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073702"/>
        <w:docPartObj>
          <w:docPartGallery w:val="Cover Pages"/>
          <w:docPartUnique/>
        </w:docPartObj>
      </w:sdtPr>
      <w:sdtContent>
        <w:p w14:paraId="09EE752E" w14:textId="77777777" w:rsidR="00610DD1" w:rsidRDefault="006E6362">
          <w:r>
            <w:rPr>
              <w:noProof/>
            </w:rPr>
            <mc:AlternateContent>
              <mc:Choice Requires="wps">
                <w:drawing>
                  <wp:anchor distT="0" distB="0" distL="114300" distR="114300" simplePos="0" relativeHeight="251670528" behindDoc="0" locked="0" layoutInCell="1" allowOverlap="1" wp14:anchorId="0D672095" wp14:editId="4859AA74">
                    <wp:simplePos x="0" y="0"/>
                    <wp:positionH relativeFrom="column">
                      <wp:posOffset>2529339</wp:posOffset>
                    </wp:positionH>
                    <wp:positionV relativeFrom="paragraph">
                      <wp:posOffset>-635100</wp:posOffset>
                    </wp:positionV>
                    <wp:extent cx="3764915" cy="6424161"/>
                    <wp:effectExtent l="0" t="0" r="6985" b="0"/>
                    <wp:wrapNone/>
                    <wp:docPr id="8" name="Franja diagonal 8"/>
                    <wp:cNvGraphicFramePr/>
                    <a:graphic xmlns:a="http://schemas.openxmlformats.org/drawingml/2006/main">
                      <a:graphicData uri="http://schemas.microsoft.com/office/word/2010/wordprocessingShape">
                        <wps:wsp>
                          <wps:cNvSpPr/>
                          <wps:spPr>
                            <a:xfrm>
                              <a:off x="0" y="0"/>
                              <a:ext cx="3764915" cy="6424161"/>
                            </a:xfrm>
                            <a:prstGeom prst="diagStripe">
                              <a:avLst/>
                            </a:prstGeom>
                            <a:solidFill>
                              <a:srgbClr val="7754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C307D" id="Franja diagonal 8" o:spid="_x0000_s1026" style="position:absolute;margin-left:199.15pt;margin-top:-50pt;width:296.45pt;height:50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4915,642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" path="m,3212081l1882458,,3764915,,,6424161,,3212081xe" fillcolor="#775447" stroked="f" strokeweight="1pt">
                    <v:stroke joinstyle="miter"/>
                    <v:path arrowok="t" o:connecttype="custom" o:connectlocs="0,3212081;1882458,0;3764915,0;0,6424161;0,3212081" o:connectangles="0,0,0,0,0"/>
                  </v:shape>
                </w:pict>
              </mc:Fallback>
            </mc:AlternateContent>
          </w:r>
          <w:r>
            <w:rPr>
              <w:noProof/>
            </w:rPr>
            <mc:AlternateContent>
              <mc:Choice Requires="wps">
                <w:drawing>
                  <wp:anchor distT="0" distB="0" distL="114300" distR="114300" simplePos="0" relativeHeight="251672576" behindDoc="0" locked="0" layoutInCell="1" allowOverlap="1" wp14:anchorId="32ECF211" wp14:editId="470F4C6B">
                    <wp:simplePos x="0" y="0"/>
                    <wp:positionH relativeFrom="column">
                      <wp:posOffset>1261879</wp:posOffset>
                    </wp:positionH>
                    <wp:positionV relativeFrom="paragraph">
                      <wp:posOffset>-627046</wp:posOffset>
                    </wp:positionV>
                    <wp:extent cx="3765215" cy="6448859"/>
                    <wp:effectExtent l="0" t="0" r="6985" b="9525"/>
                    <wp:wrapNone/>
                    <wp:docPr id="11" name="Franja diagonal 11"/>
                    <wp:cNvGraphicFramePr/>
                    <a:graphic xmlns:a="http://schemas.openxmlformats.org/drawingml/2006/main">
                      <a:graphicData uri="http://schemas.microsoft.com/office/word/2010/wordprocessingShape">
                        <wps:wsp>
                          <wps:cNvSpPr/>
                          <wps:spPr>
                            <a:xfrm>
                              <a:off x="0" y="0"/>
                              <a:ext cx="3765215" cy="6448859"/>
                            </a:xfrm>
                            <a:prstGeom prst="diagStripe">
                              <a:avLst/>
                            </a:prstGeom>
                            <a:solidFill>
                              <a:srgbClr val="EF9A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66D86" id="Franja diagonal 11" o:spid="_x0000_s1026" style="position:absolute;margin-left:99.35pt;margin-top:-49.35pt;width:296.45pt;height:50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5215,644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" path="m,3224430l1882608,,3765215,,,6448859,,3224430xe" fillcolor="#ef9a9a" stroked="f" strokeweight="1pt">
                    <v:stroke joinstyle="miter"/>
                    <v:path arrowok="t" o:connecttype="custom" o:connectlocs="0,3224430;1882608,0;3765215,0;0,6448859;0,3224430" o:connectangles="0,0,0,0,0"/>
                  </v:shape>
                </w:pict>
              </mc:Fallback>
            </mc:AlternateContent>
          </w:r>
          <w:r>
            <w:rPr>
              <w:noProof/>
            </w:rPr>
            <mc:AlternateContent>
              <mc:Choice Requires="wps">
                <w:drawing>
                  <wp:anchor distT="0" distB="0" distL="114300" distR="114300" simplePos="0" relativeHeight="251669504" behindDoc="0" locked="0" layoutInCell="1" allowOverlap="1" wp14:anchorId="30F38155" wp14:editId="08B57944">
                    <wp:simplePos x="0" y="0"/>
                    <wp:positionH relativeFrom="margin">
                      <wp:posOffset>-791377</wp:posOffset>
                    </wp:positionH>
                    <wp:positionV relativeFrom="paragraph">
                      <wp:posOffset>-611037</wp:posOffset>
                    </wp:positionV>
                    <wp:extent cx="6906126" cy="5462337"/>
                    <wp:effectExtent l="0" t="0" r="9525" b="5080"/>
                    <wp:wrapNone/>
                    <wp:docPr id="5" name="Triángulo isósceles 5"/>
                    <wp:cNvGraphicFramePr/>
                    <a:graphic xmlns:a="http://schemas.openxmlformats.org/drawingml/2006/main">
                      <a:graphicData uri="http://schemas.microsoft.com/office/word/2010/wordprocessingShape">
                        <wps:wsp>
                          <wps:cNvSpPr/>
                          <wps:spPr>
                            <a:xfrm rot="10800000">
                              <a:off x="0" y="0"/>
                              <a:ext cx="6906126" cy="5462337"/>
                            </a:xfrm>
                            <a:prstGeom prst="triangle">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A54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 o:spid="_x0000_s1026" type="#_x0000_t5" style="position:absolute;margin-left:-62.3pt;margin-top:-48.1pt;width:543.8pt;height:430.1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" fillcolor="#ffcccb" stroked="f" strokeweight="1p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34F9E1F2" wp14:editId="715DDC40">
                    <wp:simplePos x="0" y="0"/>
                    <wp:positionH relativeFrom="margin">
                      <wp:posOffset>-863567</wp:posOffset>
                    </wp:positionH>
                    <wp:positionV relativeFrom="paragraph">
                      <wp:posOffset>327425</wp:posOffset>
                    </wp:positionV>
                    <wp:extent cx="7098131" cy="5462337"/>
                    <wp:effectExtent l="0" t="0" r="7620" b="5080"/>
                    <wp:wrapNone/>
                    <wp:docPr id="1" name="Triángulo isósceles 1"/>
                    <wp:cNvGraphicFramePr/>
                    <a:graphic xmlns:a="http://schemas.openxmlformats.org/drawingml/2006/main">
                      <a:graphicData uri="http://schemas.microsoft.com/office/word/2010/wordprocessingShape">
                        <wps:wsp>
                          <wps:cNvSpPr/>
                          <wps:spPr>
                            <a:xfrm>
                              <a:off x="0" y="0"/>
                              <a:ext cx="7098131" cy="5462337"/>
                            </a:xfrm>
                            <a:prstGeom prst="triangle">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35AF" id="Triángulo isósceles 1" o:spid="_x0000_s1026" type="#_x0000_t5" style="position:absolute;margin-left:-68pt;margin-top:25.8pt;width:558.9pt;height:43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" fillcolor="#ffcccb" stroked="f" strokeweight="1pt">
                    <w10:wrap anchorx="margin"/>
                  </v:shape>
                </w:pict>
              </mc:Fallback>
            </mc:AlternateContent>
          </w:r>
          <w:r w:rsidR="00610DD1">
            <w:rPr>
              <w:noProof/>
            </w:rPr>
            <mc:AlternateContent>
              <mc:Choice Requires="wps">
                <w:drawing>
                  <wp:anchor distT="0" distB="0" distL="114300" distR="114300" simplePos="0" relativeHeight="251663360" behindDoc="1" locked="0" layoutInCell="1" allowOverlap="1" wp14:anchorId="38D76D33" wp14:editId="3B85115F">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EF9A9A"/>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4A96A9F" w14:textId="77777777" w:rsidR="00610DD1" w:rsidRDefault="00610D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D76D33"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" fillcolor="#ef9a9a" stroked="f" strokeweight="1pt">
                    <v:textbox inset="21.6pt,,21.6pt">
                      <w:txbxContent>
                        <w:p w14:paraId="44A96A9F" w14:textId="77777777" w:rsidR="00610DD1" w:rsidRDefault="00610DD1"/>
                      </w:txbxContent>
                    </v:textbox>
                    <w10:wrap anchorx="page" anchory="page"/>
                  </v:rect>
                </w:pict>
              </mc:Fallback>
            </mc:AlternateContent>
          </w:r>
        </w:p>
        <w:p w14:paraId="1C122002" w14:textId="77777777" w:rsidR="00610DD1" w:rsidRDefault="001B47A0">
          <w:r>
            <w:rPr>
              <w:noProof/>
            </w:rPr>
            <mc:AlternateContent>
              <mc:Choice Requires="wps">
                <w:drawing>
                  <wp:anchor distT="0" distB="0" distL="114300" distR="114300" simplePos="0" relativeHeight="251666432" behindDoc="0" locked="0" layoutInCell="1" allowOverlap="1" wp14:anchorId="7AF84D2A" wp14:editId="22B5346D">
                    <wp:simplePos x="0" y="0"/>
                    <wp:positionH relativeFrom="margin">
                      <wp:align>center</wp:align>
                    </wp:positionH>
                    <wp:positionV relativeFrom="margin">
                      <wp:posOffset>6642635</wp:posOffset>
                    </wp:positionV>
                    <wp:extent cx="2797810" cy="205740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057400"/>
                            </a:xfrm>
                            <a:prstGeom prst="rect">
                              <a:avLst/>
                            </a:prstGeom>
                            <a:noFill/>
                            <a:ln w="6350">
                              <a:noFill/>
                            </a:ln>
                            <a:effectLst/>
                          </wps:spPr>
                          <wps:txbx>
                            <w:txbxContent>
                              <w:sdt>
                                <w:sdtPr>
                                  <w:rPr>
                                    <w:rFonts w:ascii="Mystical Woods Rough Script" w:eastAsiaTheme="majorEastAsia" w:hAnsi="Mystical Woods Rough Script" w:cstheme="majorBidi"/>
                                    <w:color w:val="FFCCCB"/>
                                    <w:sz w:val="96"/>
                                    <w:szCs w:val="9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BEC52CB" w14:textId="77777777" w:rsidR="00610DD1" w:rsidRPr="00716689" w:rsidRDefault="00A378A1" w:rsidP="002C668C">
                                    <w:pPr>
                                      <w:spacing w:line="240" w:lineRule="auto"/>
                                      <w:jc w:val="center"/>
                                      <w:rPr>
                                        <w:rFonts w:ascii="Mystical Woods Rough Script" w:eastAsiaTheme="majorEastAsia" w:hAnsi="Mystical Woods Rough Script" w:cstheme="majorBidi"/>
                                        <w:color w:val="FFCCCB"/>
                                        <w:sz w:val="96"/>
                                        <w:szCs w:val="96"/>
                                      </w:rPr>
                                    </w:pPr>
                                    <w:r>
                                      <w:rPr>
                                        <w:rFonts w:ascii="Mystical Woods Rough Script" w:eastAsiaTheme="majorEastAsia" w:hAnsi="Mystical Woods Rough Script" w:cstheme="majorBidi"/>
                                        <w:color w:val="FFCCCB"/>
                                        <w:sz w:val="96"/>
                                        <w:szCs w:val="96"/>
                                      </w:rPr>
                                      <w:t>titulo</w:t>
                                    </w:r>
                                  </w:p>
                                </w:sdtContent>
                              </w:sdt>
                              <w:sdt>
                                <w:sdtPr>
                                  <w:rPr>
                                    <w:rFonts w:asciiTheme="majorHAnsi" w:eastAsiaTheme="majorEastAsia" w:hAnsiTheme="majorHAnsi" w:cstheme="majorBidi"/>
                                    <w:b/>
                                    <w:bCs/>
                                    <w:color w:val="FFCCCB"/>
                                    <w:sz w:val="48"/>
                                    <w:szCs w:val="4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4313BDE" w14:textId="77777777" w:rsidR="00610DD1" w:rsidRPr="00716689" w:rsidRDefault="001B47A0" w:rsidP="002C668C">
                                    <w:pPr>
                                      <w:jc w:val="center"/>
                                      <w:rPr>
                                        <w:rFonts w:asciiTheme="majorHAnsi" w:eastAsiaTheme="majorEastAsia" w:hAnsiTheme="majorHAnsi" w:cstheme="majorBidi"/>
                                        <w:b/>
                                        <w:bCs/>
                                        <w:color w:val="FF99FF"/>
                                        <w:sz w:val="40"/>
                                        <w:szCs w:val="40"/>
                                      </w:rPr>
                                    </w:pPr>
                                    <w:r w:rsidRPr="00716689">
                                      <w:rPr>
                                        <w:rFonts w:asciiTheme="majorHAnsi" w:eastAsiaTheme="majorEastAsia" w:hAnsiTheme="majorHAnsi" w:cstheme="majorBidi"/>
                                        <w:b/>
                                        <w:bCs/>
                                        <w:color w:val="FFCCCB"/>
                                        <w:sz w:val="48"/>
                                        <w:szCs w:val="48"/>
                                      </w:rPr>
                                      <w:t>subtitulo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7AF84D2A" id="_x0000_t202" coordsize="21600,21600" o:spt="202" path="m,l,21600r21600,l21600,xe">
                    <v:stroke joinstyle="miter"/>
                    <v:path gradientshapeok="t" o:connecttype="rect"/>
                  </v:shapetype>
                  <v:shape id="Cuadro de texto 470" o:spid="_x0000_s1027" type="#_x0000_t202" style="position:absolute;margin-left:0;margin-top:523.05pt;width:220.3pt;height:162pt;z-index:251666432;visibility:visible;mso-wrap-style:square;mso-width-percent:360;mso-height-percent:0;mso-wrap-distance-left:9pt;mso-wrap-distance-top:0;mso-wrap-distance-right:9pt;mso-wrap-distance-bottom:0;mso-position-horizontal:center;mso-position-horizontal-relative:margin;mso-position-vertical:absolute;mso-position-vertical-relative:margin;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" filled="f" stroked="f" strokeweight=".5pt">
                    <v:textbox>
                      <w:txbxContent>
                        <w:sdt>
                          <w:sdtPr>
                            <w:rPr>
                              <w:rFonts w:ascii="Mystical Woods Rough Script" w:eastAsiaTheme="majorEastAsia" w:hAnsi="Mystical Woods Rough Script" w:cstheme="majorBidi"/>
                              <w:color w:val="FFCCCB"/>
                              <w:sz w:val="96"/>
                              <w:szCs w:val="9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BEC52CB" w14:textId="77777777" w:rsidR="00610DD1" w:rsidRPr="00716689" w:rsidRDefault="00A378A1" w:rsidP="002C668C">
                              <w:pPr>
                                <w:spacing w:line="240" w:lineRule="auto"/>
                                <w:jc w:val="center"/>
                                <w:rPr>
                                  <w:rFonts w:ascii="Mystical Woods Rough Script" w:eastAsiaTheme="majorEastAsia" w:hAnsi="Mystical Woods Rough Script" w:cstheme="majorBidi"/>
                                  <w:color w:val="FFCCCB"/>
                                  <w:sz w:val="96"/>
                                  <w:szCs w:val="96"/>
                                </w:rPr>
                              </w:pPr>
                              <w:r>
                                <w:rPr>
                                  <w:rFonts w:ascii="Mystical Woods Rough Script" w:eastAsiaTheme="majorEastAsia" w:hAnsi="Mystical Woods Rough Script" w:cstheme="majorBidi"/>
                                  <w:color w:val="FFCCCB"/>
                                  <w:sz w:val="96"/>
                                  <w:szCs w:val="96"/>
                                </w:rPr>
                                <w:t>titulo</w:t>
                              </w:r>
                            </w:p>
                          </w:sdtContent>
                        </w:sdt>
                        <w:sdt>
                          <w:sdtPr>
                            <w:rPr>
                              <w:rFonts w:asciiTheme="majorHAnsi" w:eastAsiaTheme="majorEastAsia" w:hAnsiTheme="majorHAnsi" w:cstheme="majorBidi"/>
                              <w:b/>
                              <w:bCs/>
                              <w:color w:val="FFCCCB"/>
                              <w:sz w:val="48"/>
                              <w:szCs w:val="4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4313BDE" w14:textId="77777777" w:rsidR="00610DD1" w:rsidRPr="00716689" w:rsidRDefault="001B47A0" w:rsidP="002C668C">
                              <w:pPr>
                                <w:jc w:val="center"/>
                                <w:rPr>
                                  <w:rFonts w:asciiTheme="majorHAnsi" w:eastAsiaTheme="majorEastAsia" w:hAnsiTheme="majorHAnsi" w:cstheme="majorBidi"/>
                                  <w:b/>
                                  <w:bCs/>
                                  <w:color w:val="FF99FF"/>
                                  <w:sz w:val="40"/>
                                  <w:szCs w:val="40"/>
                                </w:rPr>
                              </w:pPr>
                              <w:r w:rsidRPr="00716689">
                                <w:rPr>
                                  <w:rFonts w:asciiTheme="majorHAnsi" w:eastAsiaTheme="majorEastAsia" w:hAnsiTheme="majorHAnsi" w:cstheme="majorBidi"/>
                                  <w:b/>
                                  <w:bCs/>
                                  <w:color w:val="FFCCCB"/>
                                  <w:sz w:val="48"/>
                                  <w:szCs w:val="48"/>
                                </w:rPr>
                                <w:t>subtitulo</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6090" behindDoc="0" locked="0" layoutInCell="1" allowOverlap="1" wp14:anchorId="1CA9104B" wp14:editId="1CE2C6CB">
                    <wp:simplePos x="0" y="0"/>
                    <wp:positionH relativeFrom="page">
                      <wp:posOffset>2428875</wp:posOffset>
                    </wp:positionH>
                    <wp:positionV relativeFrom="page">
                      <wp:posOffset>9239250</wp:posOffset>
                    </wp:positionV>
                    <wp:extent cx="2794000" cy="268605"/>
                    <wp:effectExtent l="0" t="0" r="635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4000" cy="268605"/>
                            </a:xfrm>
                            <a:prstGeom prst="rect">
                              <a:avLst/>
                            </a:prstGeom>
                            <a:solidFill>
                              <a:srgbClr val="FFCCCB"/>
                            </a:solidFill>
                            <a:ln w="6350">
                              <a:noFill/>
                            </a:ln>
                            <a:effectLst/>
                          </wps:spPr>
                          <wps:txbx>
                            <w:txbxContent>
                              <w:p w14:paraId="2C59BCC6" w14:textId="77777777" w:rsidR="00610DD1" w:rsidRPr="001B47A0" w:rsidRDefault="00000000">
                                <w:pPr>
                                  <w:pStyle w:val="Sinespaciado"/>
                                  <w:rPr>
                                    <w:b/>
                                    <w:bCs/>
                                    <w:color w:val="775447"/>
                                    <w:sz w:val="24"/>
                                    <w:szCs w:val="24"/>
                                  </w:rPr>
                                </w:pPr>
                                <w:sdt>
                                  <w:sdtPr>
                                    <w:rPr>
                                      <w:b/>
                                      <w:bCs/>
                                      <w:color w:val="775447"/>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1B47A0" w:rsidRPr="001B47A0">
                                      <w:rPr>
                                        <w:b/>
                                        <w:bCs/>
                                        <w:color w:val="775447"/>
                                        <w:sz w:val="24"/>
                                        <w:szCs w:val="24"/>
                                      </w:rPr>
                                      <w:t>Andrea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A9104B" id="Cuadro de texto 465" o:spid="_x0000_s1028" type="#_x0000_t202" style="position:absolute;margin-left:191.25pt;margin-top:727.5pt;width:220pt;height:21.15pt;z-index:2516660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" fillcolor="#ffcccb" stroked="f" strokeweight=".5pt">
                    <v:textbox style="mso-fit-shape-to-text:t">
                      <w:txbxContent>
                        <w:p w14:paraId="2C59BCC6" w14:textId="77777777" w:rsidR="00610DD1" w:rsidRPr="001B47A0" w:rsidRDefault="00000000">
                          <w:pPr>
                            <w:pStyle w:val="Sinespaciado"/>
                            <w:rPr>
                              <w:b/>
                              <w:bCs/>
                              <w:color w:val="775447"/>
                              <w:sz w:val="24"/>
                              <w:szCs w:val="24"/>
                            </w:rPr>
                          </w:pPr>
                          <w:sdt>
                            <w:sdtPr>
                              <w:rPr>
                                <w:b/>
                                <w:bCs/>
                                <w:color w:val="775447"/>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1B47A0" w:rsidRPr="001B47A0">
                                <w:rPr>
                                  <w:b/>
                                  <w:bCs/>
                                  <w:color w:val="775447"/>
                                  <w:sz w:val="24"/>
                                  <w:szCs w:val="24"/>
                                </w:rPr>
                                <w:t>Andrea</w:t>
                              </w:r>
                            </w:sdtContent>
                          </w:sdt>
                        </w:p>
                      </w:txbxContent>
                    </v:textbox>
                    <w10:wrap type="square" anchorx="page" anchory="page"/>
                  </v:shape>
                </w:pict>
              </mc:Fallback>
            </mc:AlternateContent>
          </w:r>
          <w:r w:rsidR="00510F2B">
            <w:rPr>
              <w:noProof/>
            </w:rPr>
            <mc:AlternateContent>
              <mc:Choice Requires="wps">
                <w:drawing>
                  <wp:anchor distT="0" distB="0" distL="114300" distR="114300" simplePos="0" relativeHeight="251665749" behindDoc="0" locked="0" layoutInCell="1" allowOverlap="1" wp14:anchorId="42F12067" wp14:editId="3774F446">
                    <wp:simplePos x="0" y="0"/>
                    <wp:positionH relativeFrom="page">
                      <wp:posOffset>2431415</wp:posOffset>
                    </wp:positionH>
                    <wp:positionV relativeFrom="page">
                      <wp:posOffset>9563100</wp:posOffset>
                    </wp:positionV>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FF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7408E6" id="Rectángulo 469" o:spid="_x0000_s1026" style="position:absolute;margin-left:191.45pt;margin-top:753pt;width:226.45pt;height:9.35pt;z-index:251665749;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" fillcolor="#ffcccb" stroked="f" strokeweight="1pt">
                    <w10:wrap anchorx="page" anchory="page"/>
                  </v:rect>
                </w:pict>
              </mc:Fallback>
            </mc:AlternateContent>
          </w:r>
          <w:r w:rsidR="00510F2B">
            <w:rPr>
              <w:noProof/>
            </w:rPr>
            <mc:AlternateContent>
              <mc:Choice Requires="wps">
                <w:drawing>
                  <wp:anchor distT="0" distB="0" distL="114300" distR="114300" simplePos="0" relativeHeight="251665408" behindDoc="0" locked="0" layoutInCell="1" allowOverlap="1" wp14:anchorId="1CCBE7A4" wp14:editId="5582399F">
                    <wp:simplePos x="0" y="0"/>
                    <wp:positionH relativeFrom="margin">
                      <wp:align>center</wp:align>
                    </wp:positionH>
                    <wp:positionV relativeFrom="paragraph">
                      <wp:posOffset>6028389</wp:posOffset>
                    </wp:positionV>
                    <wp:extent cx="3981450" cy="2286000"/>
                    <wp:effectExtent l="0" t="0" r="0" b="0"/>
                    <wp:wrapNone/>
                    <wp:docPr id="4" name="Rectángulo: esquinas superiores redondeadas 4"/>
                    <wp:cNvGraphicFramePr/>
                    <a:graphic xmlns:a="http://schemas.openxmlformats.org/drawingml/2006/main">
                      <a:graphicData uri="http://schemas.microsoft.com/office/word/2010/wordprocessingShape">
                        <wps:wsp>
                          <wps:cNvSpPr/>
                          <wps:spPr>
                            <a:xfrm>
                              <a:off x="0" y="0"/>
                              <a:ext cx="3981450" cy="2286000"/>
                            </a:xfrm>
                            <a:prstGeom prst="round2SameRect">
                              <a:avLst/>
                            </a:prstGeom>
                            <a:solidFill>
                              <a:srgbClr val="7754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96E21" id="Rectángulo: esquinas superiores redondeadas 4" o:spid="_x0000_s1026" style="position:absolute;margin-left:0;margin-top:474.7pt;width:313.5pt;height:18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9814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" path="m381008,l3600442,v210425,,381008,170583,381008,381008l3981450,2286000r,l,2286000r,l,381008c,170583,170583,,381008,xe" fillcolor="#775447" stroked="f" strokeweight="1pt">
                    <v:stroke joinstyle="miter"/>
                    <v:path arrowok="t" o:connecttype="custom" o:connectlocs="381008,0;3600442,0;3981450,381008;3981450,2286000;3981450,2286000;0,2286000;0,2286000;0,381008;381008,0" o:connectangles="0,0,0,0,0,0,0,0,0"/>
                    <w10:wrap anchorx="margin"/>
                  </v:shape>
                </w:pict>
              </mc:Fallback>
            </mc:AlternateContent>
          </w:r>
          <w:r w:rsidR="00610DD1">
            <w:br w:type="page"/>
          </w:r>
        </w:p>
      </w:sdtContent>
    </w:sdt>
    <w:sdt>
      <w:sdtPr>
        <w:rPr>
          <w:rFonts w:asciiTheme="minorHAnsi" w:eastAsiaTheme="minorHAnsi" w:hAnsiTheme="minorHAnsi" w:cstheme="minorBidi"/>
          <w:color w:val="FFCCCB"/>
          <w:sz w:val="22"/>
          <w:szCs w:val="22"/>
          <w:lang w:eastAsia="en-US"/>
        </w:rPr>
        <w:id w:val="1074481482"/>
        <w:docPartObj>
          <w:docPartGallery w:val="Table of Contents"/>
          <w:docPartUnique/>
        </w:docPartObj>
      </w:sdtPr>
      <w:sdtEndPr>
        <w:rPr>
          <w:b/>
          <w:bCs/>
          <w:color w:val="auto"/>
        </w:rPr>
      </w:sdtEndPr>
      <w:sdtContent>
        <w:p w14:paraId="7E62AC56" w14:textId="77777777" w:rsidR="00510F2B" w:rsidRPr="001B47A0" w:rsidRDefault="00510F2B" w:rsidP="001B47A0">
          <w:pPr>
            <w:pStyle w:val="TtuloTDC"/>
            <w:shd w:val="clear" w:color="auto" w:fill="775447"/>
            <w:tabs>
              <w:tab w:val="left" w:pos="3060"/>
            </w:tabs>
            <w:rPr>
              <w:rFonts w:ascii="Mystical Woods Rough Script" w:hAnsi="Mystical Woods Rough Script"/>
              <w:color w:val="FFCCCB"/>
              <w:sz w:val="44"/>
              <w:szCs w:val="44"/>
            </w:rPr>
          </w:pPr>
          <w:r w:rsidRPr="001B47A0">
            <w:rPr>
              <w:rFonts w:ascii="Mystical Woods Rough Script" w:hAnsi="Mystical Woods Rough Script"/>
              <w:color w:val="FFCCCB"/>
              <w:sz w:val="44"/>
              <w:szCs w:val="44"/>
            </w:rPr>
            <w:t>Contenido</w:t>
          </w:r>
          <w:r w:rsidR="001B47A0" w:rsidRPr="001B47A0">
            <w:rPr>
              <w:rFonts w:ascii="Mystical Woods Rough Script" w:hAnsi="Mystical Woods Rough Script"/>
              <w:color w:val="FFCCCB"/>
              <w:sz w:val="44"/>
              <w:szCs w:val="44"/>
            </w:rPr>
            <w:tab/>
          </w:r>
        </w:p>
        <w:p w14:paraId="2A7A679D" w14:textId="77777777" w:rsidR="003548DD" w:rsidRDefault="00510F2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4514132" w:history="1">
            <w:r w:rsidR="003548DD" w:rsidRPr="009A55D5">
              <w:rPr>
                <w:rStyle w:val="Hipervnculo"/>
                <w:rFonts w:ascii="Mystical Woods Rough Script" w:hAnsi="Mystical Woods Rough Script"/>
                <w:noProof/>
                <w:lang w:eastAsia="es-ES"/>
              </w:rPr>
              <w:t>TITULO</w:t>
            </w:r>
            <w:r w:rsidR="003548DD">
              <w:rPr>
                <w:noProof/>
                <w:webHidden/>
              </w:rPr>
              <w:tab/>
            </w:r>
            <w:r w:rsidR="003548DD">
              <w:rPr>
                <w:noProof/>
                <w:webHidden/>
              </w:rPr>
              <w:fldChar w:fldCharType="begin"/>
            </w:r>
            <w:r w:rsidR="003548DD">
              <w:rPr>
                <w:noProof/>
                <w:webHidden/>
              </w:rPr>
              <w:instrText xml:space="preserve"> PAGEREF _Toc114514132 \h </w:instrText>
            </w:r>
            <w:r w:rsidR="003548DD">
              <w:rPr>
                <w:noProof/>
                <w:webHidden/>
              </w:rPr>
            </w:r>
            <w:r w:rsidR="003548DD">
              <w:rPr>
                <w:noProof/>
                <w:webHidden/>
              </w:rPr>
              <w:fldChar w:fldCharType="separate"/>
            </w:r>
            <w:r w:rsidR="003548DD">
              <w:rPr>
                <w:noProof/>
                <w:webHidden/>
              </w:rPr>
              <w:t>2</w:t>
            </w:r>
            <w:r w:rsidR="003548DD">
              <w:rPr>
                <w:noProof/>
                <w:webHidden/>
              </w:rPr>
              <w:fldChar w:fldCharType="end"/>
            </w:r>
          </w:hyperlink>
        </w:p>
        <w:p w14:paraId="34E5BBFE" w14:textId="77777777" w:rsidR="00510F2B" w:rsidRDefault="00510F2B">
          <w:r>
            <w:rPr>
              <w:b/>
              <w:bCs/>
            </w:rPr>
            <w:fldChar w:fldCharType="end"/>
          </w:r>
        </w:p>
      </w:sdtContent>
    </w:sdt>
    <w:p w14:paraId="6C69BD76" w14:textId="77777777" w:rsidR="002C668C" w:rsidRDefault="002C668C"/>
    <w:p w14:paraId="2F964EEE" w14:textId="77777777" w:rsidR="002C668C" w:rsidRDefault="002C668C">
      <w:r>
        <w:br w:type="page"/>
      </w:r>
    </w:p>
    <w:p w14:paraId="345ECC11" w14:textId="77777777" w:rsidR="002C668C" w:rsidRPr="001B47A0" w:rsidRDefault="002C668C" w:rsidP="001B47A0">
      <w:pPr>
        <w:pStyle w:val="TtuloTDC"/>
        <w:shd w:val="clear" w:color="auto" w:fill="775447"/>
        <w:tabs>
          <w:tab w:val="left" w:pos="3060"/>
        </w:tabs>
        <w:rPr>
          <w:rFonts w:ascii="Mystical Woods Rough Script" w:eastAsiaTheme="minorHAnsi" w:hAnsi="Mystical Woods Rough Script" w:cstheme="minorBidi"/>
          <w:color w:val="FFCCCB"/>
          <w:sz w:val="44"/>
          <w:szCs w:val="44"/>
          <w:lang w:eastAsia="en-US"/>
        </w:rPr>
      </w:pPr>
      <w:bookmarkStart w:id="0" w:name="_Toc114514132"/>
      <w:r w:rsidRPr="001B47A0">
        <w:rPr>
          <w:rFonts w:ascii="Mystical Woods Rough Script" w:eastAsiaTheme="minorHAnsi" w:hAnsi="Mystical Woods Rough Script" w:cstheme="minorBidi"/>
          <w:color w:val="FFCCCB"/>
          <w:sz w:val="44"/>
          <w:szCs w:val="44"/>
          <w:lang w:eastAsia="en-US"/>
        </w:rPr>
        <w:lastRenderedPageBreak/>
        <w:t>TITULO</w:t>
      </w:r>
      <w:bookmarkEnd w:id="0"/>
    </w:p>
    <w:p w14:paraId="33C76638" w14:textId="77777777" w:rsidR="002C668C" w:rsidRPr="001B47A0" w:rsidRDefault="002C668C" w:rsidP="001B47A0">
      <w:pPr>
        <w:pStyle w:val="Subttulo"/>
        <w:shd w:val="clear" w:color="auto" w:fill="EF9A9A"/>
        <w:rPr>
          <w:rFonts w:ascii="Arial Rounded MT Bold" w:hAnsi="Arial Rounded MT Bold"/>
          <w:color w:val="775447"/>
        </w:rPr>
      </w:pPr>
      <w:r w:rsidRPr="001B47A0">
        <w:rPr>
          <w:rFonts w:ascii="Arial Rounded MT Bold" w:hAnsi="Arial Rounded MT Bold"/>
          <w:color w:val="775447"/>
        </w:rPr>
        <w:t>SUBTITULO</w:t>
      </w:r>
    </w:p>
    <w:p w14:paraId="03A9351C" w14:textId="77FB76A0" w:rsidR="00763E5D" w:rsidRDefault="002C668C">
      <w:r>
        <w:t>TEXTO</w:t>
      </w:r>
    </w:p>
    <w:p w14:paraId="0502DF99" w14:textId="77777777" w:rsidR="00763E5D" w:rsidRDefault="00763E5D">
      <w:r>
        <w:br w:type="page"/>
      </w:r>
    </w:p>
    <w:p w14:paraId="6FA5F75D" w14:textId="77777777" w:rsidR="00763E5D" w:rsidRPr="00763E5D" w:rsidRDefault="00763E5D" w:rsidP="00763E5D">
      <w:pPr>
        <w:pStyle w:val="tit"/>
      </w:pPr>
      <w:r w:rsidRPr="00763E5D">
        <w:lastRenderedPageBreak/>
        <w:t>El sistema de colores:</w:t>
      </w:r>
    </w:p>
    <w:p w14:paraId="4D0FADAF" w14:textId="77777777" w:rsidR="00763E5D" w:rsidRDefault="00763E5D" w:rsidP="00763E5D">
      <w:pPr>
        <w:jc w:val="both"/>
        <w:rPr>
          <w:rFonts w:cstheme="minorHAnsi"/>
        </w:rPr>
      </w:pPr>
      <w:r w:rsidRPr="00A8417C">
        <w:rPr>
          <w:rFonts w:cstheme="minorHAnsi"/>
        </w:rPr>
        <w:t>El sistema de color de Material Design puede ayudarlo a crear un tema de color que refleje su marca o estilo.</w:t>
      </w:r>
    </w:p>
    <w:p w14:paraId="6D86F900" w14:textId="77777777" w:rsidR="00763E5D" w:rsidRPr="00763E5D" w:rsidRDefault="00763E5D" w:rsidP="00763E5D">
      <w:pPr>
        <w:pStyle w:val="sub"/>
      </w:pPr>
      <w:r w:rsidRPr="00763E5D">
        <w:t>Uso de colores y paletas:</w:t>
      </w:r>
    </w:p>
    <w:p w14:paraId="6E0B5A73" w14:textId="77777777" w:rsidR="00763E5D" w:rsidRDefault="00763E5D" w:rsidP="00763E5D">
      <w:pPr>
        <w:jc w:val="both"/>
        <w:rPr>
          <w:rFonts w:cstheme="minorHAnsi"/>
        </w:rPr>
      </w:pPr>
      <w:r w:rsidRPr="00A8417C">
        <w:rPr>
          <w:rFonts w:cstheme="minorHAnsi"/>
        </w:rPr>
        <w:t>El sistema de color de Material Design lo ayuda a aplicar color a su interfaz de usuario de manera significativa. En este sistema, selecciona un color primario y secundario para representar su marca. Las variantes oscuras y claras de cada color se pueden aplicar a su interfaz de usuario de diferentes maneras.</w:t>
      </w:r>
    </w:p>
    <w:p w14:paraId="4499EBE2" w14:textId="77777777" w:rsidR="00763E5D" w:rsidRPr="00763E5D" w:rsidRDefault="00763E5D" w:rsidP="00763E5D">
      <w:pPr>
        <w:pStyle w:val="Subttulo"/>
        <w:shd w:val="clear" w:color="auto" w:fill="EF9A9A"/>
        <w:rPr>
          <w:rFonts w:ascii="Arial Rounded MT Bold" w:hAnsi="Arial Rounded MT Bold"/>
          <w:color w:val="775447"/>
        </w:rPr>
      </w:pPr>
      <w:r w:rsidRPr="00763E5D">
        <w:rPr>
          <w:rFonts w:ascii="Arial Rounded MT Bold" w:hAnsi="Arial Rounded MT Bold"/>
          <w:color w:val="775447"/>
        </w:rPr>
        <w:t>Colores y temática:</w:t>
      </w:r>
    </w:p>
    <w:p w14:paraId="5FFB0B8D" w14:textId="77777777" w:rsidR="00763E5D" w:rsidRPr="00232E5E" w:rsidRDefault="00763E5D" w:rsidP="00763E5D">
      <w:pPr>
        <w:jc w:val="both"/>
        <w:rPr>
          <w:rFonts w:cstheme="minorHAnsi"/>
        </w:rPr>
      </w:pPr>
      <w:r w:rsidRPr="00232E5E">
        <w:rPr>
          <w:rFonts w:cstheme="minorHAnsi"/>
        </w:rPr>
        <w:t>Los temas de color están diseñados para ser armoniosos, garantizar texto accesible y distinguir elementos y superficies de la interfaz de usuario entre sí.</w:t>
      </w:r>
    </w:p>
    <w:p w14:paraId="3CF700E1" w14:textId="77777777" w:rsidR="00763E5D" w:rsidRDefault="00763E5D" w:rsidP="00763E5D">
      <w:pPr>
        <w:jc w:val="both"/>
        <w:rPr>
          <w:rFonts w:cstheme="minorHAnsi"/>
        </w:rPr>
      </w:pPr>
      <w:r>
        <w:rPr>
          <w:rFonts w:cstheme="minorHAnsi"/>
          <w:noProof/>
        </w:rPr>
        <w:drawing>
          <wp:inline distT="0" distB="0" distL="0" distR="0" wp14:anchorId="77C52060" wp14:editId="6077EC99">
            <wp:extent cx="5400040" cy="2462530"/>
            <wp:effectExtent l="0" t="0" r="0"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462530"/>
                    </a:xfrm>
                    <a:prstGeom prst="rect">
                      <a:avLst/>
                    </a:prstGeom>
                  </pic:spPr>
                </pic:pic>
              </a:graphicData>
            </a:graphic>
          </wp:inline>
        </w:drawing>
      </w:r>
    </w:p>
    <w:p w14:paraId="6AE99DB7" w14:textId="77777777" w:rsidR="00763E5D" w:rsidRDefault="00763E5D" w:rsidP="00763E5D">
      <w:pPr>
        <w:jc w:val="both"/>
        <w:rPr>
          <w:rFonts w:cstheme="minorHAnsi"/>
        </w:rPr>
      </w:pPr>
      <w:r>
        <w:rPr>
          <w:rFonts w:cstheme="minorHAnsi"/>
        </w:rPr>
        <w:t>Ejemplo de paleta primaria y secundaria:</w:t>
      </w:r>
    </w:p>
    <w:p w14:paraId="1F54577D" w14:textId="77777777" w:rsidR="00763E5D" w:rsidRDefault="00763E5D" w:rsidP="00763E5D">
      <w:pPr>
        <w:pStyle w:val="Prrafodelista"/>
        <w:numPr>
          <w:ilvl w:val="0"/>
          <w:numId w:val="1"/>
        </w:numPr>
        <w:jc w:val="both"/>
        <w:rPr>
          <w:rFonts w:cstheme="minorHAnsi"/>
        </w:rPr>
      </w:pPr>
      <w:r>
        <w:rPr>
          <w:rFonts w:cstheme="minorHAnsi"/>
        </w:rPr>
        <w:t>Color primario.</w:t>
      </w:r>
    </w:p>
    <w:p w14:paraId="01AD205E" w14:textId="77777777" w:rsidR="00763E5D" w:rsidRDefault="00763E5D" w:rsidP="00763E5D">
      <w:pPr>
        <w:pStyle w:val="Prrafodelista"/>
        <w:numPr>
          <w:ilvl w:val="0"/>
          <w:numId w:val="1"/>
        </w:numPr>
        <w:jc w:val="both"/>
        <w:rPr>
          <w:rFonts w:cstheme="minorHAnsi"/>
        </w:rPr>
      </w:pPr>
      <w:r>
        <w:rPr>
          <w:rFonts w:cstheme="minorHAnsi"/>
        </w:rPr>
        <w:t>Color secundario.</w:t>
      </w:r>
    </w:p>
    <w:p w14:paraId="69BF7456" w14:textId="77777777" w:rsidR="00763E5D" w:rsidRDefault="00763E5D" w:rsidP="00763E5D">
      <w:pPr>
        <w:pStyle w:val="Prrafodelista"/>
        <w:numPr>
          <w:ilvl w:val="0"/>
          <w:numId w:val="1"/>
        </w:numPr>
        <w:jc w:val="both"/>
        <w:rPr>
          <w:rFonts w:cstheme="minorHAnsi"/>
        </w:rPr>
      </w:pPr>
      <w:r>
        <w:rPr>
          <w:rFonts w:cstheme="minorHAnsi"/>
        </w:rPr>
        <w:t>Variantes claras y oscuras.</w:t>
      </w:r>
    </w:p>
    <w:p w14:paraId="70DEFE4E" w14:textId="77777777" w:rsidR="00763E5D" w:rsidRDefault="00763E5D" w:rsidP="00763E5D">
      <w:pPr>
        <w:jc w:val="both"/>
        <w:rPr>
          <w:rFonts w:cstheme="minorHAnsi"/>
        </w:rPr>
      </w:pPr>
    </w:p>
    <w:p w14:paraId="35CED8DE" w14:textId="502C47B4" w:rsidR="00763E5D" w:rsidRDefault="00763E5D" w:rsidP="00763E5D">
      <w:pPr>
        <w:pStyle w:val="TtuloTDC"/>
        <w:shd w:val="clear" w:color="auto" w:fill="775447"/>
        <w:tabs>
          <w:tab w:val="left" w:pos="3060"/>
        </w:tabs>
        <w:rPr>
          <w:rFonts w:cstheme="minorHAnsi"/>
          <w:b/>
          <w:bCs/>
        </w:rPr>
      </w:pPr>
      <w:r w:rsidRPr="00763E5D">
        <w:rPr>
          <w:rFonts w:ascii="Mystical Woods Rough Script" w:eastAsiaTheme="minorHAnsi" w:hAnsi="Mystical Woods Rough Script" w:cstheme="minorBidi"/>
          <w:color w:val="FFCCCB"/>
          <w:sz w:val="44"/>
          <w:szCs w:val="44"/>
          <w:lang w:eastAsia="en-US"/>
        </w:rPr>
        <w:t>Principios:</w:t>
      </w:r>
    </w:p>
    <w:p w14:paraId="5B629117" w14:textId="77777777" w:rsidR="00763E5D" w:rsidRDefault="00763E5D" w:rsidP="00763E5D">
      <w:pPr>
        <w:jc w:val="both"/>
        <w:rPr>
          <w:rFonts w:cstheme="minorHAnsi"/>
          <w:b/>
          <w:bCs/>
        </w:rPr>
      </w:pPr>
      <w:r w:rsidRPr="00763E5D">
        <w:rPr>
          <w:rStyle w:val="subCar"/>
        </w:rPr>
        <w:t>Jerárquico:</w:t>
      </w:r>
      <w:r w:rsidRPr="00763E5D">
        <w:rPr>
          <w:rStyle w:val="subCar"/>
        </w:rPr>
        <w:br/>
      </w:r>
      <w:r w:rsidRPr="00120882">
        <w:rPr>
          <w:rFonts w:cstheme="minorHAnsi"/>
        </w:rPr>
        <w:t>El color indica qué elementos son interactivos, cómo se relacionan con otros elementos y su nivel de prominencia. Los elementos importantes deben destacarse más.</w:t>
      </w:r>
    </w:p>
    <w:p w14:paraId="6F651464" w14:textId="77777777" w:rsidR="00763E5D" w:rsidRDefault="00763E5D" w:rsidP="00763E5D">
      <w:pPr>
        <w:jc w:val="both"/>
        <w:rPr>
          <w:rFonts w:cstheme="minorHAnsi"/>
          <w:b/>
          <w:bCs/>
        </w:rPr>
      </w:pPr>
      <w:r w:rsidRPr="00763E5D">
        <w:rPr>
          <w:rStyle w:val="subCar"/>
        </w:rPr>
        <w:t>Legible:</w:t>
      </w:r>
      <w:r>
        <w:rPr>
          <w:rFonts w:cstheme="minorHAnsi"/>
          <w:b/>
          <w:bCs/>
        </w:rPr>
        <w:br/>
      </w:r>
      <w:r w:rsidRPr="006A1FA0">
        <w:rPr>
          <w:rFonts w:cstheme="minorHAnsi"/>
        </w:rPr>
        <w:t>El texto y los elementos importantes, como los íconos, deben cumplir con los estándares de legibilidad cuando aparecen en fondos de colores.</w:t>
      </w:r>
    </w:p>
    <w:p w14:paraId="13CC35E5" w14:textId="77777777" w:rsidR="00763E5D" w:rsidRDefault="00763E5D" w:rsidP="00763E5D">
      <w:pPr>
        <w:jc w:val="both"/>
        <w:rPr>
          <w:rFonts w:cstheme="minorHAnsi"/>
        </w:rPr>
      </w:pPr>
      <w:r w:rsidRPr="00763E5D">
        <w:rPr>
          <w:rStyle w:val="subCar"/>
        </w:rPr>
        <w:t>Expresivo:</w:t>
      </w:r>
      <w:r>
        <w:rPr>
          <w:rFonts w:cstheme="minorHAnsi"/>
          <w:b/>
          <w:bCs/>
        </w:rPr>
        <w:br/>
      </w:r>
      <w:r w:rsidRPr="006A1FA0">
        <w:rPr>
          <w:rFonts w:cstheme="minorHAnsi"/>
        </w:rPr>
        <w:t>Muestre los colores de la marca en momentos memorables que refuercen el estilo de su marca.</w:t>
      </w:r>
    </w:p>
    <w:p w14:paraId="1C3C4585" w14:textId="77777777" w:rsidR="00763E5D" w:rsidRDefault="00763E5D" w:rsidP="00763E5D">
      <w:pPr>
        <w:pStyle w:val="tit"/>
      </w:pPr>
      <w:r>
        <w:lastRenderedPageBreak/>
        <w:t>Creación de tema de color:</w:t>
      </w:r>
    </w:p>
    <w:p w14:paraId="4F43C30D" w14:textId="77777777" w:rsidR="00763E5D" w:rsidRDefault="00763E5D" w:rsidP="00763E5D">
      <w:pPr>
        <w:pStyle w:val="sub"/>
      </w:pPr>
      <w:r>
        <w:t>El tema de color de Material de referencia:</w:t>
      </w:r>
    </w:p>
    <w:p w14:paraId="759EAB5A" w14:textId="77777777" w:rsidR="00763E5D" w:rsidRPr="00661C00" w:rsidRDefault="00763E5D" w:rsidP="00763E5D">
      <w:pPr>
        <w:jc w:val="both"/>
        <w:rPr>
          <w:rFonts w:cstheme="minorHAnsi"/>
        </w:rPr>
      </w:pPr>
      <w:r w:rsidRPr="00661C00">
        <w:rPr>
          <w:rFonts w:cstheme="minorHAnsi"/>
        </w:rPr>
        <w:t>Material Design viene diseñado con un tema básico incorporado que se puede usar tal cual, directamente de la caja proverbial.</w:t>
      </w:r>
    </w:p>
    <w:p w14:paraId="63208F88" w14:textId="77777777" w:rsidR="00763E5D" w:rsidRPr="00661C00" w:rsidRDefault="00763E5D" w:rsidP="00763E5D">
      <w:pPr>
        <w:jc w:val="both"/>
        <w:rPr>
          <w:rFonts w:cstheme="minorHAnsi"/>
        </w:rPr>
      </w:pPr>
      <w:r w:rsidRPr="00661C00">
        <w:rPr>
          <w:rFonts w:cstheme="minorHAnsi"/>
        </w:rPr>
        <w:t>Esto incluye colores predeterminados para:</w:t>
      </w:r>
    </w:p>
    <w:p w14:paraId="732F4DB6" w14:textId="77777777" w:rsidR="00763E5D" w:rsidRPr="00661C00" w:rsidRDefault="00763E5D" w:rsidP="00763E5D">
      <w:pPr>
        <w:pStyle w:val="Prrafodelista"/>
        <w:numPr>
          <w:ilvl w:val="0"/>
          <w:numId w:val="2"/>
        </w:numPr>
        <w:jc w:val="both"/>
        <w:rPr>
          <w:rFonts w:cstheme="minorHAnsi"/>
        </w:rPr>
      </w:pPr>
      <w:r w:rsidRPr="00661C00">
        <w:rPr>
          <w:rFonts w:cstheme="minorHAnsi"/>
        </w:rPr>
        <w:t>colores primarios y secundarios</w:t>
      </w:r>
    </w:p>
    <w:p w14:paraId="78C5423D" w14:textId="77777777" w:rsidR="00763E5D" w:rsidRPr="00661C00" w:rsidRDefault="00763E5D" w:rsidP="00763E5D">
      <w:pPr>
        <w:pStyle w:val="Prrafodelista"/>
        <w:numPr>
          <w:ilvl w:val="0"/>
          <w:numId w:val="2"/>
        </w:numPr>
        <w:jc w:val="both"/>
        <w:rPr>
          <w:rFonts w:cstheme="minorHAnsi"/>
        </w:rPr>
      </w:pPr>
      <w:r w:rsidRPr="00661C00">
        <w:rPr>
          <w:rFonts w:cstheme="minorHAnsi"/>
        </w:rPr>
        <w:t>Variantes de colores primarios y secundarios.</w:t>
      </w:r>
    </w:p>
    <w:p w14:paraId="428B1991" w14:textId="77777777" w:rsidR="00763E5D" w:rsidRDefault="00763E5D" w:rsidP="00763E5D">
      <w:pPr>
        <w:pStyle w:val="Prrafodelista"/>
        <w:numPr>
          <w:ilvl w:val="0"/>
          <w:numId w:val="2"/>
        </w:numPr>
        <w:jc w:val="both"/>
        <w:rPr>
          <w:rFonts w:cstheme="minorHAnsi"/>
        </w:rPr>
      </w:pPr>
      <w:r w:rsidRPr="00661C00">
        <w:rPr>
          <w:rFonts w:cstheme="minorHAnsi"/>
        </w:rPr>
        <w:t>Colores de interfaz de usuario adicionales, como colores para fondos, superficies, errores, tipografía e iconografía.</w:t>
      </w:r>
    </w:p>
    <w:p w14:paraId="6D60AFCE" w14:textId="77777777" w:rsidR="00763E5D" w:rsidRDefault="00763E5D" w:rsidP="00763E5D">
      <w:pPr>
        <w:jc w:val="both"/>
        <w:rPr>
          <w:rFonts w:cstheme="minorHAnsi"/>
        </w:rPr>
      </w:pPr>
      <w:r w:rsidRPr="00661C00">
        <w:rPr>
          <w:rFonts w:cstheme="minorHAnsi"/>
        </w:rPr>
        <w:t>Todos estos colores se pueden personalizar para su aplicación.</w:t>
      </w:r>
    </w:p>
    <w:p w14:paraId="314573C3" w14:textId="77777777" w:rsidR="00763E5D" w:rsidRDefault="00763E5D" w:rsidP="00763E5D">
      <w:pPr>
        <w:jc w:val="both"/>
        <w:rPr>
          <w:rFonts w:cstheme="minorHAnsi"/>
          <w:b/>
          <w:bCs/>
        </w:rPr>
      </w:pPr>
      <w:r>
        <w:rPr>
          <w:rFonts w:cstheme="minorHAnsi"/>
          <w:b/>
          <w:bCs/>
          <w:noProof/>
        </w:rPr>
        <w:drawing>
          <wp:inline distT="0" distB="0" distL="0" distR="0" wp14:anchorId="73BC8ECF" wp14:editId="23BF8440">
            <wp:extent cx="5400040" cy="4497705"/>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497705"/>
                    </a:xfrm>
                    <a:prstGeom prst="rect">
                      <a:avLst/>
                    </a:prstGeom>
                  </pic:spPr>
                </pic:pic>
              </a:graphicData>
            </a:graphic>
          </wp:inline>
        </w:drawing>
      </w:r>
    </w:p>
    <w:p w14:paraId="5076D87B" w14:textId="77777777" w:rsidR="00763E5D" w:rsidRDefault="00763E5D" w:rsidP="00763E5D">
      <w:pPr>
        <w:jc w:val="both"/>
        <w:rPr>
          <w:rFonts w:cstheme="minorHAnsi"/>
          <w:b/>
          <w:bCs/>
        </w:rPr>
      </w:pPr>
    </w:p>
    <w:p w14:paraId="7A5BBBF3" w14:textId="77777777" w:rsidR="00763E5D" w:rsidRDefault="00763E5D" w:rsidP="00763E5D">
      <w:pPr>
        <w:pStyle w:val="sub"/>
      </w:pPr>
      <w:r>
        <w:t>Color primario:</w:t>
      </w:r>
    </w:p>
    <w:p w14:paraId="2C464E3E" w14:textId="77777777" w:rsidR="00763E5D" w:rsidRDefault="00763E5D" w:rsidP="00763E5D">
      <w:pPr>
        <w:jc w:val="both"/>
        <w:rPr>
          <w:rFonts w:cstheme="minorHAnsi"/>
        </w:rPr>
      </w:pPr>
      <w:r w:rsidRPr="00C90653">
        <w:rPr>
          <w:rFonts w:cstheme="minorHAnsi"/>
        </w:rPr>
        <w:t>Un color primario es el color que se muestra con mayor frecuencia en las pantallas y los componentes de su aplicación.</w:t>
      </w:r>
    </w:p>
    <w:p w14:paraId="203468D5" w14:textId="77777777" w:rsidR="00763E5D" w:rsidRDefault="00763E5D" w:rsidP="00763E5D">
      <w:pPr>
        <w:jc w:val="both"/>
        <w:rPr>
          <w:rFonts w:cstheme="minorHAnsi"/>
        </w:rPr>
      </w:pPr>
    </w:p>
    <w:p w14:paraId="15A671B9" w14:textId="77777777" w:rsidR="00763E5D" w:rsidRDefault="00763E5D" w:rsidP="00763E5D">
      <w:pPr>
        <w:jc w:val="both"/>
        <w:rPr>
          <w:rFonts w:cstheme="minorHAnsi"/>
        </w:rPr>
      </w:pPr>
    </w:p>
    <w:p w14:paraId="2D657E7B" w14:textId="77777777" w:rsidR="00763E5D" w:rsidRDefault="00763E5D" w:rsidP="00763E5D">
      <w:pPr>
        <w:jc w:val="both"/>
        <w:rPr>
          <w:rFonts w:cstheme="minorHAnsi"/>
        </w:rPr>
      </w:pPr>
    </w:p>
    <w:p w14:paraId="29B1F7F9" w14:textId="77777777" w:rsidR="00763E5D" w:rsidRPr="00C90653" w:rsidRDefault="00763E5D" w:rsidP="00763E5D">
      <w:pPr>
        <w:pStyle w:val="sub"/>
      </w:pPr>
      <w:r w:rsidRPr="00C90653">
        <w:t>Variantes primarias oscuras y claras:</w:t>
      </w:r>
    </w:p>
    <w:p w14:paraId="2B82C348" w14:textId="77777777" w:rsidR="00763E5D" w:rsidRDefault="00763E5D" w:rsidP="00763E5D">
      <w:pPr>
        <w:jc w:val="both"/>
        <w:rPr>
          <w:rFonts w:cstheme="minorHAnsi"/>
        </w:rPr>
      </w:pPr>
      <w:r w:rsidRPr="00C90653">
        <w:rPr>
          <w:rFonts w:cstheme="minorHAnsi"/>
        </w:rPr>
        <w:t>Su color primario se puede usar para crear un tema de color para su aplicación, incluidas las variantes de colores primarios oscuros y claros.</w:t>
      </w:r>
    </w:p>
    <w:p w14:paraId="528A60FF" w14:textId="77777777" w:rsidR="00763E5D" w:rsidRPr="00C90653" w:rsidRDefault="00763E5D" w:rsidP="00763E5D">
      <w:pPr>
        <w:pStyle w:val="sub"/>
      </w:pPr>
      <w:r w:rsidRPr="00C90653">
        <w:t>Distinguir elementos de la interfaz de usuario:</w:t>
      </w:r>
    </w:p>
    <w:p w14:paraId="21B7E730" w14:textId="77777777" w:rsidR="00763E5D" w:rsidRDefault="00763E5D" w:rsidP="00763E5D">
      <w:pPr>
        <w:jc w:val="both"/>
        <w:rPr>
          <w:rFonts w:cstheme="minorHAnsi"/>
        </w:rPr>
      </w:pPr>
      <w:r w:rsidRPr="008C1598">
        <w:rPr>
          <w:rFonts w:cstheme="minorHAnsi"/>
        </w:rPr>
        <w:t>Para crear contraste entre los elementos de la interfaz de usuario, como una barra de aplicaciones superior desde una barra del sistema, puede usar variantes claras u oscuras de sus colores primarios. También puede usarlos para distinguir elementos dentro de un componente, como el icono de un botón de acción flotante de su contenedor circular.</w:t>
      </w:r>
    </w:p>
    <w:p w14:paraId="272CDA08" w14:textId="77777777" w:rsidR="00763E5D" w:rsidRDefault="00763E5D" w:rsidP="00763E5D">
      <w:pPr>
        <w:jc w:val="both"/>
        <w:rPr>
          <w:rFonts w:cstheme="minorHAnsi"/>
          <w:b/>
          <w:bCs/>
        </w:rPr>
      </w:pPr>
      <w:r>
        <w:rPr>
          <w:rFonts w:cstheme="minorHAnsi"/>
          <w:b/>
          <w:bCs/>
          <w:noProof/>
        </w:rPr>
        <w:drawing>
          <wp:inline distT="0" distB="0" distL="0" distR="0" wp14:anchorId="05415835" wp14:editId="36E18B46">
            <wp:extent cx="5400040" cy="5407025"/>
            <wp:effectExtent l="0" t="0" r="0" b="317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5407025"/>
                    </a:xfrm>
                    <a:prstGeom prst="rect">
                      <a:avLst/>
                    </a:prstGeom>
                  </pic:spPr>
                </pic:pic>
              </a:graphicData>
            </a:graphic>
          </wp:inline>
        </w:drawing>
      </w:r>
    </w:p>
    <w:p w14:paraId="7EB52438" w14:textId="77777777" w:rsidR="00763E5D" w:rsidRDefault="00763E5D" w:rsidP="00763E5D">
      <w:pPr>
        <w:jc w:val="both"/>
        <w:rPr>
          <w:rFonts w:cstheme="minorHAnsi"/>
        </w:rPr>
      </w:pPr>
      <w:r w:rsidRPr="00151A6E">
        <w:rPr>
          <w:rFonts w:cstheme="minorHAnsi"/>
        </w:rPr>
        <w:t>Esta interfaz de usuario utiliza un color primario y dos variantes primarias.</w:t>
      </w:r>
    </w:p>
    <w:p w14:paraId="063B64D8" w14:textId="77777777" w:rsidR="00763E5D" w:rsidRDefault="00763E5D" w:rsidP="00763E5D">
      <w:pPr>
        <w:jc w:val="both"/>
        <w:rPr>
          <w:rFonts w:cstheme="minorHAnsi"/>
        </w:rPr>
      </w:pPr>
    </w:p>
    <w:p w14:paraId="2F98668C" w14:textId="77777777" w:rsidR="00763E5D" w:rsidRDefault="00763E5D" w:rsidP="00763E5D">
      <w:pPr>
        <w:jc w:val="both"/>
        <w:rPr>
          <w:rFonts w:cstheme="minorHAnsi"/>
        </w:rPr>
      </w:pPr>
    </w:p>
    <w:p w14:paraId="04A2C58E" w14:textId="77777777" w:rsidR="00763E5D" w:rsidRDefault="00763E5D" w:rsidP="00763E5D">
      <w:pPr>
        <w:jc w:val="both"/>
        <w:rPr>
          <w:rFonts w:cstheme="minorHAnsi"/>
        </w:rPr>
      </w:pPr>
    </w:p>
    <w:p w14:paraId="73819101" w14:textId="77777777" w:rsidR="00763E5D" w:rsidRDefault="00763E5D" w:rsidP="00763E5D">
      <w:pPr>
        <w:jc w:val="both"/>
        <w:rPr>
          <w:rFonts w:cstheme="minorHAnsi"/>
        </w:rPr>
      </w:pPr>
    </w:p>
    <w:p w14:paraId="4CA4CAF3" w14:textId="77777777" w:rsidR="00763E5D" w:rsidRPr="00151A6E" w:rsidRDefault="00763E5D" w:rsidP="00763E5D">
      <w:pPr>
        <w:pStyle w:val="sub"/>
      </w:pPr>
      <w:r w:rsidRPr="00151A6E">
        <w:t>Color secundario:</w:t>
      </w:r>
    </w:p>
    <w:p w14:paraId="690AA238" w14:textId="77777777" w:rsidR="00763E5D" w:rsidRPr="006E3C58" w:rsidRDefault="00763E5D" w:rsidP="00763E5D">
      <w:pPr>
        <w:jc w:val="both"/>
        <w:rPr>
          <w:rFonts w:cstheme="minorHAnsi"/>
        </w:rPr>
      </w:pPr>
      <w:r w:rsidRPr="006E3C58">
        <w:rPr>
          <w:rFonts w:cstheme="minorHAnsi"/>
        </w:rPr>
        <w:t>Un color secundario proporciona más formas de acentuar y distinguir su producto. Tener un color secundario es opcional y debe aplicarse con moderación para acentuar partes seleccionadas de su interfaz de usuario.</w:t>
      </w:r>
    </w:p>
    <w:p w14:paraId="57FE254B" w14:textId="77777777" w:rsidR="00763E5D" w:rsidRPr="006E3C58" w:rsidRDefault="00763E5D" w:rsidP="00763E5D">
      <w:pPr>
        <w:jc w:val="both"/>
        <w:rPr>
          <w:rFonts w:cstheme="minorHAnsi"/>
        </w:rPr>
      </w:pPr>
      <w:r w:rsidRPr="006E3C58">
        <w:rPr>
          <w:rFonts w:cstheme="minorHAnsi"/>
        </w:rPr>
        <w:t>Si no tiene un color secundario, su color primario también se puede usar para acentuar elementos.</w:t>
      </w:r>
    </w:p>
    <w:p w14:paraId="4BE99E1D" w14:textId="77777777" w:rsidR="00763E5D" w:rsidRPr="006E3C58" w:rsidRDefault="00763E5D" w:rsidP="00763E5D">
      <w:pPr>
        <w:jc w:val="both"/>
        <w:rPr>
          <w:rFonts w:cstheme="minorHAnsi"/>
        </w:rPr>
      </w:pPr>
      <w:r w:rsidRPr="006E3C58">
        <w:rPr>
          <w:rFonts w:cstheme="minorHAnsi"/>
        </w:rPr>
        <w:t>Los colores secundarios son mejores para:</w:t>
      </w:r>
    </w:p>
    <w:p w14:paraId="5C639FA4" w14:textId="77777777" w:rsidR="00763E5D" w:rsidRPr="006E3C58" w:rsidRDefault="00763E5D" w:rsidP="00763E5D">
      <w:pPr>
        <w:pStyle w:val="Prrafodelista"/>
        <w:numPr>
          <w:ilvl w:val="0"/>
          <w:numId w:val="3"/>
        </w:numPr>
        <w:jc w:val="both"/>
        <w:rPr>
          <w:rFonts w:cstheme="minorHAnsi"/>
        </w:rPr>
      </w:pPr>
      <w:r w:rsidRPr="006E3C58">
        <w:rPr>
          <w:rFonts w:cstheme="minorHAnsi"/>
        </w:rPr>
        <w:t>Botones de acción flotantes</w:t>
      </w:r>
      <w:r>
        <w:rPr>
          <w:rFonts w:cstheme="minorHAnsi"/>
        </w:rPr>
        <w:t>.</w:t>
      </w:r>
    </w:p>
    <w:p w14:paraId="74F04000" w14:textId="77777777" w:rsidR="00763E5D" w:rsidRPr="006E3C58" w:rsidRDefault="00763E5D" w:rsidP="00763E5D">
      <w:pPr>
        <w:pStyle w:val="Prrafodelista"/>
        <w:numPr>
          <w:ilvl w:val="0"/>
          <w:numId w:val="3"/>
        </w:numPr>
        <w:jc w:val="both"/>
        <w:rPr>
          <w:rFonts w:cstheme="minorHAnsi"/>
        </w:rPr>
      </w:pPr>
      <w:r w:rsidRPr="006E3C58">
        <w:rPr>
          <w:rFonts w:cstheme="minorHAnsi"/>
        </w:rPr>
        <w:t>Controles de selección, como controles deslizantes e interruptores</w:t>
      </w:r>
      <w:r>
        <w:rPr>
          <w:rFonts w:cstheme="minorHAnsi"/>
        </w:rPr>
        <w:t>.</w:t>
      </w:r>
    </w:p>
    <w:p w14:paraId="3FD42FA5" w14:textId="77777777" w:rsidR="00763E5D" w:rsidRPr="006E3C58" w:rsidRDefault="00763E5D" w:rsidP="00763E5D">
      <w:pPr>
        <w:pStyle w:val="Prrafodelista"/>
        <w:numPr>
          <w:ilvl w:val="0"/>
          <w:numId w:val="3"/>
        </w:numPr>
        <w:jc w:val="both"/>
        <w:rPr>
          <w:rFonts w:cstheme="minorHAnsi"/>
        </w:rPr>
      </w:pPr>
      <w:r w:rsidRPr="006E3C58">
        <w:rPr>
          <w:rFonts w:cstheme="minorHAnsi"/>
        </w:rPr>
        <w:t>Resaltar texto seleccionado</w:t>
      </w:r>
      <w:r>
        <w:rPr>
          <w:rFonts w:cstheme="minorHAnsi"/>
        </w:rPr>
        <w:t>.</w:t>
      </w:r>
    </w:p>
    <w:p w14:paraId="4A34994B" w14:textId="77777777" w:rsidR="00763E5D" w:rsidRPr="006E3C58" w:rsidRDefault="00763E5D" w:rsidP="00763E5D">
      <w:pPr>
        <w:pStyle w:val="Prrafodelista"/>
        <w:numPr>
          <w:ilvl w:val="0"/>
          <w:numId w:val="3"/>
        </w:numPr>
        <w:jc w:val="both"/>
        <w:rPr>
          <w:rFonts w:cstheme="minorHAnsi"/>
        </w:rPr>
      </w:pPr>
      <w:r w:rsidRPr="006E3C58">
        <w:rPr>
          <w:rFonts w:cstheme="minorHAnsi"/>
        </w:rPr>
        <w:t>Barras de progreso</w:t>
      </w:r>
      <w:r>
        <w:rPr>
          <w:rFonts w:cstheme="minorHAnsi"/>
        </w:rPr>
        <w:t>.</w:t>
      </w:r>
    </w:p>
    <w:p w14:paraId="5EE9AF9B" w14:textId="77777777" w:rsidR="00763E5D" w:rsidRDefault="00763E5D" w:rsidP="00763E5D">
      <w:pPr>
        <w:pStyle w:val="Prrafodelista"/>
        <w:numPr>
          <w:ilvl w:val="0"/>
          <w:numId w:val="3"/>
        </w:numPr>
        <w:jc w:val="both"/>
        <w:rPr>
          <w:rFonts w:cstheme="minorHAnsi"/>
        </w:rPr>
      </w:pPr>
      <w:r w:rsidRPr="006E3C58">
        <w:rPr>
          <w:rFonts w:cstheme="minorHAnsi"/>
        </w:rPr>
        <w:t>Enlaces y titulares</w:t>
      </w:r>
      <w:r>
        <w:rPr>
          <w:rFonts w:cstheme="minorHAnsi"/>
        </w:rPr>
        <w:t>.</w:t>
      </w:r>
    </w:p>
    <w:p w14:paraId="4602B396" w14:textId="77777777" w:rsidR="00763E5D" w:rsidRPr="006E3C58" w:rsidRDefault="00763E5D" w:rsidP="00763E5D">
      <w:pPr>
        <w:pStyle w:val="sub"/>
      </w:pPr>
      <w:r w:rsidRPr="006E3C58">
        <w:t>Variantes secundarias oscuras y claras:</w:t>
      </w:r>
    </w:p>
    <w:p w14:paraId="70B05901" w14:textId="77777777" w:rsidR="00763E5D" w:rsidRDefault="00763E5D" w:rsidP="00763E5D">
      <w:pPr>
        <w:jc w:val="both"/>
        <w:rPr>
          <w:rFonts w:cstheme="minorHAnsi"/>
        </w:rPr>
      </w:pPr>
      <w:r w:rsidRPr="003340FC">
        <w:rPr>
          <w:rFonts w:cstheme="minorHAnsi"/>
        </w:rPr>
        <w:t>Al igual que el color primario, su color secundario puede tener variantes claras y oscuras. Un tema de color puede usar su color primario, color secundario y variantes claras y oscuras de cada color.</w:t>
      </w:r>
    </w:p>
    <w:p w14:paraId="38538190" w14:textId="77777777" w:rsidR="00763E5D" w:rsidRDefault="00763E5D" w:rsidP="00763E5D">
      <w:pPr>
        <w:jc w:val="both"/>
        <w:rPr>
          <w:rFonts w:cstheme="minorHAnsi"/>
        </w:rPr>
      </w:pPr>
      <w:r>
        <w:rPr>
          <w:rFonts w:cstheme="minorHAnsi"/>
          <w:noProof/>
        </w:rPr>
        <w:drawing>
          <wp:inline distT="0" distB="0" distL="0" distR="0" wp14:anchorId="05A8C1BE" wp14:editId="361D4A2D">
            <wp:extent cx="4614602" cy="4752975"/>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25563" cy="4764265"/>
                    </a:xfrm>
                    <a:prstGeom prst="rect">
                      <a:avLst/>
                    </a:prstGeom>
                  </pic:spPr>
                </pic:pic>
              </a:graphicData>
            </a:graphic>
          </wp:inline>
        </w:drawing>
      </w:r>
    </w:p>
    <w:p w14:paraId="769E3113" w14:textId="77777777" w:rsidR="00763E5D" w:rsidRDefault="00763E5D" w:rsidP="00763E5D">
      <w:pPr>
        <w:jc w:val="both"/>
        <w:rPr>
          <w:rFonts w:cstheme="minorHAnsi"/>
        </w:rPr>
      </w:pPr>
      <w:r w:rsidRPr="001654EA">
        <w:rPr>
          <w:rFonts w:cstheme="minorHAnsi"/>
        </w:rPr>
        <w:lastRenderedPageBreak/>
        <w:t>Esta interfaz de usuario utiliza un tema de color con un color principal, una variante principal y un color secundario</w:t>
      </w:r>
      <w:r>
        <w:rPr>
          <w:rFonts w:cstheme="minorHAnsi"/>
        </w:rPr>
        <w:t>.</w:t>
      </w:r>
    </w:p>
    <w:p w14:paraId="2DCD95D9" w14:textId="77777777" w:rsidR="00763E5D" w:rsidRDefault="00763E5D" w:rsidP="00763E5D">
      <w:pPr>
        <w:jc w:val="both"/>
        <w:rPr>
          <w:rFonts w:cstheme="minorHAnsi"/>
        </w:rPr>
      </w:pPr>
    </w:p>
    <w:p w14:paraId="42FA67B2" w14:textId="77777777" w:rsidR="00763E5D" w:rsidRPr="001654EA" w:rsidRDefault="00763E5D" w:rsidP="00763E5D">
      <w:pPr>
        <w:pStyle w:val="sub"/>
      </w:pPr>
      <w:r w:rsidRPr="001654EA">
        <w:t>Colores de superficie, fondo y error:</w:t>
      </w:r>
    </w:p>
    <w:p w14:paraId="1B68E48B" w14:textId="77777777" w:rsidR="00763E5D" w:rsidRPr="001654EA" w:rsidRDefault="00763E5D" w:rsidP="00763E5D">
      <w:pPr>
        <w:jc w:val="both"/>
        <w:rPr>
          <w:rFonts w:cstheme="minorHAnsi"/>
        </w:rPr>
      </w:pPr>
      <w:r w:rsidRPr="001654EA">
        <w:rPr>
          <w:rFonts w:cstheme="minorHAnsi"/>
        </w:rPr>
        <w:t>Los colores de superficie, fondo y error normalmente no representan la marca:</w:t>
      </w:r>
    </w:p>
    <w:p w14:paraId="221469E9" w14:textId="77777777" w:rsidR="00763E5D" w:rsidRPr="001654EA" w:rsidRDefault="00763E5D" w:rsidP="00763E5D">
      <w:pPr>
        <w:pStyle w:val="Prrafodelista"/>
        <w:numPr>
          <w:ilvl w:val="0"/>
          <w:numId w:val="4"/>
        </w:numPr>
        <w:jc w:val="both"/>
        <w:rPr>
          <w:rFonts w:cstheme="minorHAnsi"/>
        </w:rPr>
      </w:pPr>
      <w:r w:rsidRPr="001654EA">
        <w:rPr>
          <w:rFonts w:cstheme="minorHAnsi"/>
        </w:rPr>
        <w:t>Los colores de superficie afectan a las superficies de los componentes, como tarjetas, hojas y menús.</w:t>
      </w:r>
    </w:p>
    <w:p w14:paraId="042FD914" w14:textId="77777777" w:rsidR="00763E5D" w:rsidRPr="001654EA" w:rsidRDefault="00763E5D" w:rsidP="00763E5D">
      <w:pPr>
        <w:pStyle w:val="Prrafodelista"/>
        <w:numPr>
          <w:ilvl w:val="0"/>
          <w:numId w:val="4"/>
        </w:numPr>
        <w:jc w:val="both"/>
        <w:rPr>
          <w:rFonts w:cstheme="minorHAnsi"/>
        </w:rPr>
      </w:pPr>
      <w:r w:rsidRPr="001654EA">
        <w:rPr>
          <w:rFonts w:cstheme="minorHAnsi"/>
        </w:rPr>
        <w:t>El color de fondo aparece detrás del contenido desplazable. El fondo de referencia y el color de la superficie son #FFFFFF.</w:t>
      </w:r>
    </w:p>
    <w:p w14:paraId="3AA7880B" w14:textId="77777777" w:rsidR="00763E5D" w:rsidRDefault="00763E5D" w:rsidP="00763E5D">
      <w:pPr>
        <w:pStyle w:val="Prrafodelista"/>
        <w:numPr>
          <w:ilvl w:val="0"/>
          <w:numId w:val="4"/>
        </w:numPr>
        <w:jc w:val="both"/>
        <w:rPr>
          <w:rFonts w:cstheme="minorHAnsi"/>
        </w:rPr>
      </w:pPr>
      <w:r w:rsidRPr="001654EA">
        <w:rPr>
          <w:rFonts w:cstheme="minorHAnsi"/>
        </w:rPr>
        <w:t>El color de error indica errores en los componentes, como texto no válido en un campo de texto. El color de error de línea base es #B00020.</w:t>
      </w:r>
    </w:p>
    <w:p w14:paraId="481AD52E" w14:textId="77777777" w:rsidR="00763E5D" w:rsidRDefault="00763E5D" w:rsidP="00763E5D">
      <w:pPr>
        <w:jc w:val="both"/>
        <w:rPr>
          <w:rFonts w:cstheme="minorHAnsi"/>
        </w:rPr>
      </w:pPr>
      <w:r>
        <w:rPr>
          <w:rFonts w:cstheme="minorHAnsi"/>
          <w:noProof/>
        </w:rPr>
        <w:drawing>
          <wp:inline distT="0" distB="0" distL="0" distR="0" wp14:anchorId="1CB36403" wp14:editId="29107B64">
            <wp:extent cx="5400040" cy="4019550"/>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019550"/>
                    </a:xfrm>
                    <a:prstGeom prst="rect">
                      <a:avLst/>
                    </a:prstGeom>
                  </pic:spPr>
                </pic:pic>
              </a:graphicData>
            </a:graphic>
          </wp:inline>
        </w:drawing>
      </w:r>
    </w:p>
    <w:p w14:paraId="48710E9E" w14:textId="77777777" w:rsidR="00763E5D" w:rsidRPr="00B77FBD" w:rsidRDefault="00763E5D" w:rsidP="00763E5D">
      <w:pPr>
        <w:jc w:val="both"/>
        <w:rPr>
          <w:rFonts w:cstheme="minorHAnsi"/>
        </w:rPr>
      </w:pPr>
      <w:r w:rsidRPr="00B77FBD">
        <w:rPr>
          <w:rFonts w:cstheme="minorHAnsi"/>
        </w:rPr>
        <w:t>Una interfaz de usuario que muestra los colores de línea base para el fondo, la superficie y el color de error:</w:t>
      </w:r>
    </w:p>
    <w:p w14:paraId="344A9320" w14:textId="77777777" w:rsidR="00763E5D" w:rsidRPr="00B77FBD" w:rsidRDefault="00763E5D" w:rsidP="00763E5D">
      <w:pPr>
        <w:ind w:firstLine="708"/>
        <w:jc w:val="both"/>
        <w:rPr>
          <w:rFonts w:cstheme="minorHAnsi"/>
        </w:rPr>
      </w:pPr>
      <w:r w:rsidRPr="00B77FBD">
        <w:rPr>
          <w:rFonts w:cstheme="minorHAnsi"/>
        </w:rPr>
        <w:t>1. Color de fondo de línea base: #FFFFFF</w:t>
      </w:r>
      <w:r>
        <w:rPr>
          <w:rFonts w:cstheme="minorHAnsi"/>
        </w:rPr>
        <w:t>.</w:t>
      </w:r>
    </w:p>
    <w:p w14:paraId="2BFAF04B" w14:textId="77777777" w:rsidR="00763E5D" w:rsidRPr="00B77FBD" w:rsidRDefault="00763E5D" w:rsidP="00763E5D">
      <w:pPr>
        <w:ind w:firstLine="708"/>
        <w:jc w:val="both"/>
        <w:rPr>
          <w:rFonts w:cstheme="minorHAnsi"/>
        </w:rPr>
      </w:pPr>
      <w:r w:rsidRPr="00B77FBD">
        <w:rPr>
          <w:rFonts w:cstheme="minorHAnsi"/>
        </w:rPr>
        <w:t>2. Color de superficie de línea base: #FFFFFF</w:t>
      </w:r>
      <w:r>
        <w:rPr>
          <w:rFonts w:cstheme="minorHAnsi"/>
        </w:rPr>
        <w:t>.</w:t>
      </w:r>
    </w:p>
    <w:p w14:paraId="54E13387" w14:textId="77777777" w:rsidR="00763E5D" w:rsidRDefault="00763E5D" w:rsidP="00763E5D">
      <w:pPr>
        <w:ind w:firstLine="708"/>
        <w:jc w:val="both"/>
        <w:rPr>
          <w:rFonts w:cstheme="minorHAnsi"/>
        </w:rPr>
      </w:pPr>
      <w:r w:rsidRPr="00B77FBD">
        <w:rPr>
          <w:rFonts w:cstheme="minorHAnsi"/>
        </w:rPr>
        <w:t>3. Color de error de línea base: #B00020</w:t>
      </w:r>
      <w:r>
        <w:rPr>
          <w:rFonts w:cstheme="minorHAnsi"/>
        </w:rPr>
        <w:t>.</w:t>
      </w:r>
    </w:p>
    <w:p w14:paraId="5E82AA6B" w14:textId="77777777" w:rsidR="00763E5D" w:rsidRDefault="00763E5D" w:rsidP="00763E5D">
      <w:pPr>
        <w:ind w:firstLine="708"/>
        <w:jc w:val="both"/>
        <w:rPr>
          <w:rFonts w:cstheme="minorHAnsi"/>
        </w:rPr>
      </w:pPr>
    </w:p>
    <w:p w14:paraId="55D0A5AF" w14:textId="77777777" w:rsidR="00763E5D" w:rsidRDefault="00763E5D" w:rsidP="00763E5D">
      <w:pPr>
        <w:ind w:firstLine="708"/>
        <w:jc w:val="both"/>
        <w:rPr>
          <w:rFonts w:cstheme="minorHAnsi"/>
        </w:rPr>
      </w:pPr>
    </w:p>
    <w:p w14:paraId="40710A1C" w14:textId="77777777" w:rsidR="00763E5D" w:rsidRDefault="00763E5D" w:rsidP="00763E5D">
      <w:pPr>
        <w:ind w:firstLine="708"/>
        <w:jc w:val="both"/>
        <w:rPr>
          <w:rFonts w:cstheme="minorHAnsi"/>
        </w:rPr>
      </w:pPr>
    </w:p>
    <w:p w14:paraId="4B9D9E5A" w14:textId="77777777" w:rsidR="00763E5D" w:rsidRDefault="00763E5D" w:rsidP="00763E5D">
      <w:pPr>
        <w:ind w:firstLine="708"/>
        <w:jc w:val="both"/>
        <w:rPr>
          <w:rFonts w:cstheme="minorHAnsi"/>
        </w:rPr>
      </w:pPr>
    </w:p>
    <w:p w14:paraId="78D0B5CA" w14:textId="77777777" w:rsidR="00763E5D" w:rsidRPr="00B77FBD" w:rsidRDefault="00763E5D" w:rsidP="00763E5D">
      <w:pPr>
        <w:pStyle w:val="tit"/>
      </w:pPr>
      <w:r w:rsidRPr="00B77FBD">
        <w:t>Colores de tipografía e iconografía:</w:t>
      </w:r>
    </w:p>
    <w:p w14:paraId="79DAF114" w14:textId="77777777" w:rsidR="00763E5D" w:rsidRPr="00B77FBD" w:rsidRDefault="00763E5D" w:rsidP="00763E5D">
      <w:pPr>
        <w:pStyle w:val="sub"/>
      </w:pPr>
      <w:r w:rsidRPr="00B77FBD">
        <w:t>Colores “encendidos”:</w:t>
      </w:r>
    </w:p>
    <w:p w14:paraId="5F5F7F47" w14:textId="77777777" w:rsidR="00763E5D" w:rsidRPr="00AC1704" w:rsidRDefault="00763E5D" w:rsidP="00763E5D">
      <w:pPr>
        <w:jc w:val="both"/>
        <w:rPr>
          <w:rFonts w:cstheme="minorHAnsi"/>
        </w:rPr>
      </w:pPr>
      <w:r w:rsidRPr="00AC1704">
        <w:rPr>
          <w:rFonts w:cstheme="minorHAnsi"/>
        </w:rPr>
        <w:t>Las superficies de la aplicación usan colores de categorías específicas en su paleta de colores, como un color primario. Siempre que aparezcan elementos, como texto o íconos, frente a esas superficies, esos elementos deben usar colores diseñados para ser claros y legibles contra los colores detrás de ellos.</w:t>
      </w:r>
    </w:p>
    <w:p w14:paraId="6DA2C019" w14:textId="77777777" w:rsidR="00763E5D" w:rsidRPr="00AC1704" w:rsidRDefault="00763E5D" w:rsidP="00763E5D">
      <w:pPr>
        <w:jc w:val="both"/>
        <w:rPr>
          <w:rFonts w:cstheme="minorHAnsi"/>
        </w:rPr>
      </w:pPr>
      <w:r w:rsidRPr="00AC1704">
        <w:rPr>
          <w:rFonts w:cstheme="minorHAnsi"/>
        </w:rPr>
        <w:t>Esta categoría de colores se denomina colores “sobre”, en referencia al hecho de que colorean elementos que aparecen “sobre” superficies que utilizan los siguientes colores: un color primario, un color secundario, un color de superficie, un color de fondo o un color de error. Cuando un color aparece "encima" de un color primario, se denomina "en color primario". Se etiquetan utilizando la categoría de color original (como el color primario) con el prefijo "on".</w:t>
      </w:r>
    </w:p>
    <w:p w14:paraId="17B08236" w14:textId="77777777" w:rsidR="00763E5D" w:rsidRPr="00AC1704" w:rsidRDefault="00763E5D" w:rsidP="00763E5D">
      <w:pPr>
        <w:jc w:val="both"/>
        <w:rPr>
          <w:rFonts w:cstheme="minorHAnsi"/>
        </w:rPr>
      </w:pPr>
      <w:r w:rsidRPr="00AC1704">
        <w:rPr>
          <w:rFonts w:cstheme="minorHAnsi"/>
        </w:rPr>
        <w:t>Los colores "activados" se aplican principalmente al texto, la iconografía y los trazos. A veces, se aplican a las superficies.</w:t>
      </w:r>
    </w:p>
    <w:p w14:paraId="6980004C" w14:textId="77777777" w:rsidR="00763E5D" w:rsidRDefault="00763E5D" w:rsidP="00763E5D">
      <w:pPr>
        <w:jc w:val="both"/>
        <w:rPr>
          <w:rFonts w:cstheme="minorHAnsi"/>
        </w:rPr>
      </w:pPr>
      <w:r w:rsidRPr="00AC1704">
        <w:rPr>
          <w:rFonts w:cstheme="minorHAnsi"/>
        </w:rPr>
        <w:t>Los valores predeterminados para los colores "encendidos" son #FFFFFF y #000000.</w:t>
      </w:r>
    </w:p>
    <w:p w14:paraId="6E9843AA" w14:textId="77777777" w:rsidR="00763E5D" w:rsidRDefault="00763E5D" w:rsidP="00763E5D">
      <w:pPr>
        <w:jc w:val="both"/>
        <w:rPr>
          <w:rFonts w:cstheme="minorHAnsi"/>
        </w:rPr>
      </w:pPr>
      <w:r>
        <w:rPr>
          <w:rFonts w:cstheme="minorHAnsi"/>
          <w:noProof/>
        </w:rPr>
        <w:drawing>
          <wp:inline distT="0" distB="0" distL="0" distR="0" wp14:anchorId="785A7CEC" wp14:editId="42776285">
            <wp:extent cx="5048250" cy="5030441"/>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58711" cy="5040865"/>
                    </a:xfrm>
                    <a:prstGeom prst="rect">
                      <a:avLst/>
                    </a:prstGeom>
                  </pic:spPr>
                </pic:pic>
              </a:graphicData>
            </a:graphic>
          </wp:inline>
        </w:drawing>
      </w:r>
    </w:p>
    <w:p w14:paraId="6268CBB7" w14:textId="77777777" w:rsidR="00763E5D" w:rsidRDefault="00763E5D" w:rsidP="00763E5D">
      <w:pPr>
        <w:jc w:val="both"/>
        <w:rPr>
          <w:rFonts w:cstheme="minorHAnsi"/>
        </w:rPr>
      </w:pPr>
    </w:p>
    <w:p w14:paraId="695C082A" w14:textId="77777777" w:rsidR="00763E5D" w:rsidRPr="008E670C" w:rsidRDefault="00763E5D" w:rsidP="00763E5D">
      <w:pPr>
        <w:jc w:val="both"/>
        <w:rPr>
          <w:rFonts w:cstheme="minorHAnsi"/>
        </w:rPr>
      </w:pPr>
      <w:r w:rsidRPr="008E670C">
        <w:rPr>
          <w:rFonts w:cstheme="minorHAnsi"/>
        </w:rPr>
        <w:t>Una interfaz de usuario muestra los colores de línea de base para el texto y la iconografía:</w:t>
      </w:r>
    </w:p>
    <w:p w14:paraId="0AB2278D" w14:textId="77777777" w:rsidR="00763E5D" w:rsidRPr="008E670C" w:rsidRDefault="00763E5D" w:rsidP="00763E5D">
      <w:pPr>
        <w:ind w:firstLine="708"/>
        <w:jc w:val="both"/>
        <w:rPr>
          <w:rFonts w:cstheme="minorHAnsi"/>
        </w:rPr>
      </w:pPr>
      <w:r w:rsidRPr="008E670C">
        <w:rPr>
          <w:rFonts w:cstheme="minorHAnsi"/>
        </w:rPr>
        <w:t>1. Línea de base en color primario #FFFFFF</w:t>
      </w:r>
      <w:r>
        <w:rPr>
          <w:rFonts w:cstheme="minorHAnsi"/>
        </w:rPr>
        <w:t>.</w:t>
      </w:r>
    </w:p>
    <w:p w14:paraId="6FA3FC19" w14:textId="77777777" w:rsidR="00763E5D" w:rsidRPr="008E670C" w:rsidRDefault="00763E5D" w:rsidP="00763E5D">
      <w:pPr>
        <w:ind w:firstLine="708"/>
        <w:jc w:val="both"/>
        <w:rPr>
          <w:rFonts w:cstheme="minorHAnsi"/>
        </w:rPr>
      </w:pPr>
      <w:r w:rsidRPr="008E670C">
        <w:rPr>
          <w:rFonts w:cstheme="minorHAnsi"/>
        </w:rPr>
        <w:t>2. Línea de base en color secundario #FFFFFF</w:t>
      </w:r>
      <w:r>
        <w:rPr>
          <w:rFonts w:cstheme="minorHAnsi"/>
        </w:rPr>
        <w:t>.</w:t>
      </w:r>
    </w:p>
    <w:p w14:paraId="010B4DE9" w14:textId="77777777" w:rsidR="00763E5D" w:rsidRPr="008E670C" w:rsidRDefault="00763E5D" w:rsidP="00763E5D">
      <w:pPr>
        <w:ind w:firstLine="708"/>
        <w:jc w:val="both"/>
        <w:rPr>
          <w:rFonts w:cstheme="minorHAnsi"/>
        </w:rPr>
      </w:pPr>
      <w:r w:rsidRPr="008E670C">
        <w:rPr>
          <w:rFonts w:cstheme="minorHAnsi"/>
        </w:rPr>
        <w:t>3. Línea de base en color de fondo #B00020</w:t>
      </w:r>
      <w:r>
        <w:rPr>
          <w:rFonts w:cstheme="minorHAnsi"/>
        </w:rPr>
        <w:t>.</w:t>
      </w:r>
    </w:p>
    <w:p w14:paraId="29B89CD1" w14:textId="77777777" w:rsidR="00763E5D" w:rsidRPr="008E670C" w:rsidRDefault="00763E5D" w:rsidP="00763E5D">
      <w:pPr>
        <w:ind w:firstLine="708"/>
        <w:jc w:val="both"/>
        <w:rPr>
          <w:rFonts w:cstheme="minorHAnsi"/>
        </w:rPr>
      </w:pPr>
      <w:r w:rsidRPr="008E670C">
        <w:rPr>
          <w:rFonts w:cstheme="minorHAnsi"/>
        </w:rPr>
        <w:t>4. Línea de base en color de superficie #B00020</w:t>
      </w:r>
      <w:r>
        <w:rPr>
          <w:rFonts w:cstheme="minorHAnsi"/>
        </w:rPr>
        <w:t>.</w:t>
      </w:r>
    </w:p>
    <w:p w14:paraId="2A64C81C" w14:textId="77777777" w:rsidR="00763E5D" w:rsidRDefault="00763E5D" w:rsidP="00763E5D">
      <w:pPr>
        <w:ind w:firstLine="708"/>
        <w:jc w:val="both"/>
        <w:rPr>
          <w:rFonts w:cstheme="minorHAnsi"/>
        </w:rPr>
      </w:pPr>
      <w:r w:rsidRPr="008E670C">
        <w:rPr>
          <w:rFonts w:cstheme="minorHAnsi"/>
        </w:rPr>
        <w:t>5. Línea de base en color de error # B00020</w:t>
      </w:r>
      <w:r>
        <w:rPr>
          <w:rFonts w:cstheme="minorHAnsi"/>
        </w:rPr>
        <w:t>.</w:t>
      </w:r>
    </w:p>
    <w:p w14:paraId="775D9267" w14:textId="77777777" w:rsidR="00763E5D" w:rsidRDefault="00763E5D" w:rsidP="00763E5D">
      <w:pPr>
        <w:jc w:val="both"/>
        <w:rPr>
          <w:rFonts w:cstheme="minorHAnsi"/>
        </w:rPr>
      </w:pPr>
    </w:p>
    <w:p w14:paraId="5BC672C3" w14:textId="77777777" w:rsidR="00763E5D" w:rsidRPr="008E670C" w:rsidRDefault="00763E5D" w:rsidP="00763E5D">
      <w:pPr>
        <w:pStyle w:val="sub"/>
      </w:pPr>
      <w:r w:rsidRPr="008E670C">
        <w:t>Colores accesibles:</w:t>
      </w:r>
    </w:p>
    <w:p w14:paraId="672D964D" w14:textId="77777777" w:rsidR="00763E5D" w:rsidRPr="00F63B98" w:rsidRDefault="00763E5D" w:rsidP="00763E5D">
      <w:pPr>
        <w:jc w:val="both"/>
        <w:rPr>
          <w:rFonts w:cstheme="minorHAnsi"/>
        </w:rPr>
      </w:pPr>
      <w:r w:rsidRPr="00F63B98">
        <w:rPr>
          <w:rFonts w:cstheme="minorHAnsi"/>
        </w:rPr>
        <w:t>Para garantizar un fondo accesible detrás del texto claro u oscuro, su fondo puede usar variantes claras u oscuras de sus colores primarios y secundarios.</w:t>
      </w:r>
    </w:p>
    <w:p w14:paraId="5AEC04A7" w14:textId="77777777" w:rsidR="00763E5D" w:rsidRDefault="00763E5D" w:rsidP="00763E5D">
      <w:pPr>
        <w:jc w:val="both"/>
        <w:rPr>
          <w:rFonts w:cstheme="minorHAnsi"/>
        </w:rPr>
      </w:pPr>
      <w:r w:rsidRPr="00F63B98">
        <w:rPr>
          <w:rFonts w:cstheme="minorHAnsi"/>
        </w:rPr>
        <w:t>Alternativamente, estos colores se pueden usar para la tipografía que aparece frente a fondos claros y oscuros.</w:t>
      </w:r>
    </w:p>
    <w:p w14:paraId="2B7B5E19" w14:textId="77777777" w:rsidR="00763E5D" w:rsidRPr="00F63B98" w:rsidRDefault="00763E5D" w:rsidP="00763E5D">
      <w:pPr>
        <w:jc w:val="both"/>
        <w:rPr>
          <w:rFonts w:cstheme="minorHAnsi"/>
          <w:b/>
          <w:bCs/>
        </w:rPr>
      </w:pPr>
    </w:p>
    <w:p w14:paraId="36D5C058" w14:textId="77777777" w:rsidR="00763E5D" w:rsidRPr="00F63B98" w:rsidRDefault="00763E5D" w:rsidP="00763E5D">
      <w:pPr>
        <w:pStyle w:val="sub"/>
      </w:pPr>
      <w:r w:rsidRPr="00F63B98">
        <w:t>Muestra de color:</w:t>
      </w:r>
    </w:p>
    <w:p w14:paraId="4140D2F3" w14:textId="77777777" w:rsidR="00763E5D" w:rsidRDefault="00763E5D" w:rsidP="00763E5D">
      <w:pPr>
        <w:jc w:val="both"/>
        <w:rPr>
          <w:rFonts w:cstheme="minorHAnsi"/>
        </w:rPr>
      </w:pPr>
      <w:r w:rsidRPr="00F63B98">
        <w:rPr>
          <w:rFonts w:cstheme="minorHAnsi"/>
        </w:rPr>
        <w:t>Una muestra es una muestra de un color elegido de una gama de colores similares.</w:t>
      </w:r>
    </w:p>
    <w:p w14:paraId="6EE98C17" w14:textId="77777777" w:rsidR="00763E5D" w:rsidRPr="00B03DFD" w:rsidRDefault="00763E5D" w:rsidP="00763E5D">
      <w:pPr>
        <w:jc w:val="both"/>
        <w:rPr>
          <w:rFonts w:cstheme="minorHAnsi"/>
        </w:rPr>
      </w:pPr>
      <w:r w:rsidRPr="00B03DFD">
        <w:rPr>
          <w:rFonts w:cstheme="minorHAnsi"/>
        </w:rPr>
        <w:t>Las marcas de verificación indican si un color de texto es legible delante de un fondo:</w:t>
      </w:r>
    </w:p>
    <w:p w14:paraId="10B04A11" w14:textId="77777777" w:rsidR="00763E5D" w:rsidRPr="00B03DFD" w:rsidRDefault="00763E5D" w:rsidP="00763E5D">
      <w:pPr>
        <w:ind w:firstLine="708"/>
        <w:jc w:val="both"/>
        <w:rPr>
          <w:rFonts w:cstheme="minorHAnsi"/>
        </w:rPr>
      </w:pPr>
      <w:r w:rsidRPr="00B03DFD">
        <w:rPr>
          <w:rFonts w:cstheme="minorHAnsi"/>
        </w:rPr>
        <w:t>• Una marca de verificación blanca indica cuándo el texto blanco es legible sobre un color de fondo</w:t>
      </w:r>
      <w:r>
        <w:rPr>
          <w:rFonts w:cstheme="minorHAnsi"/>
        </w:rPr>
        <w:t>.</w:t>
      </w:r>
    </w:p>
    <w:p w14:paraId="56161D74" w14:textId="77777777" w:rsidR="00763E5D" w:rsidRDefault="00763E5D" w:rsidP="00763E5D">
      <w:pPr>
        <w:ind w:firstLine="708"/>
        <w:jc w:val="both"/>
        <w:rPr>
          <w:rFonts w:cstheme="minorHAnsi"/>
        </w:rPr>
      </w:pPr>
      <w:r w:rsidRPr="00B03DFD">
        <w:rPr>
          <w:rFonts w:cstheme="minorHAnsi"/>
        </w:rPr>
        <w:t>• Una marca de verificación negra indica cuándo el texto negro es legible sobre un color de fondo</w:t>
      </w:r>
      <w:r>
        <w:rPr>
          <w:rFonts w:cstheme="minorHAnsi"/>
        </w:rPr>
        <w:t>.</w:t>
      </w:r>
    </w:p>
    <w:p w14:paraId="2974DC95" w14:textId="77777777" w:rsidR="00763E5D" w:rsidRDefault="00763E5D" w:rsidP="00763E5D">
      <w:pPr>
        <w:jc w:val="both"/>
        <w:rPr>
          <w:rFonts w:cstheme="minorHAnsi"/>
        </w:rPr>
      </w:pPr>
    </w:p>
    <w:p w14:paraId="033F1A1F" w14:textId="77777777" w:rsidR="00763E5D" w:rsidRPr="00B03DFD" w:rsidRDefault="00763E5D" w:rsidP="00763E5D">
      <w:pPr>
        <w:pStyle w:val="sub"/>
      </w:pPr>
      <w:r w:rsidRPr="00B03DFD">
        <w:t>Colores alternativos:</w:t>
      </w:r>
    </w:p>
    <w:p w14:paraId="26D9D082" w14:textId="77777777" w:rsidR="00763E5D" w:rsidRPr="002741D4" w:rsidRDefault="00763E5D" w:rsidP="00763E5D">
      <w:pPr>
        <w:jc w:val="both"/>
        <w:rPr>
          <w:rFonts w:cstheme="minorHAnsi"/>
        </w:rPr>
      </w:pPr>
      <w:r w:rsidRPr="002741D4">
        <w:rPr>
          <w:rFonts w:cstheme="minorHAnsi"/>
        </w:rPr>
        <w:t>El sistema de color de Material Design admite colores alternativos, que son colores que se utilizan como alternativas a los colores primarios y secundarios de su marca (constituyen colores adicionales para su tema). Se pueden usar colores alternativos para distinguir diferentes secciones de una interfaz de usuario.</w:t>
      </w:r>
    </w:p>
    <w:p w14:paraId="0D20DC61" w14:textId="77777777" w:rsidR="00763E5D" w:rsidRPr="002741D4" w:rsidRDefault="00763E5D" w:rsidP="00763E5D">
      <w:pPr>
        <w:jc w:val="both"/>
        <w:rPr>
          <w:rFonts w:cstheme="minorHAnsi"/>
        </w:rPr>
      </w:pPr>
      <w:r w:rsidRPr="002741D4">
        <w:rPr>
          <w:rFonts w:cstheme="minorHAnsi"/>
        </w:rPr>
        <w:t>Los colores alternativos son mejores para:</w:t>
      </w:r>
    </w:p>
    <w:p w14:paraId="40B334DA" w14:textId="77777777" w:rsidR="00763E5D" w:rsidRPr="002741D4" w:rsidRDefault="00763E5D" w:rsidP="00763E5D">
      <w:pPr>
        <w:pStyle w:val="Prrafodelista"/>
        <w:numPr>
          <w:ilvl w:val="0"/>
          <w:numId w:val="5"/>
        </w:numPr>
        <w:jc w:val="both"/>
        <w:rPr>
          <w:rFonts w:cstheme="minorHAnsi"/>
        </w:rPr>
      </w:pPr>
      <w:r w:rsidRPr="002741D4">
        <w:rPr>
          <w:rFonts w:cstheme="minorHAnsi"/>
        </w:rPr>
        <w:t>Apps con temas claros y oscuros</w:t>
      </w:r>
    </w:p>
    <w:p w14:paraId="35FF7134" w14:textId="77777777" w:rsidR="00763E5D" w:rsidRPr="002741D4" w:rsidRDefault="00763E5D" w:rsidP="00763E5D">
      <w:pPr>
        <w:pStyle w:val="Prrafodelista"/>
        <w:numPr>
          <w:ilvl w:val="0"/>
          <w:numId w:val="5"/>
        </w:numPr>
        <w:jc w:val="both"/>
        <w:rPr>
          <w:rFonts w:cstheme="minorHAnsi"/>
        </w:rPr>
      </w:pPr>
      <w:r w:rsidRPr="002741D4">
        <w:rPr>
          <w:rFonts w:cstheme="minorHAnsi"/>
        </w:rPr>
        <w:t>Aplicaciones con diferentes temas en diferentes secciones.</w:t>
      </w:r>
    </w:p>
    <w:p w14:paraId="23A6A1D9" w14:textId="77777777" w:rsidR="00763E5D" w:rsidRPr="002741D4" w:rsidRDefault="00763E5D" w:rsidP="00763E5D">
      <w:pPr>
        <w:pStyle w:val="Prrafodelista"/>
        <w:numPr>
          <w:ilvl w:val="0"/>
          <w:numId w:val="5"/>
        </w:numPr>
        <w:jc w:val="both"/>
        <w:rPr>
          <w:rFonts w:cstheme="minorHAnsi"/>
        </w:rPr>
      </w:pPr>
      <w:r w:rsidRPr="002741D4">
        <w:rPr>
          <w:rFonts w:cstheme="minorHAnsi"/>
        </w:rPr>
        <w:t>Aplicaciones que forman parte de un conjunto de productos</w:t>
      </w:r>
    </w:p>
    <w:p w14:paraId="4A9BC006" w14:textId="77777777" w:rsidR="00763E5D" w:rsidRDefault="00763E5D" w:rsidP="00763E5D">
      <w:pPr>
        <w:jc w:val="both"/>
        <w:rPr>
          <w:rFonts w:cstheme="minorHAnsi"/>
        </w:rPr>
      </w:pPr>
      <w:r w:rsidRPr="002741D4">
        <w:rPr>
          <w:rFonts w:cstheme="minorHAnsi"/>
        </w:rPr>
        <w:t>Los colores alternativos deben usarse con precaución, ya que pueden ser difíciles de implementar de forma coherente con los temas de color existentes.</w:t>
      </w:r>
    </w:p>
    <w:p w14:paraId="542276E0" w14:textId="77777777" w:rsidR="00763E5D" w:rsidRDefault="00763E5D" w:rsidP="00763E5D">
      <w:pPr>
        <w:jc w:val="both"/>
        <w:rPr>
          <w:rFonts w:cstheme="minorHAnsi"/>
        </w:rPr>
      </w:pPr>
    </w:p>
    <w:p w14:paraId="49376144" w14:textId="77777777" w:rsidR="00763E5D" w:rsidRDefault="00763E5D" w:rsidP="00763E5D">
      <w:pPr>
        <w:jc w:val="both"/>
        <w:rPr>
          <w:rFonts w:cstheme="minorHAnsi"/>
        </w:rPr>
      </w:pPr>
    </w:p>
    <w:p w14:paraId="6C9B4B23" w14:textId="77777777" w:rsidR="00763E5D" w:rsidRDefault="00763E5D" w:rsidP="00763E5D">
      <w:pPr>
        <w:jc w:val="both"/>
        <w:rPr>
          <w:rFonts w:cstheme="minorHAnsi"/>
        </w:rPr>
      </w:pPr>
    </w:p>
    <w:p w14:paraId="1C9E6AF6" w14:textId="77777777" w:rsidR="00763E5D" w:rsidRDefault="00763E5D" w:rsidP="00763E5D">
      <w:pPr>
        <w:pStyle w:val="tit"/>
      </w:pPr>
      <w:r w:rsidRPr="002741D4">
        <w:t>Temas claros y oscuros:</w:t>
      </w:r>
    </w:p>
    <w:p w14:paraId="047A32EB" w14:textId="77777777" w:rsidR="00763E5D" w:rsidRDefault="00763E5D" w:rsidP="00763E5D">
      <w:pPr>
        <w:jc w:val="both"/>
        <w:rPr>
          <w:rFonts w:cstheme="minorHAnsi"/>
        </w:rPr>
      </w:pPr>
      <w:r w:rsidRPr="002741D4">
        <w:rPr>
          <w:rFonts w:cstheme="minorHAnsi"/>
        </w:rPr>
        <w:t>Algunas aplicaciones tienen temas claros y oscuros. Para mantener la visibilidad de los elementos y la legibilidad del texto, puede adaptar los diferentes esquemas de color para temas claros y oscuros.</w:t>
      </w:r>
    </w:p>
    <w:p w14:paraId="5F0002CA" w14:textId="77777777" w:rsidR="00763E5D" w:rsidRDefault="00763E5D" w:rsidP="00763E5D">
      <w:pPr>
        <w:jc w:val="both"/>
        <w:rPr>
          <w:rFonts w:cstheme="minorHAnsi"/>
        </w:rPr>
      </w:pPr>
      <w:r>
        <w:rPr>
          <w:rFonts w:cstheme="minorHAnsi"/>
          <w:noProof/>
        </w:rPr>
        <w:drawing>
          <wp:inline distT="0" distB="0" distL="0" distR="0" wp14:anchorId="790B5AA9" wp14:editId="43A1F723">
            <wp:extent cx="5400040" cy="4246245"/>
            <wp:effectExtent l="0" t="0" r="0" b="1905"/>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246245"/>
                    </a:xfrm>
                    <a:prstGeom prst="rect">
                      <a:avLst/>
                    </a:prstGeom>
                  </pic:spPr>
                </pic:pic>
              </a:graphicData>
            </a:graphic>
          </wp:inline>
        </w:drawing>
      </w:r>
    </w:p>
    <w:p w14:paraId="1E77D9AC" w14:textId="77777777" w:rsidR="00763E5D" w:rsidRDefault="00763E5D" w:rsidP="00763E5D">
      <w:pPr>
        <w:jc w:val="both"/>
        <w:rPr>
          <w:rFonts w:cstheme="minorHAnsi"/>
        </w:rPr>
      </w:pPr>
    </w:p>
    <w:p w14:paraId="76E6709A" w14:textId="77777777" w:rsidR="00763E5D" w:rsidRDefault="00763E5D" w:rsidP="00763E5D">
      <w:pPr>
        <w:jc w:val="both"/>
        <w:rPr>
          <w:rFonts w:cstheme="minorHAnsi"/>
          <w:b/>
          <w:bCs/>
        </w:rPr>
      </w:pPr>
    </w:p>
    <w:p w14:paraId="017AAAFA" w14:textId="77777777" w:rsidR="00763E5D" w:rsidRDefault="00763E5D" w:rsidP="00763E5D">
      <w:pPr>
        <w:jc w:val="both"/>
        <w:rPr>
          <w:rFonts w:cstheme="minorHAnsi"/>
          <w:b/>
          <w:bCs/>
        </w:rPr>
      </w:pPr>
    </w:p>
    <w:p w14:paraId="59FDE301" w14:textId="77777777" w:rsidR="00763E5D" w:rsidRDefault="00763E5D" w:rsidP="00763E5D">
      <w:pPr>
        <w:jc w:val="both"/>
        <w:rPr>
          <w:rFonts w:cstheme="minorHAnsi"/>
          <w:b/>
          <w:bCs/>
        </w:rPr>
      </w:pPr>
    </w:p>
    <w:p w14:paraId="7BFA8151" w14:textId="77777777" w:rsidR="00763E5D" w:rsidRDefault="00763E5D" w:rsidP="00763E5D">
      <w:pPr>
        <w:jc w:val="both"/>
        <w:rPr>
          <w:rFonts w:cstheme="minorHAnsi"/>
          <w:b/>
          <w:bCs/>
        </w:rPr>
      </w:pPr>
    </w:p>
    <w:p w14:paraId="543FF191" w14:textId="77777777" w:rsidR="00763E5D" w:rsidRDefault="00763E5D" w:rsidP="00763E5D">
      <w:pPr>
        <w:jc w:val="both"/>
        <w:rPr>
          <w:rFonts w:cstheme="minorHAnsi"/>
          <w:b/>
          <w:bCs/>
        </w:rPr>
      </w:pPr>
    </w:p>
    <w:p w14:paraId="34232C4E" w14:textId="77777777" w:rsidR="00763E5D" w:rsidRDefault="00763E5D" w:rsidP="00763E5D">
      <w:pPr>
        <w:jc w:val="both"/>
        <w:rPr>
          <w:rFonts w:cstheme="minorHAnsi"/>
          <w:b/>
          <w:bCs/>
        </w:rPr>
      </w:pPr>
    </w:p>
    <w:p w14:paraId="44678401" w14:textId="77777777" w:rsidR="00763E5D" w:rsidRDefault="00763E5D" w:rsidP="00763E5D">
      <w:pPr>
        <w:jc w:val="both"/>
        <w:rPr>
          <w:rFonts w:cstheme="minorHAnsi"/>
          <w:b/>
          <w:bCs/>
        </w:rPr>
      </w:pPr>
    </w:p>
    <w:p w14:paraId="523FE1C5" w14:textId="77777777" w:rsidR="00763E5D" w:rsidRDefault="00763E5D" w:rsidP="00763E5D">
      <w:pPr>
        <w:jc w:val="both"/>
        <w:rPr>
          <w:rFonts w:cstheme="minorHAnsi"/>
          <w:b/>
          <w:bCs/>
        </w:rPr>
      </w:pPr>
    </w:p>
    <w:p w14:paraId="05004FA1" w14:textId="77777777" w:rsidR="002C668C" w:rsidRDefault="002C668C"/>
    <w:sectPr w:rsidR="002C668C" w:rsidSect="00610DD1">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09F2" w14:textId="77777777" w:rsidR="001F5F37" w:rsidRDefault="001F5F37" w:rsidP="00535062">
      <w:pPr>
        <w:spacing w:after="0" w:line="240" w:lineRule="auto"/>
      </w:pPr>
      <w:r>
        <w:separator/>
      </w:r>
    </w:p>
  </w:endnote>
  <w:endnote w:type="continuationSeparator" w:id="0">
    <w:p w14:paraId="65C28649" w14:textId="77777777" w:rsidR="001F5F37" w:rsidRDefault="001F5F37" w:rsidP="005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ystical Woods Rough Script">
    <w:altName w:val="Mystical Woods Rough Script"/>
    <w:charset w:val="00"/>
    <w:family w:val="auto"/>
    <w:pitch w:val="variable"/>
    <w:sig w:usb0="2000000F" w:usb1="1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6DFB" w14:textId="77777777" w:rsidR="00535062" w:rsidRDefault="0053506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1D5881A5" wp14:editId="6772691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583AF52" w14:textId="77777777" w:rsidR="00535062" w:rsidRDefault="002C668C">
                                <w:pPr>
                                  <w:jc w:val="right"/>
                                  <w:rPr>
                                    <w:color w:val="7F7F7F" w:themeColor="text1" w:themeTint="80"/>
                                  </w:rPr>
                                </w:pPr>
                                <w:r>
                                  <w:rPr>
                                    <w:color w:val="7F7F7F" w:themeColor="text1" w:themeTint="80"/>
                                  </w:rPr>
                                  <w:t xml:space="preserve">     </w:t>
                                </w:r>
                              </w:p>
                            </w:sdtContent>
                          </w:sdt>
                          <w:p w14:paraId="77E98EFD" w14:textId="77777777" w:rsidR="00535062" w:rsidRDefault="0053506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D5881A5" id="Grupo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583AF52" w14:textId="77777777" w:rsidR="00535062" w:rsidRDefault="002C668C">
                          <w:pPr>
                            <w:jc w:val="right"/>
                            <w:rPr>
                              <w:color w:val="7F7F7F" w:themeColor="text1" w:themeTint="80"/>
                            </w:rPr>
                          </w:pPr>
                          <w:r>
                            <w:rPr>
                              <w:color w:val="7F7F7F" w:themeColor="text1" w:themeTint="80"/>
                            </w:rPr>
                            <w:t xml:space="preserve">     </w:t>
                          </w:r>
                        </w:p>
                      </w:sdtContent>
                    </w:sdt>
                    <w:p w14:paraId="77E98EFD" w14:textId="77777777" w:rsidR="00535062" w:rsidRDefault="0053506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B3567A6" wp14:editId="3AD6272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775447"/>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7FE34" w14:textId="77777777" w:rsidR="00535062" w:rsidRPr="002C668C" w:rsidRDefault="00535062" w:rsidP="001B47A0">
                          <w:pPr>
                            <w:jc w:val="right"/>
                            <w:rPr>
                              <w:color w:val="FF99FF"/>
                              <w:sz w:val="28"/>
                              <w:szCs w:val="28"/>
                            </w:rPr>
                          </w:pPr>
                          <w:r w:rsidRPr="002C668C">
                            <w:rPr>
                              <w:color w:val="FF99FF"/>
                              <w:sz w:val="28"/>
                              <w:szCs w:val="28"/>
                            </w:rPr>
                            <w:fldChar w:fldCharType="begin"/>
                          </w:r>
                          <w:r w:rsidRPr="002C668C">
                            <w:rPr>
                              <w:color w:val="FF99FF"/>
                              <w:sz w:val="28"/>
                              <w:szCs w:val="28"/>
                            </w:rPr>
                            <w:instrText>PAGE   \* MERGEFORMAT</w:instrText>
                          </w:r>
                          <w:r w:rsidRPr="002C668C">
                            <w:rPr>
                              <w:color w:val="FF99FF"/>
                              <w:sz w:val="28"/>
                              <w:szCs w:val="28"/>
                            </w:rPr>
                            <w:fldChar w:fldCharType="separate"/>
                          </w:r>
                          <w:r w:rsidRPr="002C668C">
                            <w:rPr>
                              <w:color w:val="FF99FF"/>
                              <w:sz w:val="28"/>
                              <w:szCs w:val="28"/>
                            </w:rPr>
                            <w:t>2</w:t>
                          </w:r>
                          <w:r w:rsidRPr="002C668C">
                            <w:rPr>
                              <w:color w:val="FF99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567A6" id="Rectángulo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" fillcolor="#775447" stroked="f" strokeweight="3pt">
              <v:textbox>
                <w:txbxContent>
                  <w:p w14:paraId="0FC7FE34" w14:textId="77777777" w:rsidR="00535062" w:rsidRPr="002C668C" w:rsidRDefault="00535062" w:rsidP="001B47A0">
                    <w:pPr>
                      <w:jc w:val="right"/>
                      <w:rPr>
                        <w:color w:val="FF99FF"/>
                        <w:sz w:val="28"/>
                        <w:szCs w:val="28"/>
                      </w:rPr>
                    </w:pPr>
                    <w:r w:rsidRPr="002C668C">
                      <w:rPr>
                        <w:color w:val="FF99FF"/>
                        <w:sz w:val="28"/>
                        <w:szCs w:val="28"/>
                      </w:rPr>
                      <w:fldChar w:fldCharType="begin"/>
                    </w:r>
                    <w:r w:rsidRPr="002C668C">
                      <w:rPr>
                        <w:color w:val="FF99FF"/>
                        <w:sz w:val="28"/>
                        <w:szCs w:val="28"/>
                      </w:rPr>
                      <w:instrText>PAGE   \* MERGEFORMAT</w:instrText>
                    </w:r>
                    <w:r w:rsidRPr="002C668C">
                      <w:rPr>
                        <w:color w:val="FF99FF"/>
                        <w:sz w:val="28"/>
                        <w:szCs w:val="28"/>
                      </w:rPr>
                      <w:fldChar w:fldCharType="separate"/>
                    </w:r>
                    <w:r w:rsidRPr="002C668C">
                      <w:rPr>
                        <w:color w:val="FF99FF"/>
                        <w:sz w:val="28"/>
                        <w:szCs w:val="28"/>
                      </w:rPr>
                      <w:t>2</w:t>
                    </w:r>
                    <w:r w:rsidRPr="002C668C">
                      <w:rPr>
                        <w:color w:val="FF99FF"/>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0A24" w14:textId="77777777" w:rsidR="001F5F37" w:rsidRDefault="001F5F37" w:rsidP="00535062">
      <w:pPr>
        <w:spacing w:after="0" w:line="240" w:lineRule="auto"/>
      </w:pPr>
      <w:r>
        <w:separator/>
      </w:r>
    </w:p>
  </w:footnote>
  <w:footnote w:type="continuationSeparator" w:id="0">
    <w:p w14:paraId="4500F0BF" w14:textId="77777777" w:rsidR="001F5F37" w:rsidRDefault="001F5F37" w:rsidP="005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1701008461"/>
      <w:dataBinding w:prefixMappings="xmlns:ns0='http://purl.org/dc/elements/1.1/' xmlns:ns1='http://schemas.openxmlformats.org/package/2006/metadata/core-properties' " w:xpath="/ns1:coreProperties[1]/ns0:creator[1]" w:storeItemID="{6C3C8BC8-F283-45AE-878A-BAB7291924A1}"/>
      <w:text/>
    </w:sdtPr>
    <w:sdtContent>
      <w:p w14:paraId="34A5F093" w14:textId="77777777" w:rsidR="002C668C" w:rsidRPr="002C668C" w:rsidRDefault="001B47A0" w:rsidP="002C668C">
        <w:pPr>
          <w:pStyle w:val="Encabezado"/>
          <w:jc w:val="right"/>
          <w:rPr>
            <w:caps/>
            <w:color w:val="44546A" w:themeColor="text2"/>
            <w:sz w:val="20"/>
            <w:szCs w:val="20"/>
          </w:rPr>
        </w:pPr>
        <w:r>
          <w:rPr>
            <w:caps/>
            <w:color w:val="44546A" w:themeColor="text2"/>
            <w:sz w:val="20"/>
            <w:szCs w:val="20"/>
          </w:rPr>
          <w:t>Andrea</w:t>
        </w:r>
      </w:p>
    </w:sdtContent>
  </w:sdt>
  <w:p w14:paraId="5D0B19DB" w14:textId="77777777" w:rsidR="00535062" w:rsidRDefault="005350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7088E"/>
    <w:multiLevelType w:val="hybridMultilevel"/>
    <w:tmpl w:val="DD188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8B3B90"/>
    <w:multiLevelType w:val="hybridMultilevel"/>
    <w:tmpl w:val="FC9A4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9D7340"/>
    <w:multiLevelType w:val="hybridMultilevel"/>
    <w:tmpl w:val="E3D86C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6304FC"/>
    <w:multiLevelType w:val="hybridMultilevel"/>
    <w:tmpl w:val="7DC6A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DB61DD"/>
    <w:multiLevelType w:val="hybridMultilevel"/>
    <w:tmpl w:val="ED882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2320579">
    <w:abstractNumId w:val="2"/>
  </w:num>
  <w:num w:numId="2" w16cid:durableId="1708484304">
    <w:abstractNumId w:val="4"/>
  </w:num>
  <w:num w:numId="3" w16cid:durableId="362677718">
    <w:abstractNumId w:val="1"/>
  </w:num>
  <w:num w:numId="4" w16cid:durableId="315383023">
    <w:abstractNumId w:val="0"/>
  </w:num>
  <w:num w:numId="5" w16cid:durableId="28346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5D"/>
    <w:rsid w:val="001B47A0"/>
    <w:rsid w:val="001F5F37"/>
    <w:rsid w:val="00291275"/>
    <w:rsid w:val="002C668C"/>
    <w:rsid w:val="003548DD"/>
    <w:rsid w:val="00510F2B"/>
    <w:rsid w:val="00535062"/>
    <w:rsid w:val="00562D35"/>
    <w:rsid w:val="00610DD1"/>
    <w:rsid w:val="006A0168"/>
    <w:rsid w:val="006E6362"/>
    <w:rsid w:val="00716689"/>
    <w:rsid w:val="00763E5D"/>
    <w:rsid w:val="008947DD"/>
    <w:rsid w:val="00A378A1"/>
    <w:rsid w:val="00AD7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73A2"/>
  <w15:chartTrackingRefBased/>
  <w15:docId w15:val="{17F687BD-00D2-45DC-812C-39BC7711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0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0D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0DD1"/>
    <w:rPr>
      <w:rFonts w:eastAsiaTheme="minorEastAsia"/>
      <w:lang w:eastAsia="es-ES"/>
    </w:rPr>
  </w:style>
  <w:style w:type="character" w:customStyle="1" w:styleId="Ttulo1Car">
    <w:name w:val="Título 1 Car"/>
    <w:basedOn w:val="Fuentedeprrafopredeter"/>
    <w:link w:val="Ttulo1"/>
    <w:uiPriority w:val="9"/>
    <w:rsid w:val="00510F2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link w:val="TtuloTDCCar"/>
    <w:uiPriority w:val="39"/>
    <w:unhideWhenUsed/>
    <w:qFormat/>
    <w:rsid w:val="00510F2B"/>
    <w:pPr>
      <w:outlineLvl w:val="9"/>
    </w:pPr>
    <w:rPr>
      <w:lang w:eastAsia="es-ES"/>
    </w:rPr>
  </w:style>
  <w:style w:type="paragraph" w:styleId="Encabezado">
    <w:name w:val="header"/>
    <w:basedOn w:val="Normal"/>
    <w:link w:val="EncabezadoCar"/>
    <w:uiPriority w:val="99"/>
    <w:unhideWhenUsed/>
    <w:rsid w:val="00535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5062"/>
  </w:style>
  <w:style w:type="paragraph" w:styleId="Piedepgina">
    <w:name w:val="footer"/>
    <w:basedOn w:val="Normal"/>
    <w:link w:val="PiedepginaCar"/>
    <w:uiPriority w:val="99"/>
    <w:unhideWhenUsed/>
    <w:rsid w:val="00535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5062"/>
  </w:style>
  <w:style w:type="character" w:customStyle="1" w:styleId="Textodemarcadordeposicin">
    <w:name w:val="Texto de marcador de posición"/>
    <w:basedOn w:val="Fuentedeprrafopredeter"/>
    <w:uiPriority w:val="99"/>
    <w:semiHidden/>
    <w:rsid w:val="002C668C"/>
    <w:rPr>
      <w:color w:val="808080"/>
    </w:rPr>
  </w:style>
  <w:style w:type="paragraph" w:styleId="TDC1">
    <w:name w:val="toc 1"/>
    <w:basedOn w:val="Normal"/>
    <w:next w:val="Normal"/>
    <w:autoRedefine/>
    <w:uiPriority w:val="39"/>
    <w:unhideWhenUsed/>
    <w:rsid w:val="002C668C"/>
    <w:pPr>
      <w:spacing w:after="100"/>
    </w:pPr>
  </w:style>
  <w:style w:type="character" w:styleId="Hipervnculo">
    <w:name w:val="Hyperlink"/>
    <w:basedOn w:val="Fuentedeprrafopredeter"/>
    <w:uiPriority w:val="99"/>
    <w:unhideWhenUsed/>
    <w:rsid w:val="002C668C"/>
    <w:rPr>
      <w:color w:val="0563C1" w:themeColor="hyperlink"/>
      <w:u w:val="single"/>
    </w:rPr>
  </w:style>
  <w:style w:type="paragraph" w:styleId="Subttulo">
    <w:name w:val="Subtitle"/>
    <w:basedOn w:val="Normal"/>
    <w:next w:val="Normal"/>
    <w:link w:val="SubttuloCar"/>
    <w:uiPriority w:val="11"/>
    <w:qFormat/>
    <w:rsid w:val="003548D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548DD"/>
    <w:rPr>
      <w:rFonts w:eastAsiaTheme="minorEastAsia"/>
      <w:color w:val="5A5A5A" w:themeColor="text1" w:themeTint="A5"/>
      <w:spacing w:val="15"/>
    </w:rPr>
  </w:style>
  <w:style w:type="paragraph" w:styleId="Prrafodelista">
    <w:name w:val="List Paragraph"/>
    <w:basedOn w:val="Normal"/>
    <w:uiPriority w:val="34"/>
    <w:qFormat/>
    <w:rsid w:val="00763E5D"/>
    <w:pPr>
      <w:ind w:left="720"/>
      <w:contextualSpacing/>
    </w:pPr>
  </w:style>
  <w:style w:type="paragraph" w:customStyle="1" w:styleId="sub">
    <w:name w:val="sub"/>
    <w:basedOn w:val="Subttulo"/>
    <w:link w:val="subCar"/>
    <w:qFormat/>
    <w:rsid w:val="00763E5D"/>
    <w:pPr>
      <w:shd w:val="clear" w:color="auto" w:fill="EF9A9A"/>
    </w:pPr>
    <w:rPr>
      <w:rFonts w:ascii="Arial Rounded MT Bold" w:hAnsi="Arial Rounded MT Bold"/>
      <w:color w:val="775447"/>
    </w:rPr>
  </w:style>
  <w:style w:type="paragraph" w:customStyle="1" w:styleId="tit">
    <w:name w:val="tit"/>
    <w:basedOn w:val="TtuloTDC"/>
    <w:link w:val="titCar"/>
    <w:qFormat/>
    <w:rsid w:val="00763E5D"/>
    <w:pPr>
      <w:shd w:val="clear" w:color="auto" w:fill="775447"/>
      <w:tabs>
        <w:tab w:val="left" w:pos="3060"/>
      </w:tabs>
    </w:pPr>
    <w:rPr>
      <w:rFonts w:ascii="Mystical Woods Rough Script" w:eastAsiaTheme="minorHAnsi" w:hAnsi="Mystical Woods Rough Script" w:cstheme="minorBidi"/>
      <w:color w:val="FFCCCB"/>
      <w:sz w:val="44"/>
      <w:szCs w:val="44"/>
      <w:lang w:eastAsia="en-US"/>
    </w:rPr>
  </w:style>
  <w:style w:type="character" w:customStyle="1" w:styleId="subCar">
    <w:name w:val="sub Car"/>
    <w:basedOn w:val="SubttuloCar"/>
    <w:link w:val="sub"/>
    <w:rsid w:val="00763E5D"/>
    <w:rPr>
      <w:rFonts w:ascii="Arial Rounded MT Bold" w:eastAsiaTheme="minorEastAsia" w:hAnsi="Arial Rounded MT Bold"/>
      <w:color w:val="775447"/>
      <w:spacing w:val="15"/>
      <w:shd w:val="clear" w:color="auto" w:fill="EF9A9A"/>
    </w:rPr>
  </w:style>
  <w:style w:type="character" w:customStyle="1" w:styleId="TtuloTDCCar">
    <w:name w:val="Título TDC Car"/>
    <w:basedOn w:val="Ttulo1Car"/>
    <w:link w:val="TtuloTDC"/>
    <w:uiPriority w:val="39"/>
    <w:rsid w:val="00763E5D"/>
    <w:rPr>
      <w:rFonts w:asciiTheme="majorHAnsi" w:eastAsiaTheme="majorEastAsia" w:hAnsiTheme="majorHAnsi" w:cstheme="majorBidi"/>
      <w:color w:val="2F5496" w:themeColor="accent1" w:themeShade="BF"/>
      <w:sz w:val="32"/>
      <w:szCs w:val="32"/>
      <w:lang w:eastAsia="es-ES"/>
    </w:rPr>
  </w:style>
  <w:style w:type="character" w:customStyle="1" w:styleId="titCar">
    <w:name w:val="tit Car"/>
    <w:basedOn w:val="TtuloTDCCar"/>
    <w:link w:val="tit"/>
    <w:rsid w:val="00763E5D"/>
    <w:rPr>
      <w:rFonts w:ascii="Mystical Woods Rough Script" w:eastAsiaTheme="majorEastAsia" w:hAnsi="Mystical Woods Rough Script" w:cstheme="majorBidi"/>
      <w:color w:val="FFCCCB"/>
      <w:sz w:val="44"/>
      <w:szCs w:val="44"/>
      <w:shd w:val="clear" w:color="auto" w:fill="77544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Documents\Plantillas%20personalizadas%20de%20Office\f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583F3-5460-405B-99A1-16B6529B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final.dotx</Template>
  <TotalTime>4</TotalTime>
  <Pages>11</Pages>
  <Words>1114</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titulo titulo</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subtitulo</dc:subject>
  <dc:creator>Andrea</dc:creator>
  <cp:keywords/>
  <dc:description/>
  <cp:lastModifiedBy>ANDREA DELGADO DIAZ</cp:lastModifiedBy>
  <cp:revision>1</cp:revision>
  <dcterms:created xsi:type="dcterms:W3CDTF">2022-10-17T19:02:00Z</dcterms:created>
  <dcterms:modified xsi:type="dcterms:W3CDTF">2022-10-17T19:07:00Z</dcterms:modified>
</cp:coreProperties>
</file>