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Granaturov</w:t>
      </w:r>
    </w:p>
    <w:p w:rsidR="00000000" w:rsidDel="00000000" w:rsidP="00000000" w:rsidRDefault="00000000" w:rsidRPr="00000000" w14:paraId="00000002">
      <w:pPr>
        <w:rPr/>
      </w:pPr>
      <w:r w:rsidDel="00000000" w:rsidR="00000000" w:rsidRPr="00000000">
        <w:rPr>
          <w:rtl w:val="0"/>
        </w:rPr>
        <w:t xml:space="preserve">Sam Geier</w:t>
      </w:r>
    </w:p>
    <w:p w:rsidR="00000000" w:rsidDel="00000000" w:rsidP="00000000" w:rsidRDefault="00000000" w:rsidRPr="00000000" w14:paraId="00000003">
      <w:pPr>
        <w:rPr/>
      </w:pPr>
      <w:r w:rsidDel="00000000" w:rsidR="00000000" w:rsidRPr="00000000">
        <w:rPr>
          <w:rtl w:val="0"/>
        </w:rPr>
        <w:t xml:space="preserve">Simone Bookman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Estimand / Question:</w:t>
      </w:r>
      <w:r w:rsidDel="00000000" w:rsidR="00000000" w:rsidRPr="00000000">
        <w:rPr>
          <w:rtl w:val="0"/>
        </w:rPr>
        <w:t xml:space="preserve"> How does time of day affect the number of bike rentals in Seoul, South Korea?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Description of Data:</w:t>
      </w:r>
      <w:r w:rsidDel="00000000" w:rsidR="00000000" w:rsidRPr="00000000">
        <w:rPr>
          <w:rtl w:val="0"/>
        </w:rPr>
        <w:t xml:space="preserve"> </w:t>
      </w:r>
      <w:r w:rsidDel="00000000" w:rsidR="00000000" w:rsidRPr="00000000">
        <w:rPr>
          <w:rtl w:val="0"/>
        </w:rPr>
        <w:t xml:space="preserve">The dataset contains the count of public bicycles rented per hour in the Seoul Bike Sharing System along with corresponding weather data and holiday information. Some columns, like whether the day is functional, will be omitted because they don’t really serve a purpose. The dataset consists of 8760 entries spanning from January 2017 - December 2018 with no missing values.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 Columns: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 year-month-day</w:t>
      </w:r>
    </w:p>
    <w:p w:rsidR="00000000" w:rsidDel="00000000" w:rsidP="00000000" w:rsidRDefault="00000000" w:rsidRPr="00000000" w14:paraId="0000000B">
      <w:pPr>
        <w:rPr/>
      </w:pPr>
      <w:r w:rsidDel="00000000" w:rsidR="00000000" w:rsidRPr="00000000">
        <w:rPr>
          <w:rtl w:val="0"/>
        </w:rPr>
        <w:t xml:space="preserve">Rented Bike count - Count of bikes rented at each hour</w:t>
      </w:r>
    </w:p>
    <w:p w:rsidR="00000000" w:rsidDel="00000000" w:rsidP="00000000" w:rsidRDefault="00000000" w:rsidRPr="00000000" w14:paraId="0000000C">
      <w:pPr>
        <w:rPr/>
      </w:pPr>
      <w:r w:rsidDel="00000000" w:rsidR="00000000" w:rsidRPr="00000000">
        <w:rPr>
          <w:rtl w:val="0"/>
        </w:rPr>
        <w:t xml:space="preserve">Hour - Hour of the day</w:t>
      </w:r>
    </w:p>
    <w:p w:rsidR="00000000" w:rsidDel="00000000" w:rsidP="00000000" w:rsidRDefault="00000000" w:rsidRPr="00000000" w14:paraId="0000000D">
      <w:pPr>
        <w:rPr/>
      </w:pPr>
      <w:r w:rsidDel="00000000" w:rsidR="00000000" w:rsidRPr="00000000">
        <w:rPr>
          <w:rtl w:val="0"/>
        </w:rPr>
        <w:t xml:space="preserve">Temperature-Temperature in Celsius</w:t>
      </w:r>
    </w:p>
    <w:p w:rsidR="00000000" w:rsidDel="00000000" w:rsidP="00000000" w:rsidRDefault="00000000" w:rsidRPr="00000000" w14:paraId="0000000E">
      <w:pPr>
        <w:rPr/>
      </w:pPr>
      <w:r w:rsidDel="00000000" w:rsidR="00000000" w:rsidRPr="00000000">
        <w:rPr>
          <w:rtl w:val="0"/>
        </w:rPr>
        <w:t xml:space="preserve">Humidity - %</w:t>
      </w:r>
    </w:p>
    <w:p w:rsidR="00000000" w:rsidDel="00000000" w:rsidP="00000000" w:rsidRDefault="00000000" w:rsidRPr="00000000" w14:paraId="0000000F">
      <w:pPr>
        <w:rPr/>
      </w:pPr>
      <w:r w:rsidDel="00000000" w:rsidR="00000000" w:rsidRPr="00000000">
        <w:rPr>
          <w:rtl w:val="0"/>
        </w:rPr>
        <w:t xml:space="preserve">Windspeed - m/s</w:t>
      </w:r>
    </w:p>
    <w:p w:rsidR="00000000" w:rsidDel="00000000" w:rsidP="00000000" w:rsidRDefault="00000000" w:rsidRPr="00000000" w14:paraId="00000010">
      <w:pPr>
        <w:rPr/>
      </w:pPr>
      <w:r w:rsidDel="00000000" w:rsidR="00000000" w:rsidRPr="00000000">
        <w:rPr>
          <w:rtl w:val="0"/>
        </w:rPr>
        <w:t xml:space="preserve">Visibility - 10m</w:t>
      </w:r>
    </w:p>
    <w:p w:rsidR="00000000" w:rsidDel="00000000" w:rsidP="00000000" w:rsidRDefault="00000000" w:rsidRPr="00000000" w14:paraId="00000011">
      <w:pPr>
        <w:rPr/>
      </w:pPr>
      <w:r w:rsidDel="00000000" w:rsidR="00000000" w:rsidRPr="00000000">
        <w:rPr>
          <w:rtl w:val="0"/>
        </w:rPr>
        <w:t xml:space="preserve">Dew point temperature - Celsius </w:t>
      </w:r>
    </w:p>
    <w:p w:rsidR="00000000" w:rsidDel="00000000" w:rsidP="00000000" w:rsidRDefault="00000000" w:rsidRPr="00000000" w14:paraId="00000012">
      <w:pPr>
        <w:rPr/>
      </w:pPr>
      <w:r w:rsidDel="00000000" w:rsidR="00000000" w:rsidRPr="00000000">
        <w:rPr>
          <w:rtl w:val="0"/>
        </w:rPr>
        <w:t xml:space="preserve">Solar radiation - MJ/m2</w:t>
      </w:r>
    </w:p>
    <w:p w:rsidR="00000000" w:rsidDel="00000000" w:rsidP="00000000" w:rsidRDefault="00000000" w:rsidRPr="00000000" w14:paraId="00000013">
      <w:pPr>
        <w:rPr/>
      </w:pPr>
      <w:r w:rsidDel="00000000" w:rsidR="00000000" w:rsidRPr="00000000">
        <w:rPr>
          <w:rtl w:val="0"/>
        </w:rPr>
        <w:t xml:space="preserve">Rainfall - mm</w:t>
      </w:r>
    </w:p>
    <w:p w:rsidR="00000000" w:rsidDel="00000000" w:rsidP="00000000" w:rsidRDefault="00000000" w:rsidRPr="00000000" w14:paraId="00000014">
      <w:pPr>
        <w:rPr/>
      </w:pPr>
      <w:r w:rsidDel="00000000" w:rsidR="00000000" w:rsidRPr="00000000">
        <w:rPr>
          <w:rtl w:val="0"/>
        </w:rPr>
        <w:t xml:space="preserve">Snowfall - cm</w:t>
      </w:r>
    </w:p>
    <w:p w:rsidR="00000000" w:rsidDel="00000000" w:rsidP="00000000" w:rsidRDefault="00000000" w:rsidRPr="00000000" w14:paraId="00000015">
      <w:pPr>
        <w:rPr/>
      </w:pPr>
      <w:r w:rsidDel="00000000" w:rsidR="00000000" w:rsidRPr="00000000">
        <w:rPr>
          <w:rtl w:val="0"/>
        </w:rPr>
        <w:t xml:space="preserve">Seasons - Winter, Spring, Summer, Autumn</w:t>
      </w:r>
    </w:p>
    <w:p w:rsidR="00000000" w:rsidDel="00000000" w:rsidP="00000000" w:rsidRDefault="00000000" w:rsidRPr="00000000" w14:paraId="00000016">
      <w:pPr>
        <w:rPr/>
      </w:pPr>
      <w:r w:rsidDel="00000000" w:rsidR="00000000" w:rsidRPr="00000000">
        <w:rPr>
          <w:rtl w:val="0"/>
        </w:rPr>
        <w:t xml:space="preserve">Holiday - Holiday/No holiday</w:t>
      </w:r>
    </w:p>
    <w:p w:rsidR="00000000" w:rsidDel="00000000" w:rsidP="00000000" w:rsidRDefault="00000000" w:rsidRPr="00000000" w14:paraId="00000017">
      <w:pPr>
        <w:rPr/>
      </w:pPr>
      <w:r w:rsidDel="00000000" w:rsidR="00000000" w:rsidRPr="00000000">
        <w:rPr>
          <w:rtl w:val="0"/>
        </w:rPr>
        <w:t xml:space="preserve">Functional Day - NoFunc(Non Functional Hours), Fun(Functional hours)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Source: </w:t>
      </w:r>
      <w:hyperlink r:id="rId6">
        <w:r w:rsidDel="00000000" w:rsidR="00000000" w:rsidRPr="00000000">
          <w:rPr>
            <w:color w:val="1155cc"/>
            <w:u w:val="single"/>
            <w:rtl w:val="0"/>
          </w:rPr>
          <w:t xml:space="preserve">https://archive.ics.uci.edu/dataset/560/seoul+bike+sharing+demand</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DAG / Causal Model:</w:t>
      </w:r>
      <w:r w:rsidDel="00000000" w:rsidR="00000000" w:rsidRPr="00000000">
        <w:rPr/>
        <mc:AlternateContent>
          <mc:Choice Requires="wpg">
            <w:drawing>
              <wp:inline distB="114300" distT="114300" distL="114300" distR="114300">
                <wp:extent cx="5120717" cy="2119313"/>
                <wp:effectExtent b="0" l="0" r="0" t="0"/>
                <wp:docPr id="1" name=""/>
                <a:graphic>
                  <a:graphicData uri="http://schemas.microsoft.com/office/word/2010/wordprocessingGroup">
                    <wpg:wgp>
                      <wpg:cNvGrpSpPr/>
                      <wpg:grpSpPr>
                        <a:xfrm>
                          <a:off x="152400" y="152400"/>
                          <a:ext cx="5120717" cy="2119313"/>
                          <a:chOff x="152400" y="152400"/>
                          <a:chExt cx="6310200" cy="2590800"/>
                        </a:xfrm>
                      </wpg:grpSpPr>
                      <pic:pic>
                        <pic:nvPicPr>
                          <pic:cNvPr id="2" name="Shape 2"/>
                          <pic:cNvPicPr preferRelativeResize="0"/>
                        </pic:nvPicPr>
                        <pic:blipFill>
                          <a:blip r:embed="rId7">
                            <a:alphaModFix/>
                          </a:blip>
                          <a:stretch>
                            <a:fillRect/>
                          </a:stretch>
                        </pic:blipFill>
                        <pic:spPr>
                          <a:xfrm>
                            <a:off x="152400" y="152400"/>
                            <a:ext cx="2724150" cy="2590800"/>
                          </a:xfrm>
                          <a:prstGeom prst="rect">
                            <a:avLst/>
                          </a:prstGeom>
                          <a:noFill/>
                          <a:ln>
                            <a:noFill/>
                          </a:ln>
                        </pic:spPr>
                      </pic:pic>
                      <wps:wsp>
                        <wps:cNvSpPr txBox="1"/>
                        <wps:cNvPr id="3" name="Shape 3"/>
                        <wps:spPr>
                          <a:xfrm>
                            <a:off x="3429000" y="999900"/>
                            <a:ext cx="3033600" cy="89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Hour (time of day)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 Temperature in Celsius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Number of bike rentals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20717" cy="211931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120717" cy="2119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Proposed Statistical Model</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Since we are dealing with the number of occurrences of bike rentals over fixed intervals during the day, we chose a Poisson distribution. The Poisson distribution is best suited in this case because we could be dealing with a large maximum number of bike rides in an hour, and the number will always be positive.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Direct Causal Effect</w:t>
      </w:r>
    </w:p>
    <w:p w:rsidR="00000000" w:rsidDel="00000000" w:rsidP="00000000" w:rsidRDefault="00000000" w:rsidRPr="00000000" w14:paraId="00000021">
      <w:pPr>
        <w:rPr/>
      </w:pPr>
      <m:oMath>
        <m:sSub>
          <m:sSubPr>
            <m:ctrlPr>
              <w:rPr/>
            </m:ctrlPr>
          </m:sSubPr>
          <m:e>
            <m:r>
              <w:rPr/>
              <m:t xml:space="preserve">b</m:t>
            </m:r>
          </m:e>
          <m:sub>
            <m:r>
              <w:rPr/>
              <m:t xml:space="preserve">i</m:t>
            </m:r>
          </m:sub>
        </m:sSub>
        <m:r>
          <w:rPr/>
          <m:t xml:space="preserve"> ~ Poisson(</m:t>
        </m:r>
        <m:r>
          <w:rPr/>
          <m:t>λ</m:t>
        </m:r>
        <m:r>
          <w:rPr/>
          <m:t xml:space="preserve">)</m:t>
        </m:r>
      </m:oMath>
      <w:r w:rsidDel="00000000" w:rsidR="00000000" w:rsidRPr="00000000">
        <w:rPr>
          <w:rtl w:val="0"/>
        </w:rPr>
      </w:r>
    </w:p>
    <w:p w:rsidR="00000000" w:rsidDel="00000000" w:rsidP="00000000" w:rsidRDefault="00000000" w:rsidRPr="00000000" w14:paraId="00000022">
      <w:pPr>
        <w:rPr/>
      </w:pPr>
      <m:oMath>
        <m:r>
          <w:rPr/>
          <m:t xml:space="preserve">log(</m:t>
        </m:r>
        <m:r>
          <w:rPr/>
          <m:t>λ</m:t>
        </m:r>
        <m:r>
          <w:rPr/>
          <m:t xml:space="preserve">) = </m:t>
        </m:r>
        <m:r>
          <w:rPr/>
          <m:t>α</m:t>
        </m:r>
        <m:r>
          <w:rPr/>
          <m:t xml:space="preserve"> + </m:t>
        </m:r>
        <m:sSub>
          <m:sSubPr>
            <m:ctrlPr>
              <w:rPr/>
            </m:ctrlPr>
          </m:sSubPr>
          <m:e>
            <m:r>
              <w:rPr/>
              <m:t>β</m:t>
            </m:r>
          </m:e>
          <m:sub>
            <m:r>
              <w:rPr/>
              <m:t xml:space="preserve">H</m:t>
            </m:r>
          </m:sub>
        </m:sSub>
        <m:sSub>
          <m:sSubPr>
            <m:ctrlPr>
              <w:rPr/>
            </m:ctrlPr>
          </m:sSubPr>
          <m:e>
            <m:r>
              <w:rPr/>
              <m:t xml:space="preserve">x</m:t>
            </m:r>
          </m:e>
          <m:sub>
            <m:r>
              <w:rPr/>
              <m:t xml:space="preserve">i</m:t>
            </m:r>
          </m:sub>
        </m:sSub>
        <m:r>
          <w:rPr/>
          <m:t xml:space="preserve"> + </m:t>
        </m:r>
        <m:sSub>
          <m:sSubPr>
            <m:ctrlPr>
              <w:rPr/>
            </m:ctrlPr>
          </m:sSubPr>
          <m:e>
            <m:r>
              <w:rPr/>
              <m:t>β</m:t>
            </m:r>
          </m:e>
          <m:sub>
            <m:r>
              <w:rPr/>
              <m:t xml:space="preserve">T</m:t>
            </m:r>
          </m:sub>
        </m:sSub>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023">
      <w:pPr>
        <w:rPr>
          <w:b w:val="1"/>
          <w:u w:val="single"/>
        </w:rPr>
      </w:pPr>
      <m:oMath>
        <m:r>
          <m:t>α</m:t>
        </m:r>
        <m:r>
          <w:rPr>
            <w:b w:val="1"/>
            <w:u w:val="single"/>
          </w:rPr>
          <m:t xml:space="preserve"> ~ Normal(</m:t>
        </m:r>
        <m:sSub>
          <m:sSubPr>
            <m:ctrlPr>
              <w:rPr>
                <w:b w:val="1"/>
                <w:u w:val="single"/>
              </w:rPr>
            </m:ctrlPr>
          </m:sSubPr>
          <m:e>
            <m:r>
              <w:rPr>
                <w:b w:val="1"/>
                <w:u w:val="single"/>
              </w:rPr>
              <m:t>μ</m:t>
            </m:r>
          </m:e>
          <m:sub>
            <m:r>
              <w:rPr>
                <w:b w:val="1"/>
                <w:u w:val="single"/>
              </w:rPr>
              <m:t>α</m:t>
            </m:r>
          </m:sub>
        </m:sSub>
        <m:r>
          <w:rPr>
            <w:b w:val="1"/>
            <w:u w:val="single"/>
          </w:rPr>
          <m:t xml:space="preserve">, </m:t>
        </m:r>
        <m:sSub>
          <m:sSubPr>
            <m:ctrlPr>
              <w:rPr>
                <w:b w:val="1"/>
                <w:u w:val="single"/>
              </w:rPr>
            </m:ctrlPr>
          </m:sSubPr>
          <m:e>
            <m:r>
              <w:rPr>
                <w:b w:val="1"/>
                <w:u w:val="single"/>
              </w:rPr>
              <m:t>σ</m:t>
            </m:r>
          </m:e>
          <m:sub>
            <m:r>
              <w:rPr>
                <w:b w:val="1"/>
                <w:u w:val="single"/>
              </w:rPr>
              <m:t>α</m:t>
            </m:r>
          </m:sub>
        </m:sSub>
        <m:r>
          <w:rPr>
            <w:b w:val="1"/>
            <w:u w:val="single"/>
          </w:rPr>
          <m:t xml:space="preserve">)</m:t>
        </m:r>
      </m:oMath>
      <w:r w:rsidDel="00000000" w:rsidR="00000000" w:rsidRPr="00000000">
        <w:rPr>
          <w:b w:val="1"/>
          <w:u w:val="single"/>
          <w:rtl w:val="0"/>
        </w:rPr>
        <w:t xml:space="preserve"> </w:t>
      </w:r>
    </w:p>
    <w:p w:rsidR="00000000" w:rsidDel="00000000" w:rsidP="00000000" w:rsidRDefault="00000000" w:rsidRPr="00000000" w14:paraId="00000024">
      <w:pPr>
        <w:rPr>
          <w:b w:val="1"/>
          <w:u w:val="single"/>
        </w:rPr>
      </w:pPr>
      <m:oMath>
        <m:sSub>
          <m:sSubPr>
            <m:ctrlPr>
              <w:rPr>
                <w:b w:val="1"/>
                <w:u w:val="single"/>
              </w:rPr>
            </m:ctrlPr>
          </m:sSubPr>
          <m:e>
            <m:r>
              <m:t>β</m:t>
            </m:r>
          </m:e>
          <m:sub>
            <m:r>
              <w:rPr>
                <w:b w:val="1"/>
                <w:u w:val="single"/>
              </w:rPr>
              <m:t xml:space="preserve">H</m:t>
            </m:r>
          </m:sub>
        </m:sSub>
        <m:r>
          <w:rPr>
            <w:b w:val="1"/>
            <w:u w:val="single"/>
          </w:rPr>
          <m:t xml:space="preserve"> ~ Normal(</m:t>
        </m:r>
        <m:sSub>
          <m:sSubPr>
            <m:ctrlPr>
              <w:rPr>
                <w:b w:val="1"/>
                <w:u w:val="single"/>
              </w:rPr>
            </m:ctrlPr>
          </m:sSubPr>
          <m:e>
            <m:r>
              <w:rPr>
                <w:b w:val="1"/>
                <w:u w:val="single"/>
              </w:rPr>
              <m:t>μ</m:t>
            </m:r>
          </m:e>
          <m:sub>
            <m:sSub>
              <m:sSubPr>
                <m:ctrlPr>
                  <w:rPr>
                    <w:b w:val="1"/>
                    <w:u w:val="single"/>
                  </w:rPr>
                </m:ctrlPr>
              </m:sSubPr>
              <m:e>
                <m:r>
                  <w:rPr>
                    <w:b w:val="1"/>
                    <w:u w:val="single"/>
                  </w:rPr>
                  <m:t>β</m:t>
                </m:r>
              </m:e>
              <m:sub>
                <m:r>
                  <w:rPr>
                    <w:b w:val="1"/>
                    <w:u w:val="single"/>
                  </w:rPr>
                  <m:t xml:space="preserve">H</m:t>
                </m:r>
              </m:sub>
            </m:sSub>
          </m:sub>
        </m:sSub>
        <m:r>
          <w:rPr>
            <w:b w:val="1"/>
            <w:u w:val="single"/>
          </w:rPr>
          <m:t xml:space="preserve">, </m:t>
        </m:r>
        <m:sSub>
          <m:sSubPr>
            <m:ctrlPr>
              <w:rPr>
                <w:b w:val="1"/>
                <w:u w:val="single"/>
              </w:rPr>
            </m:ctrlPr>
          </m:sSubPr>
          <m:e>
            <m:r>
              <w:rPr>
                <w:b w:val="1"/>
                <w:u w:val="single"/>
              </w:rPr>
              <m:t>σ</m:t>
            </m:r>
          </m:e>
          <m:sub>
            <m:sSub>
              <m:sSubPr>
                <m:ctrlPr>
                  <w:rPr>
                    <w:b w:val="1"/>
                    <w:u w:val="single"/>
                  </w:rPr>
                </m:ctrlPr>
              </m:sSubPr>
              <m:e>
                <m:r>
                  <w:rPr>
                    <w:b w:val="1"/>
                    <w:u w:val="single"/>
                  </w:rPr>
                  <m:t>β</m:t>
                </m:r>
              </m:e>
              <m:sub>
                <m:r>
                  <w:rPr>
                    <w:b w:val="1"/>
                    <w:u w:val="single"/>
                  </w:rPr>
                  <m:t xml:space="preserve">H</m:t>
                </m:r>
              </m:sub>
            </m:sSub>
          </m:sub>
        </m:sSub>
        <m:r>
          <w:rPr>
            <w:b w:val="1"/>
            <w:u w:val="single"/>
          </w:rPr>
          <m:t xml:space="preserve">)</m:t>
        </m:r>
      </m:oMath>
      <w:r w:rsidDel="00000000" w:rsidR="00000000" w:rsidRPr="00000000">
        <w:rPr>
          <w:rtl w:val="0"/>
        </w:rPr>
      </w:r>
    </w:p>
    <w:p w:rsidR="00000000" w:rsidDel="00000000" w:rsidP="00000000" w:rsidRDefault="00000000" w:rsidRPr="00000000" w14:paraId="00000025">
      <w:pPr>
        <w:rPr>
          <w:b w:val="1"/>
          <w:u w:val="single"/>
        </w:rPr>
      </w:pPr>
      <m:oMath>
        <m:sSub>
          <m:sSubPr>
            <m:ctrlPr>
              <w:rPr>
                <w:b w:val="1"/>
                <w:u w:val="single"/>
              </w:rPr>
            </m:ctrlPr>
          </m:sSubPr>
          <m:e>
            <m:r>
              <m:t>β</m:t>
            </m:r>
          </m:e>
          <m:sub>
            <m:r>
              <w:rPr>
                <w:b w:val="1"/>
                <w:u w:val="single"/>
              </w:rPr>
              <m:t xml:space="preserve">T</m:t>
            </m:r>
          </m:sub>
        </m:sSub>
        <m:r>
          <w:rPr>
            <w:b w:val="1"/>
            <w:u w:val="single"/>
          </w:rPr>
          <m:t xml:space="preserve"> ~ Normal(</m:t>
        </m:r>
        <m:sSub>
          <m:sSubPr>
            <m:ctrlPr>
              <w:rPr>
                <w:b w:val="1"/>
                <w:u w:val="single"/>
              </w:rPr>
            </m:ctrlPr>
          </m:sSubPr>
          <m:e>
            <m:r>
              <w:rPr>
                <w:b w:val="1"/>
                <w:u w:val="single"/>
              </w:rPr>
              <m:t>μ</m:t>
            </m:r>
          </m:e>
          <m:sub>
            <m:sSub>
              <m:sSubPr>
                <m:ctrlPr>
                  <w:rPr>
                    <w:b w:val="1"/>
                    <w:u w:val="single"/>
                  </w:rPr>
                </m:ctrlPr>
              </m:sSubPr>
              <m:e>
                <m:r>
                  <w:rPr>
                    <w:b w:val="1"/>
                    <w:u w:val="single"/>
                  </w:rPr>
                  <m:t>β</m:t>
                </m:r>
              </m:e>
              <m:sub>
                <m:r>
                  <w:rPr>
                    <w:b w:val="1"/>
                    <w:u w:val="single"/>
                  </w:rPr>
                  <m:t xml:space="preserve">T</m:t>
                </m:r>
              </m:sub>
            </m:sSub>
          </m:sub>
        </m:sSub>
        <m:r>
          <w:rPr>
            <w:b w:val="1"/>
            <w:u w:val="single"/>
          </w:rPr>
          <m:t xml:space="preserve">, </m:t>
        </m:r>
        <m:sSub>
          <m:sSubPr>
            <m:ctrlPr>
              <w:rPr>
                <w:b w:val="1"/>
                <w:u w:val="single"/>
              </w:rPr>
            </m:ctrlPr>
          </m:sSubPr>
          <m:e>
            <m:r>
              <w:rPr>
                <w:b w:val="1"/>
                <w:u w:val="single"/>
              </w:rPr>
              <m:t>σ</m:t>
            </m:r>
          </m:e>
          <m:sub>
            <m:sSub>
              <m:sSubPr>
                <m:ctrlPr>
                  <w:rPr>
                    <w:b w:val="1"/>
                    <w:u w:val="single"/>
                  </w:rPr>
                </m:ctrlPr>
              </m:sSubPr>
              <m:e>
                <m:r>
                  <w:rPr>
                    <w:b w:val="1"/>
                    <w:u w:val="single"/>
                  </w:rPr>
                  <m:t>β</m:t>
                </m:r>
              </m:e>
              <m:sub>
                <m:r>
                  <w:rPr>
                    <w:b w:val="1"/>
                    <w:u w:val="single"/>
                  </w:rPr>
                  <m:t xml:space="preserve">T</m:t>
                </m:r>
              </m:sub>
            </m:sSub>
          </m:sub>
        </m:sSub>
        <m:r>
          <w:rPr>
            <w:b w:val="1"/>
            <w:u w:val="single"/>
          </w:rPr>
          <m:t xml:space="preserve">)</m:t>
        </m:r>
      </m:oMath>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Total Causal Effect</w:t>
      </w:r>
    </w:p>
    <w:p w:rsidR="00000000" w:rsidDel="00000000" w:rsidP="00000000" w:rsidRDefault="00000000" w:rsidRPr="00000000" w14:paraId="00000028">
      <w:pPr>
        <w:rPr/>
      </w:pPr>
      <m:oMath>
        <m:sSub>
          <m:sSubPr>
            <m:ctrlPr>
              <w:rPr/>
            </m:ctrlPr>
          </m:sSubPr>
          <m:e>
            <m:r>
              <w:rPr/>
              <m:t xml:space="preserve">b</m:t>
            </m:r>
          </m:e>
          <m:sub>
            <m:r>
              <w:rPr/>
              <m:t xml:space="preserve">i</m:t>
            </m:r>
          </m:sub>
        </m:sSub>
        <m:r>
          <w:rPr/>
          <m:t xml:space="preserve"> ~ Poisson(</m:t>
        </m:r>
        <m:r>
          <w:rPr/>
          <m:t>λ</m:t>
        </m:r>
        <m:r>
          <w:rPr/>
          <m:t xml:space="preserve">)</m:t>
        </m:r>
      </m:oMath>
      <w:r w:rsidDel="00000000" w:rsidR="00000000" w:rsidRPr="00000000">
        <w:rPr>
          <w:rtl w:val="0"/>
        </w:rPr>
      </w:r>
    </w:p>
    <w:p w:rsidR="00000000" w:rsidDel="00000000" w:rsidP="00000000" w:rsidRDefault="00000000" w:rsidRPr="00000000" w14:paraId="00000029">
      <w:pPr>
        <w:rPr/>
      </w:pPr>
      <m:oMath>
        <m:r>
          <w:rPr/>
          <m:t xml:space="preserve">log(</m:t>
        </m:r>
        <m:r>
          <w:rPr/>
          <m:t>λ</m:t>
        </m:r>
        <m:r>
          <w:rPr/>
          <m:t xml:space="preserve">) = </m:t>
        </m:r>
        <m:r>
          <w:rPr/>
          <m:t>α</m:t>
        </m:r>
        <m:r>
          <w:rPr/>
          <m:t xml:space="preserve"> + </m:t>
        </m:r>
        <m:sSub>
          <m:sSubPr>
            <m:ctrlPr>
              <w:rPr/>
            </m:ctrlPr>
          </m:sSubPr>
          <m:e>
            <m:r>
              <w:rPr/>
              <m:t>β</m:t>
            </m:r>
          </m:e>
          <m:sub>
            <m:r>
              <w:rPr/>
              <m:t xml:space="preserve">H</m:t>
            </m:r>
          </m:sub>
        </m:sSub>
        <m:sSub>
          <m:sSubPr>
            <m:ctrlPr>
              <w:rPr/>
            </m:ctrlPr>
          </m:sSubPr>
          <m:e>
            <m:r>
              <w:rPr/>
              <m:t xml:space="preserve">x</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02A">
      <w:pPr>
        <w:rPr>
          <w:b w:val="1"/>
          <w:u w:val="single"/>
        </w:rPr>
      </w:pPr>
      <m:oMath>
        <m:r>
          <m:t>α</m:t>
        </m:r>
        <m:r>
          <w:rPr>
            <w:b w:val="1"/>
            <w:u w:val="single"/>
          </w:rPr>
          <m:t xml:space="preserve"> ~ Normal(</m:t>
        </m:r>
        <m:sSub>
          <m:sSubPr>
            <m:ctrlPr>
              <w:rPr>
                <w:b w:val="1"/>
                <w:u w:val="single"/>
              </w:rPr>
            </m:ctrlPr>
          </m:sSubPr>
          <m:e>
            <m:r>
              <w:rPr>
                <w:b w:val="1"/>
                <w:u w:val="single"/>
              </w:rPr>
              <m:t>μ</m:t>
            </m:r>
          </m:e>
          <m:sub>
            <m:r>
              <w:rPr>
                <w:b w:val="1"/>
                <w:u w:val="single"/>
              </w:rPr>
              <m:t>α</m:t>
            </m:r>
          </m:sub>
        </m:sSub>
        <m:r>
          <w:rPr>
            <w:b w:val="1"/>
            <w:u w:val="single"/>
          </w:rPr>
          <m:t xml:space="preserve">, </m:t>
        </m:r>
        <m:sSub>
          <m:sSubPr>
            <m:ctrlPr>
              <w:rPr>
                <w:b w:val="1"/>
                <w:u w:val="single"/>
              </w:rPr>
            </m:ctrlPr>
          </m:sSubPr>
          <m:e>
            <m:r>
              <w:rPr>
                <w:b w:val="1"/>
                <w:u w:val="single"/>
              </w:rPr>
              <m:t>σ</m:t>
            </m:r>
          </m:e>
          <m:sub>
            <m:r>
              <w:rPr>
                <w:b w:val="1"/>
                <w:u w:val="single"/>
              </w:rPr>
              <m:t>α</m:t>
            </m:r>
          </m:sub>
        </m:sSub>
        <m:r>
          <w:rPr>
            <w:b w:val="1"/>
            <w:u w:val="single"/>
          </w:rPr>
          <m:t xml:space="preserve">)</m:t>
        </m:r>
      </m:oMath>
      <w:r w:rsidDel="00000000" w:rsidR="00000000" w:rsidRPr="00000000">
        <w:rPr>
          <w:rtl w:val="0"/>
        </w:rPr>
      </w:r>
    </w:p>
    <w:p w:rsidR="00000000" w:rsidDel="00000000" w:rsidP="00000000" w:rsidRDefault="00000000" w:rsidRPr="00000000" w14:paraId="0000002B">
      <w:pPr>
        <w:rPr>
          <w:b w:val="1"/>
          <w:u w:val="single"/>
        </w:rPr>
      </w:pPr>
      <m:oMath>
        <m:sSub>
          <m:sSubPr>
            <m:ctrlPr>
              <w:rPr>
                <w:b w:val="1"/>
                <w:u w:val="single"/>
              </w:rPr>
            </m:ctrlPr>
          </m:sSubPr>
          <m:e>
            <m:r>
              <m:t>β</m:t>
            </m:r>
          </m:e>
          <m:sub>
            <m:r>
              <w:rPr>
                <w:b w:val="1"/>
                <w:u w:val="single"/>
              </w:rPr>
              <m:t xml:space="preserve">H</m:t>
            </m:r>
          </m:sub>
        </m:sSub>
        <m:r>
          <w:rPr>
            <w:b w:val="1"/>
            <w:u w:val="single"/>
          </w:rPr>
          <m:t xml:space="preserve"> ~ Normal(</m:t>
        </m:r>
        <m:sSub>
          <m:sSubPr>
            <m:ctrlPr>
              <w:rPr>
                <w:b w:val="1"/>
                <w:u w:val="single"/>
              </w:rPr>
            </m:ctrlPr>
          </m:sSubPr>
          <m:e>
            <m:r>
              <w:rPr>
                <w:b w:val="1"/>
                <w:u w:val="single"/>
              </w:rPr>
              <m:t>μ</m:t>
            </m:r>
          </m:e>
          <m:sub>
            <m:r>
              <w:rPr>
                <w:b w:val="1"/>
                <w:u w:val="single"/>
              </w:rPr>
              <m:t>β</m:t>
            </m:r>
          </m:sub>
        </m:sSub>
        <m:r>
          <w:rPr>
            <w:b w:val="1"/>
            <w:u w:val="single"/>
          </w:rPr>
          <m:t xml:space="preserve">, </m:t>
        </m:r>
        <m:sSub>
          <m:sSubPr>
            <m:ctrlPr>
              <w:rPr>
                <w:b w:val="1"/>
                <w:u w:val="single"/>
              </w:rPr>
            </m:ctrlPr>
          </m:sSubPr>
          <m:e>
            <m:r>
              <w:rPr>
                <w:b w:val="1"/>
                <w:u w:val="single"/>
              </w:rPr>
              <m:t>σ</m:t>
            </m:r>
          </m:e>
          <m:sub>
            <m:r>
              <w:rPr>
                <w:b w:val="1"/>
                <w:u w:val="single"/>
              </w:rPr>
              <m:t>β</m:t>
            </m:r>
          </m:sub>
        </m:sSub>
        <m:r>
          <w:rPr>
            <w:b w:val="1"/>
            <w:u w:val="single"/>
          </w:rPr>
          <m:t xml:space="preserve">)</m:t>
        </m:r>
      </m:oMath>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560/seoul+bike+sharing+demand"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