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16A3013B" w:rsidR="00776D2A" w:rsidRPr="00E81353" w:rsidRDefault="00776D2A" w:rsidP="00776D2A">
      <w:pPr>
        <w:pStyle w:val="NoSpacing"/>
        <w:rPr>
          <w:b/>
          <w:vertAlign w:val="superscript"/>
        </w:rPr>
      </w:pPr>
      <w:r w:rsidRPr="00F10EAB">
        <w:rPr>
          <w:b/>
        </w:rPr>
        <w:t>Aaron Anderson</w:t>
      </w:r>
      <w:r w:rsidRPr="00F10EAB">
        <w:rPr>
          <w:b/>
          <w:vertAlign w:val="superscript"/>
        </w:rPr>
        <w:t>a,*</w:t>
      </w:r>
      <w:r w:rsidRPr="00F10EAB">
        <w:rPr>
          <w:b/>
        </w:rPr>
        <w:t>, Johann Kotzé</w:t>
      </w:r>
      <w:r w:rsidRPr="00F10EAB">
        <w:rPr>
          <w:b/>
          <w:vertAlign w:val="superscript"/>
        </w:rPr>
        <w:t>b</w:t>
      </w:r>
      <w:r>
        <w:rPr>
          <w:b/>
        </w:rPr>
        <w:t xml:space="preserve">, </w:t>
      </w:r>
      <w:r w:rsidRPr="00F10EAB">
        <w:rPr>
          <w:b/>
        </w:rPr>
        <w:t>Brody Hatch</w:t>
      </w:r>
      <w:r w:rsidRPr="00F10EAB">
        <w:rPr>
          <w:b/>
          <w:vertAlign w:val="superscript"/>
        </w:rPr>
        <w:t>a</w:t>
      </w:r>
      <w:r w:rsidRPr="00F10EAB">
        <w:rPr>
          <w:b/>
        </w:rPr>
        <w:t>, Chris Slootmaker</w:t>
      </w:r>
      <w:r w:rsidRPr="00F10EAB">
        <w:rPr>
          <w:b/>
          <w:vertAlign w:val="superscript"/>
        </w:rPr>
        <w:t>a</w:t>
      </w:r>
      <w:r w:rsidRPr="00F10EAB">
        <w:rPr>
          <w:b/>
        </w:rPr>
        <w:t>, Stephanie A. Shwiff</w:t>
      </w:r>
      <w:r w:rsidRPr="00F10EAB">
        <w:rPr>
          <w:b/>
          <w:vertAlign w:val="superscript"/>
        </w:rPr>
        <w:t>a</w:t>
      </w:r>
      <w:r w:rsidR="00E81353">
        <w:rPr>
          <w:b/>
        </w:rPr>
        <w:t>, Anne Conan</w:t>
      </w:r>
      <w:r w:rsidR="00E81353">
        <w:rPr>
          <w:b/>
          <w:vertAlign w:val="superscript"/>
        </w:rPr>
        <w:t>c</w:t>
      </w:r>
      <w:r w:rsidR="00E81353">
        <w:rPr>
          <w:b/>
        </w:rPr>
        <w:t>, Darryn Knobel</w:t>
      </w:r>
      <w:r w:rsidR="00E81353">
        <w:rPr>
          <w:b/>
          <w:vertAlign w:val="superscript"/>
        </w:rPr>
        <w:t>c</w:t>
      </w:r>
      <w:r w:rsidR="00E81353">
        <w:rPr>
          <w:b/>
        </w:rPr>
        <w:t xml:space="preserve">, Louis </w:t>
      </w:r>
      <w:r w:rsidR="00337824">
        <w:rPr>
          <w:b/>
        </w:rPr>
        <w:t xml:space="preserve">H. </w:t>
      </w:r>
      <w:r w:rsidR="00E81353">
        <w:rPr>
          <w:b/>
        </w:rPr>
        <w:t>Nel</w:t>
      </w:r>
      <w:r w:rsidR="00E81353">
        <w:rPr>
          <w:b/>
          <w:vertAlign w:val="superscript"/>
        </w:rPr>
        <w:t>d</w:t>
      </w:r>
      <w:r w:rsidR="00337824">
        <w:rPr>
          <w:b/>
          <w:vertAlign w:val="superscript"/>
        </w:rPr>
        <w:t>,e</w:t>
      </w:r>
    </w:p>
    <w:p w14:paraId="5EC20138" w14:textId="77777777" w:rsidR="00776D2A" w:rsidRPr="00F10EAB" w:rsidRDefault="00776D2A" w:rsidP="00776D2A">
      <w:pPr>
        <w:pStyle w:val="NoSpacing"/>
        <w:rPr>
          <w:b/>
        </w:rPr>
      </w:pPr>
    </w:p>
    <w:p w14:paraId="53B5A61F" w14:textId="188C8538" w:rsidR="00776D2A" w:rsidRPr="00F10EAB" w:rsidRDefault="00776D2A" w:rsidP="00776D2A">
      <w:pPr>
        <w:pStyle w:val="NoSpacing"/>
      </w:pPr>
      <w:r w:rsidRPr="00F10EAB">
        <w:rPr>
          <w:vertAlign w:val="superscript"/>
        </w:rPr>
        <w:t>a</w:t>
      </w:r>
      <w:r w:rsidRPr="00F10EAB">
        <w:t xml:space="preserve"> USDA National Wildlife Research Center, Fort Collins, CO, USA</w:t>
      </w:r>
    </w:p>
    <w:p w14:paraId="7AB2D8DC" w14:textId="1C58DFC0" w:rsidR="00776D2A" w:rsidRPr="005C3302" w:rsidRDefault="00776D2A" w:rsidP="005C3302">
      <w:pPr>
        <w:pStyle w:val="NoSpacing"/>
        <w:rPr>
          <w:rFonts w:ascii="Times New Roman" w:hAnsi="Times New Roman"/>
          <w:sz w:val="24"/>
          <w:szCs w:val="24"/>
        </w:rPr>
      </w:pPr>
      <w:r w:rsidRPr="00524DC3">
        <w:rPr>
          <w:vertAlign w:val="superscript"/>
        </w:rPr>
        <w:t xml:space="preserve">b </w:t>
      </w:r>
      <w:r w:rsidR="00E81353">
        <w:rPr>
          <w:b/>
          <w:vertAlign w:val="superscript"/>
        </w:rPr>
        <w:t xml:space="preserve"> </w:t>
      </w:r>
      <w:r w:rsidR="005C3302" w:rsidRPr="005C3302">
        <w:rPr>
          <w:shd w:val="clear" w:color="auto" w:fill="FFFFFF"/>
        </w:rPr>
        <w:t>MSD Animal Health Male</w:t>
      </w:r>
      <w:r w:rsidR="005C3302">
        <w:rPr>
          <w:shd w:val="clear" w:color="auto" w:fill="FFFFFF"/>
        </w:rPr>
        <w:t>lane Research Unit, South Africa</w:t>
      </w:r>
    </w:p>
    <w:p w14:paraId="3A367BD0" w14:textId="3383FFA7" w:rsidR="00E81353" w:rsidRPr="005E01AB" w:rsidRDefault="00E81353" w:rsidP="00776D2A">
      <w:pPr>
        <w:pStyle w:val="NoSpacing"/>
        <w:rPr>
          <w:color w:val="000000" w:themeColor="text1"/>
        </w:rPr>
      </w:pPr>
      <w:r w:rsidRPr="00524DC3">
        <w:rPr>
          <w:vertAlign w:val="superscript"/>
        </w:rPr>
        <w:t xml:space="preserve">c  </w:t>
      </w:r>
      <w:r w:rsidR="00F621F8" w:rsidRPr="005E01AB">
        <w:rPr>
          <w:color w:val="000000" w:themeColor="text1"/>
        </w:rPr>
        <w:t>Ross University School of Veterinary Medicine, Basseterre, St Kitts and Nevis</w:t>
      </w:r>
    </w:p>
    <w:p w14:paraId="4D4091B7" w14:textId="398C9111" w:rsidR="00337824" w:rsidRPr="005E01AB" w:rsidRDefault="00E81353" w:rsidP="00337824">
      <w:pPr>
        <w:pStyle w:val="NoSpacing"/>
        <w:rPr>
          <w:color w:val="000000" w:themeColor="text1"/>
        </w:rPr>
      </w:pPr>
      <w:r w:rsidRPr="005E01AB">
        <w:rPr>
          <w:color w:val="000000" w:themeColor="text1"/>
          <w:vertAlign w:val="superscript"/>
        </w:rPr>
        <w:t>d</w:t>
      </w:r>
      <w:r w:rsidRPr="005E01AB">
        <w:rPr>
          <w:color w:val="000000" w:themeColor="text1"/>
        </w:rPr>
        <w:t xml:space="preserve"> </w:t>
      </w:r>
      <w:r w:rsidR="00337824" w:rsidRPr="005E01AB">
        <w:rPr>
          <w:color w:val="000000" w:themeColor="text1"/>
        </w:rPr>
        <w:t>Department of Microbiology and Plant Pathology, University of Pretoria, Pretoria, South Africa</w:t>
      </w:r>
    </w:p>
    <w:p w14:paraId="01060B4B" w14:textId="56208B4B" w:rsidR="00337824" w:rsidRPr="005E01AB" w:rsidRDefault="00337824" w:rsidP="00337824">
      <w:pPr>
        <w:pStyle w:val="NoSpacing"/>
        <w:rPr>
          <w:color w:val="000000" w:themeColor="text1"/>
        </w:rPr>
      </w:pPr>
      <w:r w:rsidRPr="005E01AB">
        <w:rPr>
          <w:color w:val="000000" w:themeColor="text1"/>
          <w:vertAlign w:val="superscript"/>
        </w:rPr>
        <w:t>e</w:t>
      </w:r>
      <w:r w:rsidRPr="005E01AB">
        <w:rPr>
          <w:color w:val="000000" w:themeColor="text1"/>
        </w:rPr>
        <w:t xml:space="preserve"> Global Alliance for Rabies Control SA NPC, Pretoria, South Africa</w:t>
      </w:r>
    </w:p>
    <w:p w14:paraId="5BFDB5BF" w14:textId="434A0271" w:rsidR="00776D2A" w:rsidRPr="00F10EAB" w:rsidRDefault="00337824" w:rsidP="00776D2A">
      <w:pPr>
        <w:pStyle w:val="NoSpacing"/>
      </w:pPr>
      <w:r w:rsidRPr="00337824">
        <w:rPr>
          <w:color w:val="FF0000"/>
          <w:vertAlign w:val="superscript"/>
        </w:rPr>
        <w:t xml:space="preserve"> </w:t>
      </w:r>
      <w:r w:rsidR="00776D2A" w:rsidRPr="00F10EAB">
        <w:rPr>
          <w:vertAlign w:val="superscript"/>
        </w:rPr>
        <w:t xml:space="preserve">* </w:t>
      </w:r>
      <w:r w:rsidR="005E01AB">
        <w:t>Tel</w:t>
      </w:r>
      <w:r w:rsidR="00776D2A" w:rsidRPr="00F10EAB">
        <w:t>:  + 1-970-266-6264 Fax: +1-970-266-6157</w:t>
      </w:r>
      <w:r w:rsidR="005E01AB">
        <w:t xml:space="preserve"> Email</w:t>
      </w:r>
      <w:r w:rsidR="00776D2A" w:rsidRPr="00F10EAB">
        <w:t>: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35FBB17" w14:textId="77777777" w:rsidR="009D1D7E" w:rsidRDefault="009D1D7E" w:rsidP="00F31A47">
      <w:pPr>
        <w:pStyle w:val="NoSpacing"/>
        <w:rPr>
          <w:b/>
        </w:rPr>
      </w:pPr>
    </w:p>
    <w:p w14:paraId="6A995052" w14:textId="77777777" w:rsidR="009D1D7E" w:rsidRDefault="009D1D7E" w:rsidP="00F31A47">
      <w:pPr>
        <w:pStyle w:val="NoSpacing"/>
        <w:rPr>
          <w:b/>
        </w:rPr>
      </w:pPr>
    </w:p>
    <w:p w14:paraId="16AB5A5E" w14:textId="77777777" w:rsidR="009D1D7E" w:rsidRDefault="009D1D7E" w:rsidP="00F31A47">
      <w:pPr>
        <w:pStyle w:val="NoSpacing"/>
        <w:rPr>
          <w:b/>
        </w:rPr>
      </w:pPr>
    </w:p>
    <w:p w14:paraId="46B6964C" w14:textId="77777777" w:rsidR="009D1D7E" w:rsidRDefault="009D1D7E" w:rsidP="00F31A47">
      <w:pPr>
        <w:pStyle w:val="NoSpacing"/>
        <w:rPr>
          <w:b/>
        </w:rPr>
      </w:pPr>
    </w:p>
    <w:p w14:paraId="65B0CCC1" w14:textId="77777777" w:rsidR="009D1D7E" w:rsidRDefault="009D1D7E" w:rsidP="00F31A47">
      <w:pPr>
        <w:pStyle w:val="NoSpacing"/>
        <w:rPr>
          <w:b/>
        </w:rPr>
      </w:pPr>
    </w:p>
    <w:p w14:paraId="4AABFE93" w14:textId="77777777" w:rsidR="009D1D7E" w:rsidRDefault="009D1D7E" w:rsidP="00F31A47">
      <w:pPr>
        <w:pStyle w:val="NoSpacing"/>
        <w:rPr>
          <w:b/>
        </w:rPr>
      </w:pPr>
    </w:p>
    <w:p w14:paraId="43522DE9" w14:textId="77777777" w:rsidR="009D1D7E" w:rsidRDefault="009D1D7E" w:rsidP="00F31A47">
      <w:pPr>
        <w:pStyle w:val="NoSpacing"/>
        <w:rPr>
          <w:b/>
        </w:rPr>
      </w:pPr>
    </w:p>
    <w:p w14:paraId="42B81BAF" w14:textId="77777777" w:rsidR="009D1D7E" w:rsidRDefault="009D1D7E" w:rsidP="00F31A47">
      <w:pPr>
        <w:pStyle w:val="NoSpacing"/>
        <w:rPr>
          <w:b/>
        </w:rPr>
      </w:pPr>
    </w:p>
    <w:p w14:paraId="2C0AF2D3" w14:textId="77777777" w:rsidR="009D1D7E" w:rsidRDefault="009D1D7E" w:rsidP="00F31A47">
      <w:pPr>
        <w:pStyle w:val="NoSpacing"/>
        <w:rPr>
          <w:b/>
        </w:rPr>
      </w:pPr>
    </w:p>
    <w:p w14:paraId="3B1251DC" w14:textId="77777777" w:rsidR="009D1D7E" w:rsidRDefault="009D1D7E" w:rsidP="00F31A47">
      <w:pPr>
        <w:pStyle w:val="NoSpacing"/>
        <w:rPr>
          <w:b/>
        </w:rPr>
      </w:pPr>
    </w:p>
    <w:p w14:paraId="48DB2A28" w14:textId="77777777" w:rsidR="009D1D7E" w:rsidRDefault="009D1D7E" w:rsidP="00F31A47">
      <w:pPr>
        <w:pStyle w:val="NoSpacing"/>
        <w:rPr>
          <w:b/>
        </w:rPr>
      </w:pPr>
    </w:p>
    <w:p w14:paraId="1AED1414" w14:textId="77777777" w:rsidR="009D1D7E" w:rsidRDefault="009D1D7E" w:rsidP="00F31A47">
      <w:pPr>
        <w:pStyle w:val="NoSpacing"/>
        <w:rPr>
          <w:b/>
        </w:rPr>
      </w:pPr>
    </w:p>
    <w:p w14:paraId="14280B0D" w14:textId="77777777" w:rsidR="009D1D7E" w:rsidRDefault="009D1D7E" w:rsidP="00F31A47">
      <w:pPr>
        <w:pStyle w:val="NoSpacing"/>
        <w:rPr>
          <w:b/>
        </w:rPr>
      </w:pPr>
    </w:p>
    <w:p w14:paraId="5F3CA5A5" w14:textId="77777777" w:rsidR="009D1D7E" w:rsidRDefault="009D1D7E" w:rsidP="00F31A47">
      <w:pPr>
        <w:pStyle w:val="NoSpacing"/>
        <w:rPr>
          <w:b/>
        </w:rPr>
      </w:pPr>
    </w:p>
    <w:p w14:paraId="34ABA66D" w14:textId="77777777" w:rsidR="009D1D7E" w:rsidRDefault="009D1D7E" w:rsidP="00F31A47">
      <w:pPr>
        <w:pStyle w:val="NoSpacing"/>
        <w:rPr>
          <w:b/>
        </w:rPr>
      </w:pPr>
    </w:p>
    <w:p w14:paraId="381C6443" w14:textId="77777777" w:rsidR="009D1D7E" w:rsidRDefault="009D1D7E" w:rsidP="00F31A47">
      <w:pPr>
        <w:pStyle w:val="NoSpacing"/>
        <w:rPr>
          <w:b/>
        </w:rPr>
      </w:pPr>
    </w:p>
    <w:p w14:paraId="343F2ED0" w14:textId="77777777" w:rsidR="009D1D7E" w:rsidRDefault="009D1D7E" w:rsidP="00F31A47">
      <w:pPr>
        <w:pStyle w:val="NoSpacing"/>
        <w:rPr>
          <w:b/>
        </w:rPr>
      </w:pPr>
    </w:p>
    <w:p w14:paraId="76F3BE8C" w14:textId="77777777" w:rsidR="009D1D7E" w:rsidRDefault="009D1D7E" w:rsidP="00F31A47">
      <w:pPr>
        <w:pStyle w:val="NoSpacing"/>
        <w:rPr>
          <w:b/>
        </w:rPr>
      </w:pPr>
    </w:p>
    <w:p w14:paraId="7FE1EAA8" w14:textId="77777777" w:rsidR="009D1D7E" w:rsidRDefault="009D1D7E" w:rsidP="00F31A47">
      <w:pPr>
        <w:pStyle w:val="NoSpacing"/>
        <w:rPr>
          <w:b/>
        </w:rPr>
      </w:pPr>
    </w:p>
    <w:p w14:paraId="18F41B28" w14:textId="77777777" w:rsidR="009D1D7E" w:rsidRDefault="009D1D7E" w:rsidP="00F31A47">
      <w:pPr>
        <w:pStyle w:val="NoSpacing"/>
        <w:rPr>
          <w:b/>
        </w:rPr>
      </w:pPr>
    </w:p>
    <w:p w14:paraId="67C28533" w14:textId="77777777" w:rsidR="009D1D7E" w:rsidRDefault="009D1D7E" w:rsidP="00F31A47">
      <w:pPr>
        <w:pStyle w:val="NoSpacing"/>
        <w:rPr>
          <w:b/>
        </w:rPr>
      </w:pPr>
    </w:p>
    <w:p w14:paraId="2C7CF428" w14:textId="77777777" w:rsidR="009D1D7E" w:rsidRDefault="009D1D7E" w:rsidP="00F31A47">
      <w:pPr>
        <w:pStyle w:val="NoSpacing"/>
        <w:rPr>
          <w:b/>
        </w:rPr>
      </w:pPr>
    </w:p>
    <w:p w14:paraId="50AF7B52" w14:textId="77777777" w:rsidR="009D1D7E" w:rsidRDefault="009D1D7E" w:rsidP="00F31A47">
      <w:pPr>
        <w:pStyle w:val="NoSpacing"/>
        <w:rPr>
          <w:b/>
        </w:rPr>
      </w:pPr>
    </w:p>
    <w:p w14:paraId="771ADBFE" w14:textId="77777777" w:rsidR="009D1D7E" w:rsidRDefault="009D1D7E" w:rsidP="00F31A47">
      <w:pPr>
        <w:pStyle w:val="NoSpacing"/>
        <w:rPr>
          <w:b/>
        </w:rPr>
      </w:pPr>
    </w:p>
    <w:p w14:paraId="5C768BFE" w14:textId="77777777" w:rsidR="009D1D7E" w:rsidRDefault="009D1D7E" w:rsidP="00F31A47">
      <w:pPr>
        <w:pStyle w:val="NoSpacing"/>
        <w:rPr>
          <w:b/>
        </w:rPr>
      </w:pPr>
    </w:p>
    <w:p w14:paraId="4AE57EB1" w14:textId="77777777" w:rsidR="009D1D7E" w:rsidRDefault="009D1D7E" w:rsidP="00F31A47">
      <w:pPr>
        <w:pStyle w:val="NoSpacing"/>
        <w:rPr>
          <w:b/>
        </w:rPr>
      </w:pPr>
    </w:p>
    <w:p w14:paraId="613A29F6" w14:textId="77777777" w:rsidR="009D1D7E" w:rsidRDefault="009D1D7E" w:rsidP="00F31A47">
      <w:pPr>
        <w:pStyle w:val="NoSpacing"/>
        <w:rPr>
          <w:b/>
        </w:rPr>
      </w:pPr>
    </w:p>
    <w:p w14:paraId="0F689E28" w14:textId="77777777" w:rsidR="009D1D7E" w:rsidRDefault="009D1D7E" w:rsidP="00F31A47">
      <w:pPr>
        <w:pStyle w:val="NoSpacing"/>
        <w:rPr>
          <w:b/>
        </w:rPr>
      </w:pPr>
    </w:p>
    <w:p w14:paraId="3B882B90" w14:textId="77777777" w:rsidR="009D1D7E" w:rsidRDefault="009D1D7E" w:rsidP="00F31A47">
      <w:pPr>
        <w:pStyle w:val="NoSpacing"/>
        <w:rPr>
          <w:b/>
        </w:rPr>
      </w:pPr>
    </w:p>
    <w:p w14:paraId="71FC14A4" w14:textId="77777777" w:rsidR="009D1D7E" w:rsidRDefault="009D1D7E" w:rsidP="00F31A47">
      <w:pPr>
        <w:pStyle w:val="NoSpacing"/>
        <w:rPr>
          <w:b/>
        </w:rPr>
      </w:pPr>
    </w:p>
    <w:p w14:paraId="6EB0D5E8" w14:textId="77777777" w:rsidR="009D1D7E" w:rsidRDefault="009D1D7E" w:rsidP="00F31A47">
      <w:pPr>
        <w:pStyle w:val="NoSpacing"/>
        <w:rPr>
          <w:b/>
        </w:rPr>
      </w:pPr>
    </w:p>
    <w:p w14:paraId="110B08B7" w14:textId="77777777" w:rsidR="009D1D7E" w:rsidRDefault="009D1D7E" w:rsidP="00F31A47">
      <w:pPr>
        <w:pStyle w:val="NoSpacing"/>
        <w:rPr>
          <w:b/>
        </w:rPr>
      </w:pPr>
    </w:p>
    <w:p w14:paraId="68F39443" w14:textId="77777777" w:rsidR="00776D2A" w:rsidRDefault="00F31A47" w:rsidP="00F31A47">
      <w:pPr>
        <w:pStyle w:val="NoSpacing"/>
        <w:rPr>
          <w:b/>
        </w:rPr>
      </w:pPr>
      <w:r w:rsidRPr="00F31A47">
        <w:rPr>
          <w:b/>
        </w:rPr>
        <w:lastRenderedPageBreak/>
        <w:t>Introduction</w:t>
      </w:r>
    </w:p>
    <w:p w14:paraId="638BB178" w14:textId="77777777" w:rsidR="00E81353" w:rsidRDefault="00E81353" w:rsidP="00F31A47">
      <w:pPr>
        <w:pStyle w:val="NoSpacing"/>
        <w:rPr>
          <w:b/>
        </w:rPr>
      </w:pPr>
    </w:p>
    <w:p w14:paraId="01242E5A" w14:textId="636921A1"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A42CCD">
        <w:t>. Furthermore, s</w:t>
      </w:r>
      <w:r w:rsidR="00744864">
        <w:t>uccessful management of the disease has been demonstra</w:t>
      </w:r>
      <w:r w:rsidR="00EB46FF">
        <w:t>ted in many developed countries</w:t>
      </w:r>
      <w:r w:rsidR="00744864">
        <w:t xml:space="preserve">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w:t>
      </w:r>
      <w:proofErr w:type="spellStart"/>
      <w:r w:rsidR="002E2CB7">
        <w:t>Vigilato</w:t>
      </w:r>
      <w:proofErr w:type="spellEnd"/>
      <w:r w:rsidR="002E2CB7">
        <w:t xml:space="preserve"> et al. 2013</w:t>
      </w:r>
      <w:r w:rsidR="001D62E8">
        <w:t>).</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76CE0825" w14:textId="77777777" w:rsidR="000F047A"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rsidR="002C137D">
        <w:t xml:space="preserve"> as </w:t>
      </w:r>
      <w:r w:rsidR="00634DE0">
        <w:t>well as a complementary command-</w:t>
      </w:r>
      <w:r w:rsidR="002C137D">
        <w:t>line interface</w:t>
      </w:r>
      <w:r>
        <w:t>.</w:t>
      </w:r>
      <w:r w:rsidR="0049680F">
        <w:t xml:space="preserve"> The model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 xml:space="preserve">used in applied settings by users without </w:t>
      </w:r>
      <w:r w:rsidR="00AC32F0">
        <w:lastRenderedPageBreak/>
        <w:t>computer programming experience. The web-based framework</w:t>
      </w:r>
      <w:r w:rsidR="0049680F">
        <w:t xml:space="preserve"> was chosen over an installable desktop application because it</w:t>
      </w:r>
      <w:r w:rsidR="00AC32F0">
        <w:t xml:space="preserve"> </w:t>
      </w:r>
      <w:r w:rsidR="003802CC">
        <w:t>only requires</w:t>
      </w:r>
      <w:r w:rsidR="00AC32F0">
        <w:t xml:space="preserve">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w:t>
      </w:r>
    </w:p>
    <w:p w14:paraId="093C8037" w14:textId="77777777" w:rsidR="000F047A" w:rsidRDefault="000F047A" w:rsidP="001A7FB4">
      <w:pPr>
        <w:pStyle w:val="NoSpacing"/>
      </w:pPr>
    </w:p>
    <w:p w14:paraId="733CAAA4" w14:textId="4C30D796" w:rsidR="001A7FB4" w:rsidRPr="003C3ECA" w:rsidRDefault="000F047A" w:rsidP="00F31A47">
      <w:pPr>
        <w:pStyle w:val="NoSpacing"/>
        <w:rPr>
          <w:color w:val="C00000"/>
        </w:rPr>
      </w:pPr>
      <w:r w:rsidRPr="003C3ECA">
        <w:rPr>
          <w:color w:val="C00000"/>
        </w:rPr>
        <w:t>To illustrate application of the model, we investigate several aspects of rabies management in free-ranging dog populations in South Africa. Specifically, we investigate the optimality of puppy vaccination and of combining sterilization and vaccination to minimize the impacts of the disease.</w:t>
      </w:r>
      <w:r w:rsidR="00D318D5" w:rsidRPr="003C3ECA">
        <w:rPr>
          <w:color w:val="C00000"/>
        </w:rPr>
        <w:t xml:space="preserve"> </w:t>
      </w:r>
      <w:r w:rsidR="001A7FB4" w:rsidRPr="003C3ECA">
        <w:rPr>
          <w:color w:val="C00000"/>
        </w:rPr>
        <w:t>The manu</w:t>
      </w:r>
      <w:r w:rsidR="00D31D1F" w:rsidRPr="003C3ECA">
        <w:rPr>
          <w:color w:val="C00000"/>
        </w:rPr>
        <w:t xml:space="preserve">script proceeds with a </w:t>
      </w:r>
      <w:r w:rsidR="001A7FB4" w:rsidRPr="003C3ECA">
        <w:rPr>
          <w:color w:val="C00000"/>
        </w:rPr>
        <w:t>description of</w:t>
      </w:r>
      <w:r w:rsidR="001C2FE2" w:rsidRPr="003C3ECA">
        <w:rPr>
          <w:color w:val="C00000"/>
        </w:rPr>
        <w:t xml:space="preserve"> the model and the details of</w:t>
      </w:r>
      <w:r w:rsidR="001A7FB4" w:rsidRPr="003C3ECA">
        <w:rPr>
          <w:color w:val="C00000"/>
        </w:rPr>
        <w:t xml:space="preserve"> its various mechanisms.</w:t>
      </w:r>
      <w:r w:rsidR="00D318D5" w:rsidRPr="003C3ECA">
        <w:rPr>
          <w:color w:val="C00000"/>
        </w:rPr>
        <w:t xml:space="preserve"> This is followed by the presentation of the case study. We provide details of the process of parameterizing the model for a region in South Africa and of examining alternative management strategies within this region</w:t>
      </w:r>
      <w:r w:rsidR="001A7FB4" w:rsidRPr="003C3ECA">
        <w:rPr>
          <w:color w:val="C00000"/>
        </w:rPr>
        <w:t xml:space="preserve">. </w:t>
      </w:r>
      <w:r w:rsidR="00D318D5" w:rsidRPr="003C3ECA">
        <w:rPr>
          <w:color w:val="C00000"/>
        </w:rPr>
        <w:t>After presenting and analyzing the results of our application, we close with a</w:t>
      </w:r>
      <w:r w:rsidR="001A7FB4" w:rsidRPr="003C3ECA">
        <w:rPr>
          <w:color w:val="C00000"/>
        </w:rPr>
        <w:t xml:space="preserve"> discussion of the various ways </w:t>
      </w:r>
      <w:r w:rsidR="00D31D1F" w:rsidRPr="003C3ECA">
        <w:rPr>
          <w:color w:val="C00000"/>
        </w:rPr>
        <w:t>the model</w:t>
      </w:r>
      <w:r w:rsidR="001A7FB4" w:rsidRPr="003C3ECA">
        <w:rPr>
          <w:color w:val="C00000"/>
        </w:rPr>
        <w:t xml:space="preserve"> can be used and the shortcomings that users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2B3FF90E" w14:textId="77777777" w:rsidR="009D1D7E" w:rsidRDefault="009D1D7E" w:rsidP="00F31A47">
      <w:pPr>
        <w:pStyle w:val="NoSpacing"/>
        <w:rPr>
          <w:b/>
        </w:rPr>
      </w:pPr>
    </w:p>
    <w:p w14:paraId="504248AE" w14:textId="77777777" w:rsidR="009D1D7E" w:rsidRDefault="009D1D7E" w:rsidP="00F31A47">
      <w:pPr>
        <w:pStyle w:val="NoSpacing"/>
        <w:rPr>
          <w:b/>
        </w:rPr>
      </w:pPr>
    </w:p>
    <w:p w14:paraId="6AD2A28C" w14:textId="77777777" w:rsidR="009D1D7E" w:rsidRDefault="009D1D7E" w:rsidP="00F31A47">
      <w:pPr>
        <w:pStyle w:val="NoSpacing"/>
        <w:rPr>
          <w:b/>
        </w:rPr>
      </w:pPr>
    </w:p>
    <w:p w14:paraId="2DB2C6AD" w14:textId="77777777" w:rsidR="009D1D7E" w:rsidRDefault="009D1D7E" w:rsidP="00F31A47">
      <w:pPr>
        <w:pStyle w:val="NoSpacing"/>
        <w:rPr>
          <w:b/>
        </w:rPr>
      </w:pPr>
    </w:p>
    <w:p w14:paraId="3E7CB164" w14:textId="77777777" w:rsidR="009D1D7E" w:rsidRDefault="009D1D7E" w:rsidP="00F31A47">
      <w:pPr>
        <w:pStyle w:val="NoSpacing"/>
        <w:rPr>
          <w:b/>
        </w:rPr>
      </w:pPr>
    </w:p>
    <w:p w14:paraId="50AE1B4D" w14:textId="77777777" w:rsidR="009D1D7E" w:rsidRDefault="009D1D7E" w:rsidP="00F31A47">
      <w:pPr>
        <w:pStyle w:val="NoSpacing"/>
        <w:rPr>
          <w:b/>
        </w:rPr>
      </w:pPr>
    </w:p>
    <w:p w14:paraId="425A27DF" w14:textId="77777777" w:rsidR="009D1D7E" w:rsidRDefault="009D1D7E" w:rsidP="00F31A47">
      <w:pPr>
        <w:pStyle w:val="NoSpacing"/>
        <w:rPr>
          <w:b/>
        </w:rPr>
      </w:pPr>
    </w:p>
    <w:p w14:paraId="17B87A1E" w14:textId="77777777" w:rsidR="009D1D7E" w:rsidRDefault="009D1D7E" w:rsidP="00F31A47">
      <w:pPr>
        <w:pStyle w:val="NoSpacing"/>
        <w:rPr>
          <w:b/>
        </w:rPr>
      </w:pPr>
    </w:p>
    <w:p w14:paraId="1B319E27" w14:textId="77777777" w:rsidR="009D1D7E" w:rsidRDefault="009D1D7E" w:rsidP="00F31A47">
      <w:pPr>
        <w:pStyle w:val="NoSpacing"/>
        <w:rPr>
          <w:b/>
        </w:rPr>
      </w:pPr>
    </w:p>
    <w:p w14:paraId="598CFC0F" w14:textId="77777777" w:rsidR="009D1D7E" w:rsidRDefault="009D1D7E" w:rsidP="00F31A47">
      <w:pPr>
        <w:pStyle w:val="NoSpacing"/>
        <w:rPr>
          <w:b/>
        </w:rPr>
      </w:pPr>
    </w:p>
    <w:p w14:paraId="10AEA6A4" w14:textId="77777777" w:rsidR="009D1D7E" w:rsidRDefault="009D1D7E" w:rsidP="00F31A47">
      <w:pPr>
        <w:pStyle w:val="NoSpacing"/>
        <w:rPr>
          <w:b/>
        </w:rPr>
      </w:pPr>
    </w:p>
    <w:p w14:paraId="173B973B" w14:textId="77777777" w:rsidR="009D1D7E" w:rsidRDefault="009D1D7E" w:rsidP="00F31A47">
      <w:pPr>
        <w:pStyle w:val="NoSpacing"/>
        <w:rPr>
          <w:b/>
        </w:rPr>
      </w:pPr>
    </w:p>
    <w:p w14:paraId="64256801" w14:textId="77777777" w:rsidR="009D1D7E" w:rsidRDefault="009D1D7E" w:rsidP="00F31A47">
      <w:pPr>
        <w:pStyle w:val="NoSpacing"/>
        <w:rPr>
          <w:b/>
        </w:rPr>
      </w:pPr>
    </w:p>
    <w:p w14:paraId="0A13E9B3" w14:textId="77777777" w:rsidR="009D1D7E" w:rsidRDefault="009D1D7E" w:rsidP="00F31A47">
      <w:pPr>
        <w:pStyle w:val="NoSpacing"/>
        <w:rPr>
          <w:b/>
        </w:rPr>
      </w:pPr>
    </w:p>
    <w:p w14:paraId="38F92AC1" w14:textId="77777777" w:rsidR="009D1D7E" w:rsidRDefault="009D1D7E" w:rsidP="00F31A47">
      <w:pPr>
        <w:pStyle w:val="NoSpacing"/>
        <w:rPr>
          <w:b/>
        </w:rPr>
      </w:pPr>
    </w:p>
    <w:p w14:paraId="49EA06D4" w14:textId="77777777" w:rsidR="009D1D7E" w:rsidRDefault="009D1D7E" w:rsidP="00F31A47">
      <w:pPr>
        <w:pStyle w:val="NoSpacing"/>
        <w:rPr>
          <w:b/>
        </w:rPr>
      </w:pPr>
    </w:p>
    <w:p w14:paraId="3214CF41" w14:textId="77777777" w:rsidR="009D1D7E" w:rsidRDefault="009D1D7E" w:rsidP="00F31A47">
      <w:pPr>
        <w:pStyle w:val="NoSpacing"/>
        <w:rPr>
          <w:b/>
        </w:rPr>
      </w:pPr>
    </w:p>
    <w:p w14:paraId="6C299116" w14:textId="77777777" w:rsidR="009D1D7E" w:rsidRDefault="009D1D7E" w:rsidP="00F31A47">
      <w:pPr>
        <w:pStyle w:val="NoSpacing"/>
        <w:rPr>
          <w:b/>
        </w:rPr>
      </w:pPr>
    </w:p>
    <w:p w14:paraId="11AFF334" w14:textId="77777777" w:rsidR="009D1D7E" w:rsidRDefault="009D1D7E" w:rsidP="00F31A47">
      <w:pPr>
        <w:pStyle w:val="NoSpacing"/>
        <w:rPr>
          <w:b/>
        </w:rPr>
      </w:pPr>
    </w:p>
    <w:p w14:paraId="2611CF42" w14:textId="77777777" w:rsidR="009D1D7E" w:rsidRDefault="009D1D7E" w:rsidP="00F31A47">
      <w:pPr>
        <w:pStyle w:val="NoSpacing"/>
        <w:rPr>
          <w:b/>
        </w:rPr>
      </w:pPr>
    </w:p>
    <w:p w14:paraId="1448E7C1" w14:textId="77777777" w:rsidR="009D1D7E" w:rsidRDefault="009D1D7E" w:rsidP="00F31A47">
      <w:pPr>
        <w:pStyle w:val="NoSpacing"/>
        <w:rPr>
          <w:b/>
        </w:rPr>
      </w:pPr>
    </w:p>
    <w:p w14:paraId="4BEF833F" w14:textId="77777777" w:rsidR="009D1D7E" w:rsidRDefault="009D1D7E" w:rsidP="00F31A47">
      <w:pPr>
        <w:pStyle w:val="NoSpacing"/>
        <w:rPr>
          <w:b/>
        </w:rPr>
      </w:pPr>
    </w:p>
    <w:p w14:paraId="3E8AE134" w14:textId="77777777" w:rsidR="009D1D7E" w:rsidRDefault="009D1D7E" w:rsidP="00F31A47">
      <w:pPr>
        <w:pStyle w:val="NoSpacing"/>
        <w:rPr>
          <w:b/>
        </w:rPr>
      </w:pPr>
    </w:p>
    <w:p w14:paraId="70EE4F25" w14:textId="77777777" w:rsidR="009D1D7E" w:rsidRDefault="009D1D7E" w:rsidP="00F31A47">
      <w:pPr>
        <w:pStyle w:val="NoSpacing"/>
        <w:rPr>
          <w:b/>
        </w:rPr>
      </w:pPr>
    </w:p>
    <w:p w14:paraId="015F34AF" w14:textId="77777777" w:rsidR="009D1D7E" w:rsidRDefault="009D1D7E" w:rsidP="00F31A47">
      <w:pPr>
        <w:pStyle w:val="NoSpacing"/>
        <w:rPr>
          <w:b/>
        </w:rPr>
      </w:pPr>
    </w:p>
    <w:p w14:paraId="3C74C2F7" w14:textId="77777777" w:rsidR="009D1D7E" w:rsidRDefault="009D1D7E" w:rsidP="00F31A47">
      <w:pPr>
        <w:pStyle w:val="NoSpacing"/>
        <w:rPr>
          <w:b/>
        </w:rPr>
      </w:pPr>
    </w:p>
    <w:p w14:paraId="666849B5" w14:textId="77777777" w:rsidR="009D1D7E" w:rsidRDefault="009D1D7E" w:rsidP="00F31A47">
      <w:pPr>
        <w:pStyle w:val="NoSpacing"/>
        <w:rPr>
          <w:b/>
        </w:rPr>
      </w:pPr>
    </w:p>
    <w:p w14:paraId="49E0911A" w14:textId="77777777" w:rsidR="009D1D7E" w:rsidRDefault="009D1D7E" w:rsidP="00F31A47">
      <w:pPr>
        <w:pStyle w:val="NoSpacing"/>
        <w:rPr>
          <w:b/>
        </w:rPr>
      </w:pPr>
    </w:p>
    <w:p w14:paraId="472B5EF2" w14:textId="77777777" w:rsidR="009D1D7E" w:rsidRDefault="009D1D7E" w:rsidP="00F31A47">
      <w:pPr>
        <w:pStyle w:val="NoSpacing"/>
        <w:rPr>
          <w:b/>
        </w:rPr>
      </w:pPr>
    </w:p>
    <w:p w14:paraId="65E65536" w14:textId="77777777" w:rsidR="009D1D7E" w:rsidRDefault="009D1D7E" w:rsidP="00F31A47">
      <w:pPr>
        <w:pStyle w:val="NoSpacing"/>
        <w:rPr>
          <w:b/>
        </w:rPr>
      </w:pPr>
    </w:p>
    <w:p w14:paraId="505FD6A7" w14:textId="77777777" w:rsidR="009D1D7E" w:rsidRDefault="009D1D7E" w:rsidP="00F31A47">
      <w:pPr>
        <w:pStyle w:val="NoSpacing"/>
        <w:rPr>
          <w:b/>
        </w:rPr>
      </w:pPr>
    </w:p>
    <w:p w14:paraId="4CA40BA8" w14:textId="77777777" w:rsidR="00D318D5" w:rsidRDefault="00D318D5" w:rsidP="00F31A47">
      <w:pPr>
        <w:pStyle w:val="NoSpacing"/>
        <w:rPr>
          <w:b/>
        </w:rPr>
      </w:pPr>
    </w:p>
    <w:p w14:paraId="050F6A3A" w14:textId="77777777" w:rsidR="00F31A47" w:rsidRDefault="00F31A47" w:rsidP="00F31A47">
      <w:pPr>
        <w:pStyle w:val="NoSpacing"/>
        <w:rPr>
          <w:b/>
        </w:rPr>
      </w:pPr>
      <w:r>
        <w:rPr>
          <w:b/>
        </w:rPr>
        <w:lastRenderedPageBreak/>
        <w:t>Methods</w:t>
      </w:r>
    </w:p>
    <w:p w14:paraId="3B6ADD2E" w14:textId="77777777" w:rsidR="006A3C29" w:rsidRDefault="006A3C29" w:rsidP="00F31A47">
      <w:pPr>
        <w:pStyle w:val="NoSpacing"/>
      </w:pPr>
    </w:p>
    <w:p w14:paraId="4F0B3876" w14:textId="2732DC4B" w:rsidR="002C6D96" w:rsidRPr="008455E3" w:rsidRDefault="002C6D96" w:rsidP="00F31A47">
      <w:pPr>
        <w:pStyle w:val="NoSpacing"/>
        <w:rPr>
          <w:b/>
          <w:i/>
        </w:rPr>
      </w:pPr>
      <w:r w:rsidRPr="008455E3">
        <w:rPr>
          <w:b/>
          <w:i/>
        </w:rPr>
        <w:t>Model Overview</w:t>
      </w:r>
    </w:p>
    <w:p w14:paraId="7C81F2FC" w14:textId="617D567E"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w:t>
      </w:r>
      <w:r w:rsidR="00E61EA7">
        <w:t>ng the treatment. Notably, the user can</w:t>
      </w:r>
      <w:r w:rsidR="00E9106E">
        <w:t xml:space="preserve">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297D30">
        <w:tc>
          <w:tcPr>
            <w:tcW w:w="9360" w:type="dxa"/>
            <w:gridSpan w:val="3"/>
            <w:tcBorders>
              <w:top w:val="single" w:sz="4" w:space="0" w:color="auto"/>
              <w:bottom w:val="single" w:sz="4" w:space="0" w:color="auto"/>
            </w:tcBorders>
            <w:shd w:val="clear" w:color="auto" w:fill="E7E6E6" w:themeFill="background2"/>
          </w:tcPr>
          <w:p w14:paraId="3AB44E26" w14:textId="77777777" w:rsidR="00B92147" w:rsidRPr="00123243" w:rsidRDefault="00B92147" w:rsidP="00875D00">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875D00">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875D00">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875D00">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875D00">
            <w:pPr>
              <w:pStyle w:val="NoSpacing"/>
            </w:pPr>
          </w:p>
        </w:tc>
        <w:tc>
          <w:tcPr>
            <w:tcW w:w="4324" w:type="dxa"/>
            <w:tcBorders>
              <w:top w:val="single" w:sz="4" w:space="0" w:color="auto"/>
            </w:tcBorders>
          </w:tcPr>
          <w:p w14:paraId="381D1A90" w14:textId="77777777" w:rsidR="00B92147" w:rsidRPr="00123243" w:rsidRDefault="00B92147" w:rsidP="00875D00">
            <w:pPr>
              <w:pStyle w:val="NoSpacing"/>
            </w:pPr>
            <w:r w:rsidRPr="00123243">
              <w:t>age</w:t>
            </w:r>
          </w:p>
        </w:tc>
        <w:tc>
          <w:tcPr>
            <w:tcW w:w="4226" w:type="dxa"/>
            <w:tcBorders>
              <w:top w:val="single" w:sz="4" w:space="0" w:color="auto"/>
            </w:tcBorders>
          </w:tcPr>
          <w:p w14:paraId="4F90E253" w14:textId="77777777" w:rsidR="00B92147" w:rsidRPr="00123243" w:rsidRDefault="00B92147" w:rsidP="00875D00">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875D00">
            <w:pPr>
              <w:pStyle w:val="NoSpacing"/>
            </w:pPr>
          </w:p>
        </w:tc>
        <w:tc>
          <w:tcPr>
            <w:tcW w:w="4324" w:type="dxa"/>
          </w:tcPr>
          <w:p w14:paraId="06EA2A3F" w14:textId="77777777" w:rsidR="00B92147" w:rsidRPr="00123243" w:rsidRDefault="00B92147" w:rsidP="00875D00">
            <w:pPr>
              <w:pStyle w:val="NoSpacing"/>
            </w:pPr>
            <w:r w:rsidRPr="00123243">
              <w:t>puppy</w:t>
            </w:r>
          </w:p>
        </w:tc>
        <w:tc>
          <w:tcPr>
            <w:tcW w:w="4226" w:type="dxa"/>
          </w:tcPr>
          <w:p w14:paraId="6063653D" w14:textId="77777777" w:rsidR="00B92147" w:rsidRPr="00123243" w:rsidRDefault="00B92147" w:rsidP="00875D00">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875D00">
            <w:pPr>
              <w:pStyle w:val="NoSpacing"/>
            </w:pPr>
          </w:p>
        </w:tc>
        <w:tc>
          <w:tcPr>
            <w:tcW w:w="4324" w:type="dxa"/>
          </w:tcPr>
          <w:p w14:paraId="6945305F" w14:textId="77777777" w:rsidR="00B92147" w:rsidRPr="00123243" w:rsidRDefault="00B92147" w:rsidP="00875D00">
            <w:pPr>
              <w:pStyle w:val="NoSpacing"/>
            </w:pPr>
            <w:r w:rsidRPr="00123243">
              <w:t>adult</w:t>
            </w:r>
          </w:p>
        </w:tc>
        <w:tc>
          <w:tcPr>
            <w:tcW w:w="4226" w:type="dxa"/>
          </w:tcPr>
          <w:p w14:paraId="1E5DAD17" w14:textId="77777777" w:rsidR="00B92147" w:rsidRPr="00123243" w:rsidRDefault="00B92147" w:rsidP="00875D00">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875D00">
            <w:pPr>
              <w:pStyle w:val="NoSpacing"/>
            </w:pPr>
          </w:p>
        </w:tc>
        <w:tc>
          <w:tcPr>
            <w:tcW w:w="4324" w:type="dxa"/>
          </w:tcPr>
          <w:p w14:paraId="1C432431" w14:textId="77777777" w:rsidR="00B92147" w:rsidRPr="00123243" w:rsidRDefault="00B92147" w:rsidP="00875D00">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875D00">
            <w:pPr>
              <w:pStyle w:val="NoSpacing"/>
            </w:pPr>
          </w:p>
        </w:tc>
        <w:tc>
          <w:tcPr>
            <w:tcW w:w="4324" w:type="dxa"/>
          </w:tcPr>
          <w:p w14:paraId="6506823C" w14:textId="77777777" w:rsidR="00B92147" w:rsidRPr="00123243" w:rsidRDefault="00B92147" w:rsidP="00875D00">
            <w:pPr>
              <w:pStyle w:val="NoSpacing"/>
            </w:pPr>
            <w:r w:rsidRPr="00123243">
              <w:t>sterilized</w:t>
            </w:r>
          </w:p>
        </w:tc>
        <w:tc>
          <w:tcPr>
            <w:tcW w:w="4226" w:type="dxa"/>
          </w:tcPr>
          <w:p w14:paraId="45BF1FDF" w14:textId="77777777" w:rsidR="00B92147" w:rsidRPr="00123243" w:rsidRDefault="00B92147" w:rsidP="00875D00">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875D00">
            <w:pPr>
              <w:pStyle w:val="NoSpacing"/>
            </w:pPr>
          </w:p>
        </w:tc>
        <w:tc>
          <w:tcPr>
            <w:tcW w:w="4324" w:type="dxa"/>
          </w:tcPr>
          <w:p w14:paraId="18AC7250" w14:textId="77777777" w:rsidR="00B92147" w:rsidRPr="00123243" w:rsidRDefault="00B92147" w:rsidP="00875D00">
            <w:pPr>
              <w:pStyle w:val="NoSpacing"/>
            </w:pPr>
            <w:r w:rsidRPr="00123243">
              <w:t>contracepted</w:t>
            </w:r>
          </w:p>
        </w:tc>
        <w:tc>
          <w:tcPr>
            <w:tcW w:w="4226" w:type="dxa"/>
          </w:tcPr>
          <w:p w14:paraId="2AAA21E2" w14:textId="77777777" w:rsidR="00B92147" w:rsidRPr="00123243" w:rsidRDefault="00B92147" w:rsidP="00875D00">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875D00">
            <w:pPr>
              <w:pStyle w:val="NoSpacing"/>
            </w:pPr>
          </w:p>
        </w:tc>
        <w:tc>
          <w:tcPr>
            <w:tcW w:w="4324" w:type="dxa"/>
          </w:tcPr>
          <w:p w14:paraId="2B30442B" w14:textId="77777777" w:rsidR="00B92147" w:rsidRPr="00123243" w:rsidRDefault="00B92147" w:rsidP="00875D00">
            <w:pPr>
              <w:pStyle w:val="NoSpacing"/>
            </w:pPr>
            <w:r w:rsidRPr="00123243">
              <w:t>time contracepted</w:t>
            </w:r>
          </w:p>
        </w:tc>
        <w:tc>
          <w:tcPr>
            <w:tcW w:w="4226" w:type="dxa"/>
          </w:tcPr>
          <w:p w14:paraId="75B3F185" w14:textId="77777777" w:rsidR="00B92147" w:rsidRPr="00123243" w:rsidRDefault="00B92147" w:rsidP="00875D00">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875D00">
            <w:pPr>
              <w:pStyle w:val="NoSpacing"/>
            </w:pPr>
          </w:p>
        </w:tc>
        <w:tc>
          <w:tcPr>
            <w:tcW w:w="4324" w:type="dxa"/>
          </w:tcPr>
          <w:p w14:paraId="73152330" w14:textId="77777777" w:rsidR="00B92147" w:rsidRPr="00123243" w:rsidRDefault="00B92147" w:rsidP="00875D00">
            <w:pPr>
              <w:pStyle w:val="NoSpacing"/>
            </w:pPr>
            <w:r w:rsidRPr="00123243">
              <w:t>booster vaccine received</w:t>
            </w:r>
          </w:p>
        </w:tc>
        <w:tc>
          <w:tcPr>
            <w:tcW w:w="4226" w:type="dxa"/>
          </w:tcPr>
          <w:p w14:paraId="0CF3DD8E" w14:textId="77777777" w:rsidR="00B92147" w:rsidRPr="00123243" w:rsidRDefault="00B92147" w:rsidP="00875D00">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875D00">
            <w:pPr>
              <w:pStyle w:val="NoSpacing"/>
            </w:pPr>
          </w:p>
        </w:tc>
        <w:tc>
          <w:tcPr>
            <w:tcW w:w="4324" w:type="dxa"/>
          </w:tcPr>
          <w:p w14:paraId="1A04F2B1" w14:textId="77777777" w:rsidR="00B92147" w:rsidRPr="00123243" w:rsidRDefault="00B92147" w:rsidP="00875D00">
            <w:pPr>
              <w:pStyle w:val="NoSpacing"/>
            </w:pPr>
            <w:r w:rsidRPr="00123243">
              <w:t>exposed</w:t>
            </w:r>
          </w:p>
        </w:tc>
        <w:tc>
          <w:tcPr>
            <w:tcW w:w="4226" w:type="dxa"/>
          </w:tcPr>
          <w:p w14:paraId="4ADF1D2F" w14:textId="77777777" w:rsidR="00B92147" w:rsidRPr="00123243" w:rsidRDefault="00B92147" w:rsidP="00875D00">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875D00">
            <w:pPr>
              <w:pStyle w:val="NoSpacing"/>
            </w:pPr>
          </w:p>
        </w:tc>
        <w:tc>
          <w:tcPr>
            <w:tcW w:w="4324" w:type="dxa"/>
          </w:tcPr>
          <w:p w14:paraId="4F45D4B8" w14:textId="77777777" w:rsidR="00B92147" w:rsidRPr="00123243" w:rsidRDefault="00B92147" w:rsidP="00875D00">
            <w:pPr>
              <w:pStyle w:val="NoSpacing"/>
            </w:pPr>
            <w:r w:rsidRPr="00123243">
              <w:t>infective</w:t>
            </w:r>
          </w:p>
        </w:tc>
        <w:tc>
          <w:tcPr>
            <w:tcW w:w="4226" w:type="dxa"/>
          </w:tcPr>
          <w:p w14:paraId="44FE6C90" w14:textId="77777777" w:rsidR="00B92147" w:rsidRPr="00123243" w:rsidRDefault="00B92147" w:rsidP="00875D00">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875D00">
            <w:pPr>
              <w:pStyle w:val="NoSpacing"/>
            </w:pPr>
          </w:p>
        </w:tc>
        <w:tc>
          <w:tcPr>
            <w:tcW w:w="4324" w:type="dxa"/>
          </w:tcPr>
          <w:p w14:paraId="5605EC04" w14:textId="77777777" w:rsidR="00B92147" w:rsidRPr="00123243" w:rsidRDefault="00B92147" w:rsidP="00875D00">
            <w:pPr>
              <w:pStyle w:val="NoSpacing"/>
            </w:pPr>
            <w:r w:rsidRPr="00123243">
              <w:t>time infective</w:t>
            </w:r>
          </w:p>
        </w:tc>
        <w:tc>
          <w:tcPr>
            <w:tcW w:w="4226" w:type="dxa"/>
          </w:tcPr>
          <w:p w14:paraId="3C3C3104" w14:textId="77777777" w:rsidR="00B92147" w:rsidRPr="00123243" w:rsidRDefault="00B92147" w:rsidP="00875D00">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875D00">
            <w:pPr>
              <w:pStyle w:val="NoSpacing"/>
            </w:pPr>
          </w:p>
        </w:tc>
        <w:tc>
          <w:tcPr>
            <w:tcW w:w="4324" w:type="dxa"/>
          </w:tcPr>
          <w:p w14:paraId="52F8F4BA" w14:textId="77777777" w:rsidR="00B92147" w:rsidRPr="00123243" w:rsidRDefault="00B92147" w:rsidP="00875D00">
            <w:pPr>
              <w:pStyle w:val="NoSpacing"/>
            </w:pPr>
            <w:r w:rsidRPr="00123243">
              <w:t>immune</w:t>
            </w:r>
          </w:p>
        </w:tc>
        <w:tc>
          <w:tcPr>
            <w:tcW w:w="4226" w:type="dxa"/>
          </w:tcPr>
          <w:p w14:paraId="33D1716B" w14:textId="77777777" w:rsidR="00B92147" w:rsidRPr="00123243" w:rsidRDefault="00B92147" w:rsidP="00875D00">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875D00">
            <w:pPr>
              <w:pStyle w:val="NoSpacing"/>
            </w:pPr>
          </w:p>
        </w:tc>
        <w:tc>
          <w:tcPr>
            <w:tcW w:w="4324" w:type="dxa"/>
            <w:tcBorders>
              <w:bottom w:val="single" w:sz="4" w:space="0" w:color="auto"/>
            </w:tcBorders>
          </w:tcPr>
          <w:p w14:paraId="4460BCCA" w14:textId="77777777" w:rsidR="00B92147" w:rsidRPr="00123243" w:rsidRDefault="00B92147" w:rsidP="00875D00">
            <w:pPr>
              <w:pStyle w:val="NoSpacing"/>
            </w:pPr>
            <w:r w:rsidRPr="00123243">
              <w:t>month</w:t>
            </w:r>
          </w:p>
        </w:tc>
        <w:tc>
          <w:tcPr>
            <w:tcW w:w="4226" w:type="dxa"/>
            <w:tcBorders>
              <w:bottom w:val="single" w:sz="4" w:space="0" w:color="auto"/>
            </w:tcBorders>
          </w:tcPr>
          <w:p w14:paraId="4E376FF1" w14:textId="77777777" w:rsidR="00B92147" w:rsidRPr="00123243" w:rsidRDefault="00B92147" w:rsidP="00875D00">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492199" w:rsidR="004B27E7" w:rsidRDefault="00545124" w:rsidP="00545124">
      <w:pPr>
        <w:pStyle w:val="NoSpacing"/>
      </w:pPr>
      <w:r>
        <w:t xml:space="preserve">We are acutely </w:t>
      </w:r>
      <w:r w:rsidR="00E61EA7">
        <w:t>aware</w:t>
      </w:r>
      <w:r>
        <w:t xml:space="preserv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w:t>
      </w:r>
      <w:r w:rsidR="00EE5524">
        <w:t xml:space="preserve"> using the Shiny framework for the web application</w:t>
      </w:r>
      <w:r w:rsidRPr="00F10EAB">
        <w:t>.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w:t>
      </w:r>
      <w:r w:rsidR="00EE5524">
        <w:t xml:space="preserve">for the web app model </w:t>
      </w:r>
      <w:r>
        <w:t>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w:t>
      </w:r>
      <w:r w:rsidR="00EE5524">
        <w:t xml:space="preserve">terfering with other mechanisms. </w:t>
      </w:r>
      <w:r>
        <w:t xml:space="preserve">Finally, there were a number of situations where we faced a choice of employing code that was faster or employing code that was easier to understand. In most cases, we </w:t>
      </w:r>
      <w:r>
        <w:lastRenderedPageBreak/>
        <w:t>chose the latter. In the following sections, we provide brief descriptions of the major mechanisms of the model.</w:t>
      </w:r>
    </w:p>
    <w:p w14:paraId="1FF446F5" w14:textId="77777777" w:rsidR="00545124" w:rsidRDefault="00545124" w:rsidP="00F31A47">
      <w:pPr>
        <w:pStyle w:val="NoSpacing"/>
      </w:pPr>
    </w:p>
    <w:p w14:paraId="28D7CF7E" w14:textId="77777777" w:rsidR="00462E66" w:rsidRDefault="00462E66" w:rsidP="00F31A47">
      <w:pPr>
        <w:pStyle w:val="NoSpacing"/>
      </w:pPr>
    </w:p>
    <w:p w14:paraId="7C05444E" w14:textId="47F94E8D" w:rsidR="00545124" w:rsidRDefault="00FC1215" w:rsidP="00F31A47">
      <w:pPr>
        <w:pStyle w:val="NoSpacing"/>
      </w:pPr>
      <w:r>
        <w:rPr>
          <w:b/>
        </w:rPr>
        <w:t>Figure 1 – Outline of code in the model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7CCACEC2" w14:textId="77777777" w:rsidTr="00875D00">
        <w:tc>
          <w:tcPr>
            <w:tcW w:w="9350" w:type="dxa"/>
            <w:tcBorders>
              <w:top w:val="single" w:sz="4" w:space="0" w:color="auto"/>
              <w:bottom w:val="single" w:sz="4" w:space="0" w:color="auto"/>
            </w:tcBorders>
          </w:tcPr>
          <w:p w14:paraId="5434DA5E" w14:textId="77777777" w:rsidR="00545124" w:rsidRDefault="00545124" w:rsidP="00875D00">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875D00">
            <w:pPr>
              <w:pStyle w:val="NoSpacing"/>
              <w:numPr>
                <w:ilvl w:val="0"/>
                <w:numId w:val="16"/>
              </w:numPr>
              <w:rPr>
                <w:b/>
              </w:rPr>
            </w:pPr>
            <w:r w:rsidRPr="00623324">
              <w:rPr>
                <w:b/>
              </w:rPr>
              <w:t>Mechanism functions</w:t>
            </w:r>
          </w:p>
          <w:p w14:paraId="1F0BCC7A" w14:textId="77777777" w:rsidR="00545124" w:rsidRPr="00623324" w:rsidRDefault="00545124" w:rsidP="00875D00">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875D00">
            <w:pPr>
              <w:pStyle w:val="NoSpacing"/>
              <w:numPr>
                <w:ilvl w:val="1"/>
                <w:numId w:val="16"/>
              </w:numPr>
              <w:rPr>
                <w:b/>
              </w:rPr>
            </w:pPr>
            <w:r w:rsidRPr="00623324">
              <w:rPr>
                <w:b/>
              </w:rPr>
              <w:t>Annual strategy function</w:t>
            </w:r>
          </w:p>
          <w:p w14:paraId="15219DC8" w14:textId="1A46B59C" w:rsidR="00545124" w:rsidRPr="00623324" w:rsidRDefault="00545124" w:rsidP="00ED167F">
            <w:pPr>
              <w:pStyle w:val="NoSpacing"/>
              <w:ind w:left="1080"/>
              <w:rPr>
                <w:i/>
              </w:rPr>
            </w:pPr>
            <w:r w:rsidRPr="00623324">
              <w:rPr>
                <w:i/>
              </w:rPr>
              <w:t>Called at the start of each year, determines the number of dogs that can be treated give</w:t>
            </w:r>
            <w:r w:rsidR="006A7CF5">
              <w:rPr>
                <w:i/>
              </w:rPr>
              <w:t>n</w:t>
            </w:r>
            <w:r w:rsidRPr="00623324">
              <w:rPr>
                <w:i/>
              </w:rPr>
              <w:t xml:space="preserve"> the annual budget.</w:t>
            </w:r>
          </w:p>
          <w:p w14:paraId="45AEB98E" w14:textId="77777777" w:rsidR="00545124" w:rsidRPr="00623324" w:rsidRDefault="00545124" w:rsidP="00875D00">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875D00">
            <w:pPr>
              <w:pStyle w:val="NoSpacing"/>
              <w:numPr>
                <w:ilvl w:val="1"/>
                <w:numId w:val="16"/>
              </w:numPr>
              <w:rPr>
                <w:b/>
              </w:rPr>
            </w:pPr>
            <w:r w:rsidRPr="00623324">
              <w:rPr>
                <w:b/>
              </w:rPr>
              <w:t>Census function</w:t>
            </w:r>
          </w:p>
          <w:p w14:paraId="55B5D13A" w14:textId="77777777" w:rsidR="00545124" w:rsidRPr="00623324" w:rsidRDefault="00545124" w:rsidP="00ED167F">
            <w:pPr>
              <w:pStyle w:val="NoSpacing"/>
              <w:ind w:left="1080"/>
              <w:rPr>
                <w:i/>
              </w:rPr>
            </w:pPr>
            <w:r w:rsidRPr="00623324">
              <w:rPr>
                <w:i/>
              </w:rPr>
              <w:t>Counts and retains results</w:t>
            </w:r>
            <w:r>
              <w:rPr>
                <w:i/>
              </w:rPr>
              <w:t>.</w:t>
            </w:r>
          </w:p>
          <w:p w14:paraId="3B28803A" w14:textId="77777777" w:rsidR="00545124" w:rsidRPr="00623324" w:rsidRDefault="00545124" w:rsidP="00875D00">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875D00">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875D00">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875D00">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875D00">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875D00">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875D00">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875D00">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875D00">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Pr="008455E3" w:rsidRDefault="00BD2F7E" w:rsidP="00F31A47">
      <w:pPr>
        <w:pStyle w:val="NoSpacing"/>
        <w:rPr>
          <w:b/>
          <w:i/>
        </w:rPr>
      </w:pPr>
      <w:r w:rsidRPr="008455E3">
        <w:rPr>
          <w:b/>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 xml:space="preserve">ividuals in the population </w:t>
      </w:r>
      <w:r w:rsidR="000B7D00">
        <w:lastRenderedPageBreak/>
        <w:t>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8455E3" w:rsidRDefault="004A658D" w:rsidP="00F31A47">
      <w:pPr>
        <w:pStyle w:val="NoSpacing"/>
        <w:rPr>
          <w:b/>
          <w:i/>
        </w:rPr>
      </w:pPr>
      <w:r w:rsidRPr="008455E3">
        <w:rPr>
          <w:b/>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8455E3" w:rsidRDefault="004D4A0C" w:rsidP="00F31A47">
      <w:pPr>
        <w:pStyle w:val="NoSpacing"/>
        <w:rPr>
          <w:b/>
          <w:i/>
        </w:rPr>
      </w:pPr>
      <w:r w:rsidRPr="008455E3">
        <w:rPr>
          <w:b/>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Pr="008455E3" w:rsidRDefault="002F0FC7" w:rsidP="00F31A47">
      <w:pPr>
        <w:pStyle w:val="NoSpacing"/>
        <w:rPr>
          <w:b/>
        </w:rPr>
      </w:pPr>
      <w:r w:rsidRPr="008455E3">
        <w:rPr>
          <w:b/>
          <w:i/>
        </w:rPr>
        <w:t>Disease Impacts</w:t>
      </w:r>
      <w:r w:rsidR="00FD3641" w:rsidRPr="008455E3">
        <w:rPr>
          <w:b/>
        </w:rPr>
        <w:t xml:space="preserve"> </w:t>
      </w:r>
    </w:p>
    <w:p w14:paraId="13395830" w14:textId="0552393E"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674476">
        <w:rPr>
          <w:color w:val="000000" w:themeColor="text1"/>
        </w:rPr>
        <w:t>probability</w:t>
      </w:r>
      <w:r w:rsidR="00713AB9" w:rsidRPr="00545124">
        <w:rPr>
          <w:color w:val="000000" w:themeColor="text1"/>
        </w:rPr>
        <w:t xml:space="preserve">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Pr="008455E3" w:rsidRDefault="001C2FE2" w:rsidP="00F31A47">
      <w:pPr>
        <w:pStyle w:val="NoSpacing"/>
        <w:rPr>
          <w:b/>
          <w:i/>
        </w:rPr>
      </w:pPr>
      <w:r w:rsidRPr="008455E3">
        <w:rPr>
          <w:b/>
          <w:i/>
        </w:rPr>
        <w:t>Management Costs</w:t>
      </w:r>
    </w:p>
    <w:p w14:paraId="63B25F24" w14:textId="0AFC5C98" w:rsidR="00AD5AAC" w:rsidRDefault="00674476" w:rsidP="00F31A47">
      <w:pPr>
        <w:pStyle w:val="NoSpacing"/>
      </w:pPr>
      <w:r>
        <w:t>W</w:t>
      </w:r>
      <w:r w:rsidR="00453F9A">
        <w:t>e define marginal strategy cost as the cost of applying a chosen strategy to an additional dog. Furthermore, the marginal strategy cost is the sum of the marginal treatme</w:t>
      </w:r>
      <w:r w:rsidR="00CF0D20">
        <w:t>nt cost and the marginal contact (i.e. capture)</w:t>
      </w:r>
      <w:r w:rsidR="00453F9A">
        <w:t xml:space="preserve"> cost. </w:t>
      </w:r>
      <w:r w:rsidR="00E94C18">
        <w:t xml:space="preserve">The separation of treatment costs and </w:t>
      </w:r>
      <w:r w:rsidR="00CF0D20">
        <w:t>contact</w:t>
      </w:r>
      <w:r w:rsidR="00E94C18">
        <w:t xml:space="preserve"> costs and the ease with which a user can specify a non-linear </w:t>
      </w:r>
      <w:r w:rsidR="00453F9A">
        <w:t xml:space="preserve">marginal </w:t>
      </w:r>
      <w:r w:rsidR="00CF0D20">
        <w:t>contact</w:t>
      </w:r>
      <w:r>
        <w:t xml:space="preserve"> cost</w:t>
      </w:r>
      <w:r w:rsidR="00E94C18">
        <w:t xml:space="preserve"> function are important characteristics of the model. The model assumes </w:t>
      </w:r>
      <w:r w:rsidR="00453F9A">
        <w:t xml:space="preserve">marginal </w:t>
      </w:r>
      <w:r w:rsidR="00E94C18">
        <w:t xml:space="preserve">treatment (i.e. vaccination, sterilization, contraception, removal) </w:t>
      </w:r>
      <w:r w:rsidR="00E94C18">
        <w:lastRenderedPageBreak/>
        <w:t>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rsidR="00453F9A">
        <w:t xml:space="preserve">pecific. Marginal </w:t>
      </w:r>
      <w:r w:rsidR="00CF0D20">
        <w:t>contact</w:t>
      </w:r>
      <w:r w:rsidR="00453F9A">
        <w:t xml:space="preserve"> costs</w:t>
      </w:r>
      <w:r w:rsidR="0062457B">
        <w:t xml:space="preserve"> are </w:t>
      </w:r>
      <w:r w:rsidR="00453F9A">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rsidR="00453F9A">
        <w:t>ecause the resulting function may be</w:t>
      </w:r>
      <w:r w:rsidR="0062457B">
        <w:t xml:space="preserve"> non-linear (technically piecewise-linear</w:t>
      </w:r>
      <w:r w:rsidR="00453F9A">
        <w:t xml:space="preserve">), the marginal cost </w:t>
      </w:r>
      <w:r w:rsidR="0062457B">
        <w:t>of the chosen strategy may be both an increasing and non-linear function of the number of dogs treated. This</w:t>
      </w:r>
      <w:r w:rsidR="00453F9A">
        <w:t xml:space="preserve"> contrasts with</w:t>
      </w:r>
      <w:r w:rsidR="0062457B">
        <w:t xml:space="preserve"> most exist</w:t>
      </w:r>
      <w:r w:rsidR="00453F9A">
        <w:t>ing model</w:t>
      </w:r>
      <w:r w:rsidR="00040518">
        <w:t>s</w:t>
      </w:r>
      <w:r w:rsidR="00453F9A">
        <w:t xml:space="preserve"> of rabies control, which</w:t>
      </w:r>
      <w:r w:rsidR="0062457B">
        <w:t xml:space="preserve"> only incorporate constant costs of treatment. </w:t>
      </w:r>
    </w:p>
    <w:p w14:paraId="36B7DCCE" w14:textId="77777777" w:rsidR="004F72FA" w:rsidRDefault="004F72FA" w:rsidP="004F72FA">
      <w:pPr>
        <w:pStyle w:val="NoSpacing"/>
      </w:pPr>
    </w:p>
    <w:p w14:paraId="469EAB45" w14:textId="0883BFE9" w:rsidR="004F72FA" w:rsidRDefault="0016201D" w:rsidP="004F72FA">
      <w:pPr>
        <w:pStyle w:val="NoSpacing"/>
      </w:pPr>
      <w:r>
        <w:t xml:space="preserve">It is intuitive that marginal strategy costs are not typically constant. Some dogs are quite easy to capture or contact, while other dogs are very difficult or time-consuming. This can have important implications for optimizing management strategies. For example, a manager choosing a mix of vaccination and fertility control may choose to devote all resources to vaccination if contact costs are ignored. Alternatively, if contact costs are considered, and if those costs sharply increase beyond a certain point, it may be beneficial to capture fewer dogs and instead apply vaccination </w:t>
      </w:r>
      <w:r w:rsidRPr="00224E78">
        <w:rPr>
          <w:i/>
        </w:rPr>
        <w:t>and</w:t>
      </w:r>
      <w:r>
        <w:t xml:space="preserve"> fertility control to the dogs that do get captured. In other words, it may be preferable to apply fertility control to many dogs rather than vaccination to only a few additional dogs. A variety of similar tradeoffs exist. As a result, when there is a choice between concentrating resources on a specific treatment, demographic group, or time period or, instead, spreading resources more broadly, it is imperative that the increasing, non-linear nature of contact and strategy costs is accounted for.</w:t>
      </w:r>
    </w:p>
    <w:p w14:paraId="2D85078C" w14:textId="77777777" w:rsidR="00077080" w:rsidRDefault="00077080" w:rsidP="004F72FA">
      <w:pPr>
        <w:pStyle w:val="NoSpacing"/>
      </w:pPr>
    </w:p>
    <w:p w14:paraId="4165FAD4" w14:textId="77777777" w:rsidR="0016201D" w:rsidRDefault="0016201D" w:rsidP="004F72FA">
      <w:pPr>
        <w:pStyle w:val="NoSpacing"/>
      </w:pPr>
    </w:p>
    <w:p w14:paraId="48EF8A45" w14:textId="72A883E7" w:rsidR="00476731" w:rsidRPr="00FC1215" w:rsidRDefault="004F72FA" w:rsidP="00476731">
      <w:pPr>
        <w:pStyle w:val="NoSpacing"/>
        <w:rPr>
          <w:b/>
        </w:rPr>
      </w:pPr>
      <w:r w:rsidRPr="00FC1215">
        <w:rPr>
          <w:b/>
        </w:rPr>
        <w:t>Figure 2 – The stepwise-linear function for capture or contact costs used in our application</w:t>
      </w:r>
    </w:p>
    <w:p w14:paraId="48A9F053" w14:textId="2BC1C29F" w:rsidR="00476731" w:rsidRDefault="004F72FA" w:rsidP="00476731">
      <w:pPr>
        <w:pStyle w:val="NoSpacing"/>
      </w:pPr>
      <w:r>
        <w:rPr>
          <w:noProof/>
        </w:rPr>
        <w:drawing>
          <wp:inline distT="0" distB="0" distL="0" distR="0" wp14:anchorId="43541279" wp14:editId="436002F5">
            <wp:extent cx="5943600" cy="2971800"/>
            <wp:effectExtent l="25400" t="2540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p>
    <w:p w14:paraId="0B708321" w14:textId="4BB56967" w:rsidR="008F78F8" w:rsidRDefault="008F78F8" w:rsidP="00476731">
      <w:pPr>
        <w:pStyle w:val="NoSpacing"/>
        <w:pBdr>
          <w:between w:val="single" w:sz="4" w:space="1" w:color="auto"/>
        </w:pBdr>
      </w:pP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w:t>
      </w:r>
      <w:r>
        <w:lastRenderedPageBreak/>
        <w:t xml:space="preserve">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Pr="008455E3" w:rsidRDefault="00880CAC" w:rsidP="00F31A47">
      <w:pPr>
        <w:pStyle w:val="NoSpacing"/>
        <w:rPr>
          <w:b/>
          <w:i/>
        </w:rPr>
      </w:pPr>
      <w:r w:rsidRPr="008455E3">
        <w:rPr>
          <w:b/>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049C2BC" w14:textId="77777777" w:rsidR="009D1D7E" w:rsidRDefault="009D1D7E" w:rsidP="00F31A47">
      <w:pPr>
        <w:pStyle w:val="NoSpacing"/>
        <w:rPr>
          <w:b/>
        </w:rPr>
      </w:pPr>
    </w:p>
    <w:p w14:paraId="18C07B1E" w14:textId="77777777" w:rsidR="009D1D7E" w:rsidRDefault="009D1D7E" w:rsidP="00F31A47">
      <w:pPr>
        <w:pStyle w:val="NoSpacing"/>
        <w:rPr>
          <w:b/>
        </w:rPr>
      </w:pPr>
    </w:p>
    <w:p w14:paraId="6F984B3D" w14:textId="77777777" w:rsidR="009D1D7E" w:rsidRDefault="009D1D7E" w:rsidP="00F31A47">
      <w:pPr>
        <w:pStyle w:val="NoSpacing"/>
        <w:rPr>
          <w:b/>
        </w:rPr>
      </w:pPr>
    </w:p>
    <w:p w14:paraId="408B4FE2" w14:textId="77777777" w:rsidR="009D1D7E" w:rsidRDefault="009D1D7E" w:rsidP="00F31A47">
      <w:pPr>
        <w:pStyle w:val="NoSpacing"/>
        <w:rPr>
          <w:b/>
        </w:rPr>
      </w:pPr>
    </w:p>
    <w:p w14:paraId="3B845A28" w14:textId="77777777" w:rsidR="009D1D7E" w:rsidRDefault="009D1D7E" w:rsidP="00F31A47">
      <w:pPr>
        <w:pStyle w:val="NoSpacing"/>
        <w:rPr>
          <w:b/>
        </w:rPr>
      </w:pPr>
    </w:p>
    <w:p w14:paraId="5F838E31" w14:textId="77777777" w:rsidR="009D1D7E" w:rsidRDefault="009D1D7E" w:rsidP="00F31A47">
      <w:pPr>
        <w:pStyle w:val="NoSpacing"/>
        <w:rPr>
          <w:b/>
        </w:rPr>
      </w:pPr>
    </w:p>
    <w:p w14:paraId="54F2C996" w14:textId="77777777" w:rsidR="009D1D7E" w:rsidRDefault="009D1D7E" w:rsidP="00F31A47">
      <w:pPr>
        <w:pStyle w:val="NoSpacing"/>
        <w:rPr>
          <w:b/>
        </w:rPr>
      </w:pPr>
    </w:p>
    <w:p w14:paraId="012C6CE4" w14:textId="77777777" w:rsidR="009D1D7E" w:rsidRDefault="009D1D7E" w:rsidP="00F31A47">
      <w:pPr>
        <w:pStyle w:val="NoSpacing"/>
        <w:rPr>
          <w:b/>
        </w:rPr>
      </w:pPr>
    </w:p>
    <w:p w14:paraId="205A21CD" w14:textId="77777777" w:rsidR="009D1D7E" w:rsidRDefault="009D1D7E" w:rsidP="00F31A47">
      <w:pPr>
        <w:pStyle w:val="NoSpacing"/>
        <w:rPr>
          <w:b/>
        </w:rPr>
      </w:pPr>
    </w:p>
    <w:p w14:paraId="3CCF6714" w14:textId="77777777" w:rsidR="009D1D7E" w:rsidRDefault="009D1D7E" w:rsidP="00F31A47">
      <w:pPr>
        <w:pStyle w:val="NoSpacing"/>
        <w:rPr>
          <w:b/>
        </w:rPr>
      </w:pPr>
    </w:p>
    <w:p w14:paraId="7BB232AE" w14:textId="77777777" w:rsidR="009D1D7E" w:rsidRDefault="009D1D7E" w:rsidP="00F31A47">
      <w:pPr>
        <w:pStyle w:val="NoSpacing"/>
        <w:rPr>
          <w:b/>
        </w:rPr>
      </w:pPr>
    </w:p>
    <w:p w14:paraId="7E4F3F95" w14:textId="77777777" w:rsidR="009D1D7E" w:rsidRDefault="009D1D7E" w:rsidP="00F31A47">
      <w:pPr>
        <w:pStyle w:val="NoSpacing"/>
        <w:rPr>
          <w:b/>
        </w:rPr>
      </w:pPr>
    </w:p>
    <w:p w14:paraId="4147396E" w14:textId="77777777" w:rsidR="009D1D7E" w:rsidRDefault="009D1D7E" w:rsidP="00F31A47">
      <w:pPr>
        <w:pStyle w:val="NoSpacing"/>
        <w:rPr>
          <w:b/>
        </w:rPr>
      </w:pPr>
    </w:p>
    <w:p w14:paraId="64730601" w14:textId="77777777" w:rsidR="009D1D7E" w:rsidRDefault="009D1D7E" w:rsidP="00F31A47">
      <w:pPr>
        <w:pStyle w:val="NoSpacing"/>
        <w:rPr>
          <w:b/>
        </w:rPr>
      </w:pPr>
    </w:p>
    <w:p w14:paraId="2BBA346C" w14:textId="77777777" w:rsidR="009D1D7E" w:rsidRDefault="009D1D7E" w:rsidP="00F31A47">
      <w:pPr>
        <w:pStyle w:val="NoSpacing"/>
        <w:rPr>
          <w:b/>
        </w:rPr>
      </w:pPr>
    </w:p>
    <w:p w14:paraId="2179E7D5" w14:textId="77777777" w:rsidR="009D1D7E" w:rsidRDefault="009D1D7E" w:rsidP="00F31A47">
      <w:pPr>
        <w:pStyle w:val="NoSpacing"/>
        <w:rPr>
          <w:b/>
        </w:rPr>
      </w:pPr>
    </w:p>
    <w:p w14:paraId="5CBF8CA0" w14:textId="77777777" w:rsidR="009D1D7E" w:rsidRDefault="009D1D7E" w:rsidP="00F31A47">
      <w:pPr>
        <w:pStyle w:val="NoSpacing"/>
        <w:rPr>
          <w:b/>
        </w:rPr>
      </w:pPr>
    </w:p>
    <w:p w14:paraId="3B82C372" w14:textId="77777777" w:rsidR="009D1D7E" w:rsidRDefault="009D1D7E" w:rsidP="00F31A47">
      <w:pPr>
        <w:pStyle w:val="NoSpacing"/>
        <w:rPr>
          <w:b/>
        </w:rPr>
      </w:pPr>
    </w:p>
    <w:p w14:paraId="2290C6C8" w14:textId="77777777" w:rsidR="009D1D7E" w:rsidRDefault="009D1D7E" w:rsidP="00F31A47">
      <w:pPr>
        <w:pStyle w:val="NoSpacing"/>
        <w:rPr>
          <w:b/>
        </w:rPr>
      </w:pPr>
    </w:p>
    <w:p w14:paraId="27269C62" w14:textId="77777777" w:rsidR="009D1D7E" w:rsidRDefault="009D1D7E" w:rsidP="00F31A47">
      <w:pPr>
        <w:pStyle w:val="NoSpacing"/>
        <w:rPr>
          <w:b/>
        </w:rPr>
      </w:pPr>
    </w:p>
    <w:p w14:paraId="0F4A1826" w14:textId="77777777" w:rsidR="009D1D7E" w:rsidRDefault="009D1D7E" w:rsidP="00F31A47">
      <w:pPr>
        <w:pStyle w:val="NoSpacing"/>
        <w:rPr>
          <w:b/>
        </w:rPr>
      </w:pPr>
    </w:p>
    <w:p w14:paraId="288D144A" w14:textId="77777777" w:rsidR="009D1D7E" w:rsidRDefault="009D1D7E" w:rsidP="00F31A47">
      <w:pPr>
        <w:pStyle w:val="NoSpacing"/>
        <w:rPr>
          <w:b/>
        </w:rPr>
      </w:pPr>
    </w:p>
    <w:p w14:paraId="47503459" w14:textId="77777777" w:rsidR="009D1D7E" w:rsidRDefault="009D1D7E" w:rsidP="00F31A47">
      <w:pPr>
        <w:pStyle w:val="NoSpacing"/>
        <w:rPr>
          <w:b/>
        </w:rPr>
      </w:pPr>
    </w:p>
    <w:p w14:paraId="6AF50F86" w14:textId="77777777" w:rsidR="009D1D7E" w:rsidRDefault="009D1D7E" w:rsidP="00F31A47">
      <w:pPr>
        <w:pStyle w:val="NoSpacing"/>
        <w:rPr>
          <w:b/>
        </w:rPr>
      </w:pPr>
    </w:p>
    <w:p w14:paraId="566175AC" w14:textId="77777777" w:rsidR="009D1D7E" w:rsidRDefault="009D1D7E" w:rsidP="00F31A47">
      <w:pPr>
        <w:pStyle w:val="NoSpacing"/>
        <w:rPr>
          <w:b/>
        </w:rPr>
      </w:pPr>
    </w:p>
    <w:p w14:paraId="73EC3A32" w14:textId="77777777" w:rsidR="009D1D7E" w:rsidRDefault="009D1D7E" w:rsidP="00F31A47">
      <w:pPr>
        <w:pStyle w:val="NoSpacing"/>
        <w:rPr>
          <w:b/>
        </w:rPr>
      </w:pPr>
    </w:p>
    <w:p w14:paraId="488193E3" w14:textId="77777777" w:rsidR="009D1D7E" w:rsidRDefault="009D1D7E" w:rsidP="00F31A47">
      <w:pPr>
        <w:pStyle w:val="NoSpacing"/>
        <w:rPr>
          <w:b/>
        </w:rPr>
      </w:pPr>
    </w:p>
    <w:p w14:paraId="2E1351E5" w14:textId="77777777" w:rsidR="009D1D7E" w:rsidRDefault="009D1D7E" w:rsidP="00F31A47">
      <w:pPr>
        <w:pStyle w:val="NoSpacing"/>
        <w:rPr>
          <w:b/>
        </w:rPr>
      </w:pPr>
    </w:p>
    <w:p w14:paraId="36397D48" w14:textId="77777777" w:rsidR="009D1D7E" w:rsidRDefault="009D1D7E" w:rsidP="00F31A47">
      <w:pPr>
        <w:pStyle w:val="NoSpacing"/>
        <w:rPr>
          <w:b/>
        </w:rPr>
      </w:pPr>
    </w:p>
    <w:p w14:paraId="56880ABF" w14:textId="77777777" w:rsidR="009D1D7E" w:rsidRDefault="009D1D7E" w:rsidP="00F31A47">
      <w:pPr>
        <w:pStyle w:val="NoSpacing"/>
        <w:rPr>
          <w:b/>
        </w:rPr>
      </w:pPr>
    </w:p>
    <w:p w14:paraId="3C112830" w14:textId="77777777" w:rsidR="009D1D7E" w:rsidRDefault="009D1D7E" w:rsidP="00F31A47">
      <w:pPr>
        <w:pStyle w:val="NoSpacing"/>
        <w:rPr>
          <w:b/>
        </w:rPr>
      </w:pPr>
    </w:p>
    <w:p w14:paraId="793F9B5E" w14:textId="77777777" w:rsidR="009D1D7E" w:rsidRDefault="009D1D7E" w:rsidP="00F31A47">
      <w:pPr>
        <w:pStyle w:val="NoSpacing"/>
        <w:rPr>
          <w:b/>
        </w:rPr>
      </w:pPr>
    </w:p>
    <w:p w14:paraId="32703319" w14:textId="5F2844B6" w:rsidR="00545124" w:rsidRPr="00545124" w:rsidRDefault="00545124" w:rsidP="00F31A47">
      <w:pPr>
        <w:pStyle w:val="NoSpacing"/>
        <w:rPr>
          <w:b/>
          <w:i/>
        </w:rPr>
      </w:pPr>
      <w:r w:rsidRPr="00545124">
        <w:rPr>
          <w:b/>
        </w:rPr>
        <w:lastRenderedPageBreak/>
        <w:t>Application</w:t>
      </w:r>
    </w:p>
    <w:p w14:paraId="58FF731E" w14:textId="77777777" w:rsidR="00224E78" w:rsidRDefault="00224E78" w:rsidP="00D618DB">
      <w:pPr>
        <w:pStyle w:val="NoSpacing"/>
        <w:rPr>
          <w:i/>
        </w:rPr>
      </w:pPr>
    </w:p>
    <w:p w14:paraId="499F6017" w14:textId="76F74258" w:rsidR="00224E78" w:rsidRPr="008455E3" w:rsidRDefault="00CC303C" w:rsidP="00D618DB">
      <w:pPr>
        <w:pStyle w:val="NoSpacing"/>
        <w:rPr>
          <w:b/>
          <w:i/>
          <w:color w:val="000000" w:themeColor="text1"/>
        </w:rPr>
      </w:pPr>
      <w:r w:rsidRPr="008455E3">
        <w:rPr>
          <w:b/>
          <w:i/>
          <w:color w:val="000000" w:themeColor="text1"/>
        </w:rPr>
        <w:t>Status of rabies and its management in South Africa</w:t>
      </w:r>
    </w:p>
    <w:p w14:paraId="4DB30144" w14:textId="4D3E0B9D"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w:t>
      </w:r>
      <w:r w:rsidR="009D6ECA" w:rsidRPr="009D6ECA">
        <w:rPr>
          <w:color w:val="000000" w:themeColor="text1"/>
        </w:rPr>
        <w:t>KwaZulu-Natal, Eastern Cape, Mpumalanga, Free State and Limpopo Provinces</w:t>
      </w:r>
      <w:r w:rsidR="00AB0A72">
        <w:rPr>
          <w:color w:val="000000" w:themeColor="text1"/>
        </w:rPr>
        <w:t xml:space="preserve"> (NHLS</w:t>
      </w:r>
      <w:r w:rsidR="009D6ECA">
        <w:rPr>
          <w:color w:val="000000" w:themeColor="text1"/>
        </w:rPr>
        <w:t xml:space="preserve"> 2016</w:t>
      </w:r>
      <w:r w:rsidR="00AB0A72">
        <w:rPr>
          <w:color w:val="000000" w:themeColor="text1"/>
        </w:rPr>
        <w:t>)</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w:t>
      </w:r>
      <w:r w:rsidR="004B067F">
        <w:rPr>
          <w:color w:val="000000" w:themeColor="text1"/>
        </w:rPr>
        <w:t xml:space="preserve"> </w:t>
      </w:r>
      <w:r w:rsidR="009D6ECA">
        <w:rPr>
          <w:color w:val="000000" w:themeColor="text1"/>
        </w:rPr>
        <w:t>2016</w:t>
      </w:r>
      <w:r w:rsidR="00AC5094">
        <w:rPr>
          <w:color w:val="000000" w:themeColor="text1"/>
        </w:rPr>
        <w:t xml:space="preserve">). </w:t>
      </w:r>
      <w:r w:rsidR="00FF71F4">
        <w:rPr>
          <w:color w:val="000000" w:themeColor="text1"/>
        </w:rPr>
        <w:t>Historically</w:t>
      </w:r>
      <w:r w:rsidR="004B2924">
        <w:rPr>
          <w:color w:val="000000" w:themeColor="text1"/>
        </w:rPr>
        <w:t xml:space="preserve">, the </w:t>
      </w:r>
      <w:r w:rsidR="00EC76B8">
        <w:rPr>
          <w:color w:val="000000" w:themeColor="text1"/>
        </w:rPr>
        <w:t xml:space="preserve">dogs have been responsible for the vast </w:t>
      </w:r>
      <w:r w:rsidR="004B2924">
        <w:rPr>
          <w:color w:val="000000" w:themeColor="text1"/>
        </w:rPr>
        <w:t xml:space="preserve">majority of human cases </w:t>
      </w:r>
      <w:r w:rsidR="00EC76B8">
        <w:rPr>
          <w:color w:val="000000" w:themeColor="text1"/>
        </w:rPr>
        <w:t>in South Africa, and most victims have</w:t>
      </w:r>
      <w:r w:rsidR="004B2924">
        <w:rPr>
          <w:color w:val="000000" w:themeColor="text1"/>
        </w:rPr>
        <w:t xml:space="preserve"> been children under 10 years of age</w:t>
      </w:r>
      <w:r w:rsidR="00C24B9D">
        <w:rPr>
          <w:color w:val="000000" w:themeColor="text1"/>
        </w:rPr>
        <w:t xml:space="preserve"> (</w:t>
      </w:r>
      <w:r w:rsidR="00E41821" w:rsidRPr="00E41821">
        <w:rPr>
          <w:color w:val="000000" w:themeColor="text1"/>
        </w:rPr>
        <w:t>Bishop</w:t>
      </w:r>
      <w:r w:rsidR="00E41821">
        <w:rPr>
          <w:color w:val="000000" w:themeColor="text1"/>
        </w:rPr>
        <w:t xml:space="preserve"> et a. 2010</w:t>
      </w:r>
      <w:r w:rsidR="00C24B9D">
        <w:rPr>
          <w:color w:val="000000" w:themeColor="text1"/>
        </w:rPr>
        <w:t>)</w:t>
      </w:r>
      <w:r w:rsidR="00AC5094">
        <w:rPr>
          <w:color w:val="000000" w:themeColor="text1"/>
        </w:rPr>
        <w:t>.</w:t>
      </w:r>
    </w:p>
    <w:p w14:paraId="4484A558" w14:textId="77777777" w:rsidR="00250772" w:rsidRDefault="00250772" w:rsidP="00E34627">
      <w:pPr>
        <w:pStyle w:val="NoSpacing"/>
        <w:rPr>
          <w:color w:val="000000" w:themeColor="text1"/>
        </w:rPr>
      </w:pPr>
    </w:p>
    <w:p w14:paraId="7E41725D" w14:textId="6B1FF442" w:rsidR="00E34627" w:rsidRPr="000C3A31" w:rsidRDefault="00250772" w:rsidP="00E34627">
      <w:pPr>
        <w:pStyle w:val="NoSpacing"/>
        <w:rPr>
          <w:color w:val="000000" w:themeColor="text1"/>
        </w:rPr>
      </w:pPr>
      <w:r w:rsidRPr="000C3A31">
        <w:rPr>
          <w:color w:val="000000" w:themeColor="text1"/>
        </w:rPr>
        <w:t>Although the number of reported human cases each year is relativel</w:t>
      </w:r>
      <w:r w:rsidR="00800F0B" w:rsidRPr="000C3A31">
        <w:rPr>
          <w:color w:val="000000" w:themeColor="text1"/>
        </w:rPr>
        <w:t>y small, many people receive PEP.</w:t>
      </w:r>
    </w:p>
    <w:p w14:paraId="5FE83AAD" w14:textId="389C18DF" w:rsidR="00800F0B" w:rsidRPr="003C3ECA" w:rsidRDefault="00281127" w:rsidP="00E34627">
      <w:pPr>
        <w:pStyle w:val="NoSpacing"/>
        <w:rPr>
          <w:color w:val="C00000"/>
        </w:rPr>
      </w:pPr>
      <w:r w:rsidRPr="000C3A31">
        <w:rPr>
          <w:color w:val="000000" w:themeColor="text1"/>
        </w:rPr>
        <w:t>The economic burden of PEP is substantial, amounting to R70 million per year</w:t>
      </w:r>
      <w:r w:rsidR="00A868AD" w:rsidRPr="000C3A31">
        <w:rPr>
          <w:color w:val="000000" w:themeColor="text1"/>
        </w:rPr>
        <w:t>, much of which</w:t>
      </w:r>
      <w:r w:rsidR="00800F0B" w:rsidRPr="000C3A31">
        <w:rPr>
          <w:color w:val="000000" w:themeColor="text1"/>
        </w:rPr>
        <w:t xml:space="preserve"> fall</w:t>
      </w:r>
      <w:r w:rsidR="00A868AD" w:rsidRPr="000C3A31">
        <w:rPr>
          <w:color w:val="000000" w:themeColor="text1"/>
        </w:rPr>
        <w:t>s</w:t>
      </w:r>
      <w:r w:rsidR="00800F0B" w:rsidRPr="000C3A31">
        <w:rPr>
          <w:color w:val="000000" w:themeColor="text1"/>
        </w:rPr>
        <w:t xml:space="preserve"> on an already-stressed public healthcare system</w:t>
      </w:r>
      <w:r w:rsidRPr="000C3A31">
        <w:rPr>
          <w:color w:val="000000" w:themeColor="text1"/>
        </w:rPr>
        <w:t xml:space="preserve"> (</w:t>
      </w:r>
      <w:proofErr w:type="spellStart"/>
      <w:r w:rsidRPr="000C3A31">
        <w:rPr>
          <w:color w:val="000000" w:themeColor="text1"/>
        </w:rPr>
        <w:t>Kotze</w:t>
      </w:r>
      <w:proofErr w:type="spellEnd"/>
      <w:r w:rsidRPr="000C3A31">
        <w:rPr>
          <w:color w:val="000000" w:themeColor="text1"/>
        </w:rPr>
        <w:t xml:space="preserve"> 2017)</w:t>
      </w:r>
      <w:r w:rsidR="00800F0B" w:rsidRPr="000C3A31">
        <w:rPr>
          <w:color w:val="000000" w:themeColor="text1"/>
        </w:rPr>
        <w:t>.</w:t>
      </w:r>
      <w:r w:rsidR="00800F0B" w:rsidRPr="00800F0B">
        <w:rPr>
          <w:color w:val="FF0000"/>
        </w:rPr>
        <w:t xml:space="preserve"> </w:t>
      </w:r>
      <w:r w:rsidR="00800F0B" w:rsidRPr="003C3ECA">
        <w:rPr>
          <w:color w:val="C00000"/>
        </w:rPr>
        <w:t>In addition to the burden of PEP, several government entities contribute significan</w:t>
      </w:r>
      <w:r w:rsidR="00A868AD" w:rsidRPr="003C3ECA">
        <w:rPr>
          <w:color w:val="C00000"/>
        </w:rPr>
        <w:t xml:space="preserve">t resources to control efforts. </w:t>
      </w:r>
      <w:r w:rsidR="00800F0B" w:rsidRPr="003C3ECA">
        <w:rPr>
          <w:color w:val="C00000"/>
        </w:rPr>
        <w:t xml:space="preserve">Roughly XXXX is spent each year by the South African government on vaccination campaigns and public education. Much of the effort devoted to vaccination is coordinated by a network of state veterinarians employed by the South African Department of Agriculture. </w:t>
      </w:r>
    </w:p>
    <w:p w14:paraId="4E899C46" w14:textId="77777777" w:rsidR="00132294" w:rsidRPr="00A76886" w:rsidRDefault="00132294" w:rsidP="00E34627">
      <w:pPr>
        <w:pStyle w:val="NoSpacing"/>
        <w:rPr>
          <w:color w:val="000000" w:themeColor="text1"/>
        </w:rPr>
      </w:pPr>
    </w:p>
    <w:p w14:paraId="5438BB8F" w14:textId="5A986D24" w:rsidR="009436A4" w:rsidRPr="008455E3" w:rsidRDefault="0009430F" w:rsidP="00CE22DF">
      <w:pPr>
        <w:pStyle w:val="NoSpacing"/>
        <w:rPr>
          <w:b/>
          <w:i/>
          <w:color w:val="000000" w:themeColor="text1"/>
        </w:rPr>
      </w:pPr>
      <w:r>
        <w:rPr>
          <w:b/>
          <w:i/>
          <w:color w:val="000000" w:themeColor="text1"/>
        </w:rPr>
        <w:t>Objectives</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12B5775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56AF5A82"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44E581C0" w14:textId="6C8EC3BD" w:rsidR="00E406CB" w:rsidRDefault="005079BE" w:rsidP="00C37945">
      <w:pPr>
        <w:pStyle w:val="NoSpacing"/>
        <w:rPr>
          <w:color w:val="000000" w:themeColor="text1"/>
        </w:rPr>
      </w:pPr>
      <w:r w:rsidRPr="00CE22DF">
        <w:rPr>
          <w:color w:val="000000" w:themeColor="text1"/>
        </w:rPr>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w:t>
      </w:r>
      <w:r w:rsidR="00390170">
        <w:rPr>
          <w:color w:val="000000" w:themeColor="text1"/>
        </w:rPr>
        <w:t xml:space="preserve">Historically, puppies have </w:t>
      </w:r>
      <w:r w:rsidR="00B47DB4">
        <w:rPr>
          <w:color w:val="000000" w:themeColor="text1"/>
        </w:rPr>
        <w:t xml:space="preserve">been excluded from mass vaccination </w:t>
      </w:r>
      <w:r w:rsidR="007D7A2B">
        <w:rPr>
          <w:color w:val="000000" w:themeColor="text1"/>
        </w:rPr>
        <w:t>campaigns on the grounds that their immature immune systems may not reliably respond to the vaccine.</w:t>
      </w:r>
      <w:r w:rsidR="00390170">
        <w:rPr>
          <w:color w:val="000000" w:themeColor="text1"/>
        </w:rPr>
        <w:t xml:space="preserve"> However, recent evidence (</w:t>
      </w:r>
      <w:r w:rsidR="00A371E0">
        <w:rPr>
          <w:color w:val="000000" w:themeColor="text1"/>
        </w:rPr>
        <w:t xml:space="preserve">e.g. </w:t>
      </w:r>
      <w:proofErr w:type="spellStart"/>
      <w:r w:rsidR="00A371E0">
        <w:rPr>
          <w:color w:val="000000" w:themeColor="text1"/>
        </w:rPr>
        <w:t>Morters</w:t>
      </w:r>
      <w:proofErr w:type="spellEnd"/>
      <w:r w:rsidR="00A371E0">
        <w:rPr>
          <w:color w:val="000000" w:themeColor="text1"/>
        </w:rPr>
        <w:t xml:space="preserve"> et al. 2015) </w:t>
      </w:r>
      <w:r w:rsidR="00390170">
        <w:rPr>
          <w:color w:val="000000" w:themeColor="text1"/>
        </w:rPr>
        <w:t>suggests that puppies do relia</w:t>
      </w:r>
      <w:r w:rsidR="00A371E0">
        <w:rPr>
          <w:color w:val="000000" w:themeColor="text1"/>
        </w:rPr>
        <w:t>bly</w:t>
      </w:r>
      <w:r w:rsidR="00390170">
        <w:rPr>
          <w:color w:val="000000" w:themeColor="text1"/>
        </w:rPr>
        <w:t xml:space="preserve"> respond to vaccination and current guidelines recommend vaccination at 4-6 weeks (MSD Animal Health).</w:t>
      </w:r>
      <w:r w:rsidR="007D7A2B">
        <w:rPr>
          <w:color w:val="000000" w:themeColor="text1"/>
        </w:rPr>
        <w:t xml:space="preserve"> </w:t>
      </w:r>
    </w:p>
    <w:p w14:paraId="6A215058" w14:textId="77777777" w:rsidR="00A371E0" w:rsidRDefault="00A371E0" w:rsidP="00C37945">
      <w:pPr>
        <w:pStyle w:val="NoSpacing"/>
        <w:rPr>
          <w:color w:val="000000" w:themeColor="text1"/>
        </w:rPr>
      </w:pPr>
    </w:p>
    <w:p w14:paraId="1A10CEE1" w14:textId="43E44B2C" w:rsidR="00C37945" w:rsidRPr="00CE22DF" w:rsidRDefault="00A371E0" w:rsidP="00C37945">
      <w:pPr>
        <w:pStyle w:val="NoSpacing"/>
        <w:rPr>
          <w:color w:val="000000" w:themeColor="text1"/>
        </w:rPr>
      </w:pPr>
      <w:r>
        <w:rPr>
          <w:color w:val="000000" w:themeColor="text1"/>
        </w:rPr>
        <w:t xml:space="preserve">Barring differences in </w:t>
      </w:r>
      <w:r w:rsidR="002966EF">
        <w:rPr>
          <w:color w:val="000000" w:themeColor="text1"/>
        </w:rPr>
        <w:t>vaccine response, g</w:t>
      </w:r>
      <w:r w:rsidR="00895029" w:rsidRPr="00CE22DF">
        <w:rPr>
          <w:color w:val="000000" w:themeColor="text1"/>
        </w:rPr>
        <w:t xml:space="preserve">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w:t>
      </w:r>
      <w:r w:rsidR="00895029" w:rsidRPr="00CE22DF">
        <w:rPr>
          <w:color w:val="000000" w:themeColor="text1"/>
        </w:rPr>
        <w:lastRenderedPageBreak/>
        <w:t xml:space="preserve">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vaccination resources devoted to that dog would be wasted if the dog died or otherwise left the population. </w:t>
      </w:r>
      <w:r w:rsidR="005C6583" w:rsidRPr="00CE22DF">
        <w:rPr>
          <w:color w:val="000000" w:themeColor="text1"/>
        </w:rPr>
        <w:t>However, there are certain conditions un</w:t>
      </w:r>
      <w:r w:rsidR="002966EF">
        <w:rPr>
          <w:color w:val="000000" w:themeColor="text1"/>
        </w:rPr>
        <w:t>der which vaccinating puppies would</w:t>
      </w:r>
      <w:r w:rsidR="005C6583" w:rsidRPr="00CE22DF">
        <w:rPr>
          <w:color w:val="000000" w:themeColor="text1"/>
        </w:rPr>
        <w:t xml:space="preserv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16C6586F" w14:textId="41A14D7E" w:rsidR="0005577D"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w:t>
      </w:r>
      <w:r w:rsidR="002311B8">
        <w:rPr>
          <w:color w:val="000000" w:themeColor="text1"/>
        </w:rPr>
        <w:t xml:space="preserve">There is substantial debate about the role of sterilization and other population management strategies within dog vaccination programs (Taylor et al. 2017). The OIE recommends </w:t>
      </w:r>
      <w:r w:rsidR="00024DFC">
        <w:rPr>
          <w:color w:val="000000" w:themeColor="text1"/>
        </w:rPr>
        <w:t>dog population control as an integral part of vaccination programs (OIE), but Cleaveland et al. 2014 offers an opposing view based on the fact that there is no evidence that rabies transmission depends on dog density.</w:t>
      </w:r>
      <w:r w:rsidR="00A00D7A">
        <w:rPr>
          <w:color w:val="000000" w:themeColor="text1"/>
        </w:rPr>
        <w:t xml:space="preserve"> Our interest in examining female sterilization is based on evidence that suggests female sterilization is much more effective than male sterilization at reducing abundance (Barlow et al. 1997, Fitzpatrick et al. 2016)</w:t>
      </w:r>
    </w:p>
    <w:p w14:paraId="40BEDC75" w14:textId="77777777" w:rsidR="0005577D" w:rsidRDefault="0005577D" w:rsidP="00C37945">
      <w:pPr>
        <w:pStyle w:val="NoSpacing"/>
        <w:rPr>
          <w:color w:val="000000" w:themeColor="text1"/>
        </w:rPr>
      </w:pPr>
    </w:p>
    <w:p w14:paraId="2CAC3377" w14:textId="1BD11546" w:rsidR="00994251" w:rsidRPr="00CE22DF" w:rsidRDefault="006E5D0C" w:rsidP="00C37945">
      <w:pPr>
        <w:pStyle w:val="NoSpacing"/>
        <w:rPr>
          <w:color w:val="000000" w:themeColor="text1"/>
        </w:rPr>
      </w:pPr>
      <w:r w:rsidRPr="00CE22DF">
        <w:rPr>
          <w:color w:val="000000" w:themeColor="text1"/>
        </w:rPr>
        <w:t>The answer t</w:t>
      </w:r>
      <w:r w:rsidR="00A00D7A">
        <w:rPr>
          <w:color w:val="000000" w:themeColor="text1"/>
        </w:rPr>
        <w:t xml:space="preserve">o the </w:t>
      </w:r>
      <w:r w:rsidRPr="00CE22DF">
        <w:rPr>
          <w:color w:val="000000" w:themeColor="text1"/>
        </w:rPr>
        <w:t>question</w:t>
      </w:r>
      <w:r w:rsidR="00D62A5D" w:rsidRPr="00CE22DF">
        <w:rPr>
          <w:color w:val="000000" w:themeColor="text1"/>
        </w:rPr>
        <w:t xml:space="preserve"> </w:t>
      </w:r>
      <w:r w:rsidR="00A00D7A">
        <w:rPr>
          <w:color w:val="000000" w:themeColor="text1"/>
        </w:rPr>
        <w:t xml:space="preserve">of whether and to what extent female sterilization should be integrated into vacation campaigns </w:t>
      </w:r>
      <w:r w:rsidR="00D62A5D" w:rsidRPr="00CE22DF">
        <w:rPr>
          <w:color w:val="000000" w:themeColor="text1"/>
        </w:rPr>
        <w:t>involves tradeoff</w:t>
      </w:r>
      <w:r w:rsidR="00076C50" w:rsidRPr="00CE22DF">
        <w:rPr>
          <w:color w:val="000000" w:themeColor="text1"/>
        </w:rPr>
        <w:t>s</w:t>
      </w:r>
      <w:r w:rsidR="00D62A5D" w:rsidRPr="00CE22DF">
        <w:rPr>
          <w:color w:val="000000" w:themeColor="text1"/>
        </w:rPr>
        <w:t xml:space="preserve"> similar to those of the </w:t>
      </w:r>
      <w:r w:rsidRPr="00CE22DF">
        <w:rPr>
          <w:color w:val="000000" w:themeColor="text1"/>
        </w:rPr>
        <w:t xml:space="preserve">puppy vaccination question. Of course, if sufficient resources are available to vaccinate </w:t>
      </w:r>
      <w:r w:rsidR="00076C50" w:rsidRPr="00CE22DF">
        <w:rPr>
          <w:color w:val="000000" w:themeColor="text1"/>
        </w:rPr>
        <w:t xml:space="preserve">all dogs in the population, then any additional resources devoted to sterilization will reduce the need to vaccinate in the </w:t>
      </w:r>
      <w:r w:rsidR="00024DFC">
        <w:rPr>
          <w:color w:val="000000" w:themeColor="text1"/>
        </w:rPr>
        <w:t>future because population turnover and growth</w:t>
      </w:r>
      <w:r w:rsidR="00076C50" w:rsidRPr="00CE22DF">
        <w:rPr>
          <w:color w:val="000000" w:themeColor="text1"/>
        </w:rPr>
        <w:t xml:space="preserve">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24508BE2" w14:textId="77777777" w:rsidR="00D618DB" w:rsidRPr="00CE22DF" w:rsidRDefault="00D618DB" w:rsidP="00D618DB">
      <w:pPr>
        <w:pStyle w:val="NoSpacing"/>
        <w:rPr>
          <w:i/>
          <w:color w:val="000000" w:themeColor="text1"/>
        </w:rPr>
      </w:pPr>
    </w:p>
    <w:p w14:paraId="7D76F626" w14:textId="77B7C59C" w:rsidR="007F4826" w:rsidRPr="008455E3" w:rsidRDefault="00D618DB" w:rsidP="00D618DB">
      <w:pPr>
        <w:pStyle w:val="NoSpacing"/>
        <w:rPr>
          <w:b/>
          <w:i/>
        </w:rPr>
      </w:pPr>
      <w:r w:rsidRPr="008455E3">
        <w:rPr>
          <w:b/>
          <w:i/>
        </w:rPr>
        <w:t>Study Area</w:t>
      </w:r>
    </w:p>
    <w:p w14:paraId="4BAC4186" w14:textId="2A5A823B" w:rsidR="005E01AB" w:rsidRDefault="00D618DB" w:rsidP="005E01AB">
      <w:pPr>
        <w:pStyle w:val="NoSpacing"/>
      </w:pPr>
      <w:r w:rsidRPr="002C6D96">
        <w:t xml:space="preserve">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w:t>
      </w:r>
      <w:r w:rsidRPr="002C6D96">
        <w:lastRenderedPageBreak/>
        <w:t>status of new dogs, and updated the vacci</w:t>
      </w:r>
      <w:r w:rsidR="004D5E58">
        <w:t xml:space="preserve">nation history of dogs </w:t>
      </w:r>
      <w:r w:rsidRPr="002C6D96">
        <w:t>in the household since the previous visit. To date, the HDSS-Dogs has provided data on the lives of over 3,000 dogs in the DSA.</w:t>
      </w:r>
    </w:p>
    <w:p w14:paraId="1DC08778" w14:textId="77777777" w:rsidR="005E01AB" w:rsidRDefault="005E01AB" w:rsidP="005E01AB">
      <w:pPr>
        <w:pStyle w:val="NoSpacing"/>
      </w:pPr>
    </w:p>
    <w:p w14:paraId="665E538C" w14:textId="1053CB4A" w:rsidR="005E01AB" w:rsidRPr="008455E3" w:rsidRDefault="005E01AB" w:rsidP="005E01AB">
      <w:pPr>
        <w:pStyle w:val="NoSpacing"/>
        <w:rPr>
          <w:b/>
          <w:i/>
        </w:rPr>
      </w:pPr>
      <w:r w:rsidRPr="008455E3">
        <w:rPr>
          <w:b/>
          <w:i/>
        </w:rPr>
        <w:t>Parameter Estimation</w:t>
      </w:r>
    </w:p>
    <w:p w14:paraId="4BB80F2E" w14:textId="77777777" w:rsidR="005E01AB" w:rsidRDefault="005E01AB" w:rsidP="005E01AB">
      <w:pPr>
        <w:pStyle w:val="NoSpacing"/>
      </w:pPr>
      <w:r>
        <w:t>The data collected from the study area provided the basis for many of the parameters used in the model (Table 2). Although data collection began in 2011, all parameter estimation was based on data collected from January 2012 to January 2017 to minimize any bias introduced by irregular reporting early in the study period. Daily mortality probabilities were estimated using binary-outcome probit models estimated via maximum likelihood. The daily predicted probabilities for each age class were then annualized for use in the model. There were many cases when a dog exited the population for unknown reasons. As result, we chose to include all exit events in the mortality analysis. Thus, we set out-migration to zero in our application of the model, and our mortality parameters reflect mortality as well as all other types of exit events.</w:t>
      </w:r>
    </w:p>
    <w:p w14:paraId="6F2B3212" w14:textId="77777777" w:rsidR="005E01AB" w:rsidRDefault="005E01AB" w:rsidP="005E01AB">
      <w:pPr>
        <w:pStyle w:val="NoSpacing"/>
      </w:pPr>
    </w:p>
    <w:p w14:paraId="672CDEFD" w14:textId="77777777" w:rsidR="005E01AB" w:rsidRDefault="005E01AB" w:rsidP="005E01AB">
      <w:pPr>
        <w:pStyle w:val="NoSpacing"/>
      </w:pPr>
      <w:r>
        <w:t>Three reproduction parameters were estimated from the HDSS data: expected litters per female per year, mean litter size, and the fraction of puppies that are female. These were simple calculations from the data collected from January 2012 to January 2017. We also investigated the data for evidence of a seasonal variation in reproduction, but no strong evidence was found. As a result, we chose not to include any birth pulse in our application of the model. In addition to these reproduction parameters, we also calculated the average number of dogs moving into the population over the five-year observation period. We then annualized this result for use in the model.</w:t>
      </w:r>
    </w:p>
    <w:p w14:paraId="3F7372E4" w14:textId="77777777" w:rsidR="005E01AB" w:rsidRDefault="005E01AB" w:rsidP="005E01AB">
      <w:pPr>
        <w:pStyle w:val="NoSpacing"/>
      </w:pPr>
    </w:p>
    <w:p w14:paraId="4B0B6CA5" w14:textId="77777777" w:rsidR="005E01AB" w:rsidRDefault="005E01AB" w:rsidP="005E01AB">
      <w:pPr>
        <w:pStyle w:val="NoSpacing"/>
      </w:pPr>
      <w:r>
        <w:t>The parameters that govern disease transmission and progression were based on previously-published estimates. However, parameters and settings that define disease introductions are based on specific assumptions we make for our application. Because we wanted to investigate both pre-emptive and reactive management strategies, we assumed disease is introduced by a single rabid dog (perhaps from outside the area the occupied by the modeled population) at the beginning of the third year.</w:t>
      </w:r>
    </w:p>
    <w:p w14:paraId="370CFEDC" w14:textId="77777777" w:rsidR="005E01AB" w:rsidRDefault="005E01AB" w:rsidP="005E01AB">
      <w:pPr>
        <w:pStyle w:val="NoSpacing"/>
      </w:pPr>
    </w:p>
    <w:p w14:paraId="36B1B8B3" w14:textId="77777777" w:rsidR="00132294" w:rsidRPr="008455E3" w:rsidRDefault="00132294" w:rsidP="00132294">
      <w:pPr>
        <w:pStyle w:val="NoSpacing"/>
        <w:rPr>
          <w:b/>
          <w:i/>
          <w:color w:val="000000" w:themeColor="text1"/>
        </w:rPr>
      </w:pPr>
      <w:r w:rsidRPr="008455E3">
        <w:rPr>
          <w:b/>
          <w:i/>
          <w:color w:val="000000" w:themeColor="text1"/>
        </w:rPr>
        <w:t>Cost estimates</w:t>
      </w:r>
    </w:p>
    <w:p w14:paraId="5B077761" w14:textId="77777777" w:rsidR="00132294" w:rsidRPr="00DD5DC9" w:rsidRDefault="00132294" w:rsidP="00132294">
      <w:pPr>
        <w:pStyle w:val="NoSpacing"/>
        <w:rPr>
          <w:color w:val="FF0000"/>
        </w:rPr>
      </w:pPr>
      <w:r w:rsidRPr="00C5751F">
        <w:rPr>
          <w:color w:val="000000" w:themeColor="text1"/>
        </w:rPr>
        <w:t xml:space="preserve">We set the cost of dog treatment (vaccination, sterilization, contraception, and euthanasia) and the cost of human PEP based on communication with experts in South Africa.  The cost of contacting dogs was estimated based on data we </w:t>
      </w:r>
      <w:r w:rsidRPr="00C5751F">
        <w:rPr>
          <w:rFonts w:cs="Arial"/>
          <w:color w:val="000000" w:themeColor="text1"/>
        </w:rPr>
        <w:t xml:space="preserve">collected during mass vaccination campaigns in 37 different villages in the Bushbuckridge and </w:t>
      </w:r>
      <w:proofErr w:type="spellStart"/>
      <w:r w:rsidRPr="00C5751F">
        <w:rPr>
          <w:rFonts w:cs="Arial"/>
          <w:color w:val="000000" w:themeColor="text1"/>
        </w:rPr>
        <w:t>Mbombela</w:t>
      </w:r>
      <w:proofErr w:type="spellEnd"/>
      <w:r w:rsidRPr="00C5751F">
        <w:rPr>
          <w:rFonts w:cs="Arial"/>
          <w:color w:val="000000" w:themeColor="text1"/>
        </w:rPr>
        <w:t xml:space="preserve"> municipalities during 2015.</w:t>
      </w:r>
      <w:r w:rsidRPr="00C5751F">
        <w:rPr>
          <w:color w:val="000000" w:themeColor="text1"/>
        </w:rPr>
        <w:t xml:space="preserve"> Specifically, we recorded labor hours, wages, and kilometers driven from efforts that included both central-point and door-to-door campaigns. Typical of vaccination efforts in the region, central-point campaigns were used to contact approximately the first 25% of dogs, with door-to-door campaigns accounting for the remainder. Vaccination campaigns in this area were concentrated in the months of April, June, and September, and these are the months in which we assume management will occur in our application.</w:t>
      </w:r>
    </w:p>
    <w:p w14:paraId="49F350DC" w14:textId="626A9F18" w:rsidR="00132294" w:rsidRDefault="00132294" w:rsidP="00132294">
      <w:pPr>
        <w:pStyle w:val="NoSpacing"/>
        <w:rPr>
          <w:color w:val="FF0000"/>
        </w:rPr>
      </w:pPr>
      <w:r>
        <w:rPr>
          <w:color w:val="FF0000"/>
        </w:rPr>
        <w:t xml:space="preserve"> </w:t>
      </w:r>
    </w:p>
    <w:p w14:paraId="1671DF71" w14:textId="77777777" w:rsidR="00132294" w:rsidRPr="008455E3" w:rsidRDefault="00132294" w:rsidP="00132294">
      <w:pPr>
        <w:pStyle w:val="NoSpacing"/>
        <w:rPr>
          <w:b/>
          <w:i/>
          <w:color w:val="000000" w:themeColor="text1"/>
        </w:rPr>
      </w:pPr>
      <w:r w:rsidRPr="008455E3">
        <w:rPr>
          <w:b/>
          <w:i/>
          <w:color w:val="000000" w:themeColor="text1"/>
        </w:rPr>
        <w:t>Human impacts</w:t>
      </w:r>
    </w:p>
    <w:p w14:paraId="2995AB86" w14:textId="77777777" w:rsidR="00132294" w:rsidRPr="004D027E" w:rsidRDefault="00132294" w:rsidP="00132294">
      <w:pPr>
        <w:pStyle w:val="NoSpacing"/>
        <w:rPr>
          <w:color w:val="000000" w:themeColor="text1"/>
        </w:rPr>
      </w:pPr>
      <w:r w:rsidRPr="004D027E">
        <w:rPr>
          <w:color w:val="000000" w:themeColor="text1"/>
        </w:rPr>
        <w:t>The number of human bites was based on estimate of approximately 423 bites per 100k human population (Hampson et al. 2015). From this we calculated 213,583 total bites based on a human population of just over 50 million. Hampson et al. (2015) also provides an estimate of the probability that a bite is from a rabid dog of 0.111. We leverage this to split total bites into rabid and non-rabid. Following Hampson et al. 2015, we then calculate the number of rabid dogs per year as</w:t>
      </w:r>
    </w:p>
    <w:p w14:paraId="6DE1F35E" w14:textId="77777777" w:rsidR="00132294" w:rsidRPr="004D027E" w:rsidRDefault="00132294" w:rsidP="00132294">
      <w:pPr>
        <w:pStyle w:val="NoSpacing"/>
        <w:rPr>
          <w:color w:val="000000" w:themeColor="text1"/>
        </w:rPr>
      </w:pPr>
    </w:p>
    <w:p w14:paraId="10424620" w14:textId="77777777" w:rsidR="00132294" w:rsidRPr="004D027E" w:rsidRDefault="00132294" w:rsidP="00132294">
      <w:pPr>
        <w:pStyle w:val="NoSpacing"/>
        <w:rPr>
          <w:rFonts w:eastAsiaTheme="minorEastAsia"/>
          <w:color w:val="000000" w:themeColor="text1"/>
        </w:rPr>
      </w:pPr>
      <m:oMathPara>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e>
          </m:d>
          <m:r>
            <w:rPr>
              <w:rFonts w:ascii="Cambria Math" w:hAnsi="Cambria Math"/>
              <w:color w:val="000000" w:themeColor="text1"/>
            </w:rPr>
            <m:t xml:space="preserve">     Incidince=0.00215</m:t>
          </m:r>
          <m:sSup>
            <m:sSupPr>
              <m:ctrlPr>
                <w:rPr>
                  <w:rFonts w:ascii="Cambria Math" w:hAnsi="Cambria Math"/>
                  <w:i/>
                  <w:color w:val="000000" w:themeColor="text1"/>
                </w:rPr>
              </m:ctrlPr>
            </m:sSupPr>
            <m:e>
              <m:r>
                <w:rPr>
                  <w:rFonts w:ascii="Cambria Math" w:hAnsi="Cambria Math"/>
                  <w:color w:val="000000" w:themeColor="text1"/>
                </w:rPr>
                <m:t>(1-0.63)</m:t>
              </m:r>
            </m:e>
            <m:sup>
              <m:r>
                <w:rPr>
                  <w:rFonts w:ascii="Cambria Math" w:hAnsi="Cambria Math"/>
                  <w:color w:val="000000" w:themeColor="text1"/>
                </w:rPr>
                <m:t>1.912</m:t>
              </m:r>
            </m:sup>
          </m:sSup>
          <m:r>
            <w:rPr>
              <w:rFonts w:ascii="Cambria Math" w:hAnsi="Cambria Math"/>
              <w:color w:val="000000" w:themeColor="text1"/>
            </w:rPr>
            <m:t xml:space="preserve">=0.0003 </m:t>
          </m:r>
          <m:r>
            <w:rPr>
              <w:rFonts w:ascii="Cambria Math" w:eastAsiaTheme="minorEastAsia" w:hAnsi="Cambria Math"/>
              <w:color w:val="000000" w:themeColor="text1"/>
            </w:rPr>
            <m:t>,</m:t>
          </m:r>
        </m:oMath>
      </m:oMathPara>
    </w:p>
    <w:p w14:paraId="5988FF88" w14:textId="77777777" w:rsidR="00132294" w:rsidRPr="004D027E" w:rsidRDefault="00132294" w:rsidP="00132294">
      <w:pPr>
        <w:pStyle w:val="NoSpacing"/>
        <w:rPr>
          <w:rFonts w:eastAsiaTheme="minorEastAsia"/>
          <w:color w:val="000000" w:themeColor="text1"/>
        </w:rPr>
      </w:pPr>
    </w:p>
    <w:p w14:paraId="249FEF26" w14:textId="77777777" w:rsidR="0009430F" w:rsidRDefault="00132294" w:rsidP="00132294">
      <w:pPr>
        <w:pStyle w:val="NoSpacing"/>
        <w:rPr>
          <w:rFonts w:eastAsiaTheme="minorEastAsia"/>
          <w:color w:val="000000" w:themeColor="text1"/>
        </w:rPr>
      </w:pPr>
      <w:r w:rsidRPr="004D027E">
        <w:rPr>
          <w:rFonts w:eastAsiaTheme="minorEastAsia"/>
          <w:color w:val="000000" w:themeColor="text1"/>
        </w:rPr>
        <w:lastRenderedPageBreak/>
        <w:t>where 0.63 is the average vaccination coverage in South Africa. Finally, given a total dog population of 8,897,064 (South African Companion Animal Council (SACAC, 2011) and our total number of bites, we estimated the number of human bites per rabid dog per day to be 0.02252 and the number of human non-rabid bites per dog per day to be 0.00006</w:t>
      </w:r>
      <w:r w:rsidRPr="00A86748">
        <w:rPr>
          <w:rFonts w:eastAsiaTheme="minorEastAsia"/>
          <w:color w:val="000000" w:themeColor="text1"/>
        </w:rPr>
        <w:t>. Unfortunately, we lack data to relate the probability of receiving PEP to the rabies status of the dog. As a result, we assume a probability of 0.991 of receiving PEP as a result of a dog bite (Ham</w:t>
      </w:r>
      <w:r>
        <w:rPr>
          <w:rFonts w:eastAsiaTheme="minorEastAsia"/>
          <w:color w:val="000000" w:themeColor="text1"/>
        </w:rPr>
        <w:t>p</w:t>
      </w:r>
      <w:r w:rsidRPr="00A86748">
        <w:rPr>
          <w:rFonts w:eastAsiaTheme="minorEastAsia"/>
          <w:color w:val="000000" w:themeColor="text1"/>
        </w:rPr>
        <w:t xml:space="preserve">son et al. 2015). To the extent that this is inaccurate, the model will underestimate the number of PEP applications given non-zero disease prevalence. However, all other results of the modeling exercises are unaffected. </w:t>
      </w:r>
      <w:r>
        <w:rPr>
          <w:rFonts w:eastAsiaTheme="minorEastAsia"/>
          <w:color w:val="000000" w:themeColor="text1"/>
        </w:rPr>
        <w:t xml:space="preserve">Finally, based on communication with the </w:t>
      </w:r>
      <w:r w:rsidRPr="00343137">
        <w:rPr>
          <w:rFonts w:eastAsiaTheme="minorEastAsia"/>
          <w:color w:val="000000" w:themeColor="text1"/>
        </w:rPr>
        <w:t>National Institute for Communicable Disease</w:t>
      </w:r>
      <w:r>
        <w:rPr>
          <w:rFonts w:eastAsiaTheme="minorEastAsia"/>
          <w:color w:val="000000" w:themeColor="text1"/>
        </w:rPr>
        <w:t xml:space="preserve">, we assumed per-person PEP costs to be R754.92 based on the current retail price of the vaccine in South Africa (4 x </w:t>
      </w:r>
      <w:r w:rsidRPr="00343137">
        <w:rPr>
          <w:rFonts w:eastAsiaTheme="minorEastAsia"/>
          <w:color w:val="000000" w:themeColor="text1"/>
        </w:rPr>
        <w:t>R188.73</w:t>
      </w:r>
      <w:r>
        <w:rPr>
          <w:rFonts w:eastAsiaTheme="minorEastAsia"/>
          <w:color w:val="000000" w:themeColor="text1"/>
        </w:rPr>
        <w:t>).</w:t>
      </w:r>
    </w:p>
    <w:p w14:paraId="1972A965" w14:textId="67162A0C" w:rsidR="00132294" w:rsidRPr="0009430F" w:rsidRDefault="00132294" w:rsidP="00132294">
      <w:pPr>
        <w:pStyle w:val="NoSpacing"/>
        <w:rPr>
          <w:rFonts w:eastAsiaTheme="minorEastAsia"/>
          <w:color w:val="000000" w:themeColor="text1"/>
        </w:rPr>
      </w:pPr>
      <w:r>
        <w:rPr>
          <w:rFonts w:eastAsiaTheme="minorEastAsia"/>
          <w:color w:val="000000" w:themeColor="text1"/>
        </w:rPr>
        <w:t xml:space="preserve"> </w:t>
      </w:r>
    </w:p>
    <w:p w14:paraId="5ED93F10" w14:textId="77777777" w:rsidR="00132294" w:rsidRDefault="00132294" w:rsidP="00132294">
      <w:pPr>
        <w:pStyle w:val="NoSpacing"/>
      </w:pPr>
    </w:p>
    <w:p w14:paraId="18384E80" w14:textId="77777777" w:rsidR="009D1D7E" w:rsidRDefault="009D1D7E" w:rsidP="00132294">
      <w:pPr>
        <w:pStyle w:val="NoSpacing"/>
        <w:rPr>
          <w:b/>
          <w:color w:val="FF0000"/>
        </w:rPr>
      </w:pPr>
    </w:p>
    <w:p w14:paraId="432846F6" w14:textId="77777777" w:rsidR="009D1D7E" w:rsidRDefault="009D1D7E" w:rsidP="00132294">
      <w:pPr>
        <w:pStyle w:val="NoSpacing"/>
        <w:rPr>
          <w:b/>
          <w:color w:val="FF0000"/>
        </w:rPr>
      </w:pPr>
    </w:p>
    <w:p w14:paraId="7B3729A0" w14:textId="77777777" w:rsidR="009D1D7E" w:rsidRDefault="009D1D7E" w:rsidP="00132294">
      <w:pPr>
        <w:pStyle w:val="NoSpacing"/>
        <w:rPr>
          <w:b/>
          <w:color w:val="FF0000"/>
        </w:rPr>
      </w:pPr>
    </w:p>
    <w:p w14:paraId="0E44CC4D" w14:textId="77777777" w:rsidR="009D1D7E" w:rsidRDefault="009D1D7E" w:rsidP="00132294">
      <w:pPr>
        <w:pStyle w:val="NoSpacing"/>
        <w:rPr>
          <w:b/>
          <w:color w:val="FF0000"/>
        </w:rPr>
      </w:pPr>
    </w:p>
    <w:p w14:paraId="005E4C1E" w14:textId="77777777" w:rsidR="009D1D7E" w:rsidRDefault="009D1D7E" w:rsidP="00132294">
      <w:pPr>
        <w:pStyle w:val="NoSpacing"/>
        <w:rPr>
          <w:b/>
          <w:color w:val="FF0000"/>
        </w:rPr>
      </w:pPr>
    </w:p>
    <w:p w14:paraId="3C9AB978" w14:textId="77777777" w:rsidR="009D1D7E" w:rsidRDefault="009D1D7E" w:rsidP="00132294">
      <w:pPr>
        <w:pStyle w:val="NoSpacing"/>
        <w:rPr>
          <w:b/>
          <w:color w:val="FF0000"/>
        </w:rPr>
      </w:pPr>
    </w:p>
    <w:p w14:paraId="16CA0EA2" w14:textId="77777777" w:rsidR="009D1D7E" w:rsidRDefault="009D1D7E" w:rsidP="00132294">
      <w:pPr>
        <w:pStyle w:val="NoSpacing"/>
        <w:rPr>
          <w:b/>
          <w:color w:val="FF0000"/>
        </w:rPr>
      </w:pPr>
    </w:p>
    <w:p w14:paraId="60A01D23" w14:textId="77777777" w:rsidR="009D1D7E" w:rsidRDefault="009D1D7E" w:rsidP="00132294">
      <w:pPr>
        <w:pStyle w:val="NoSpacing"/>
        <w:rPr>
          <w:b/>
          <w:color w:val="FF0000"/>
        </w:rPr>
      </w:pPr>
    </w:p>
    <w:p w14:paraId="798AC212" w14:textId="77777777" w:rsidR="009D1D7E" w:rsidRDefault="009D1D7E" w:rsidP="00132294">
      <w:pPr>
        <w:pStyle w:val="NoSpacing"/>
        <w:rPr>
          <w:b/>
          <w:color w:val="FF0000"/>
        </w:rPr>
      </w:pPr>
    </w:p>
    <w:p w14:paraId="5B441E21" w14:textId="77777777" w:rsidR="009D1D7E" w:rsidRDefault="009D1D7E" w:rsidP="00132294">
      <w:pPr>
        <w:pStyle w:val="NoSpacing"/>
        <w:rPr>
          <w:b/>
          <w:color w:val="FF0000"/>
        </w:rPr>
      </w:pPr>
    </w:p>
    <w:p w14:paraId="5F44BFEA" w14:textId="77777777" w:rsidR="009D1D7E" w:rsidRDefault="009D1D7E" w:rsidP="00132294">
      <w:pPr>
        <w:pStyle w:val="NoSpacing"/>
        <w:rPr>
          <w:b/>
          <w:color w:val="FF0000"/>
        </w:rPr>
      </w:pPr>
    </w:p>
    <w:p w14:paraId="6B834B5F" w14:textId="77777777" w:rsidR="009D1D7E" w:rsidRDefault="009D1D7E" w:rsidP="00132294">
      <w:pPr>
        <w:pStyle w:val="NoSpacing"/>
        <w:rPr>
          <w:b/>
          <w:color w:val="FF0000"/>
        </w:rPr>
      </w:pPr>
    </w:p>
    <w:p w14:paraId="26EF73C6" w14:textId="77777777" w:rsidR="009D1D7E" w:rsidRDefault="009D1D7E" w:rsidP="00132294">
      <w:pPr>
        <w:pStyle w:val="NoSpacing"/>
        <w:rPr>
          <w:b/>
          <w:color w:val="FF0000"/>
        </w:rPr>
      </w:pPr>
    </w:p>
    <w:p w14:paraId="4B393AEF" w14:textId="77777777" w:rsidR="009D1D7E" w:rsidRDefault="009D1D7E" w:rsidP="00132294">
      <w:pPr>
        <w:pStyle w:val="NoSpacing"/>
        <w:rPr>
          <w:b/>
          <w:color w:val="FF0000"/>
        </w:rPr>
      </w:pPr>
    </w:p>
    <w:p w14:paraId="6D96D204" w14:textId="77777777" w:rsidR="009D1D7E" w:rsidRDefault="009D1D7E" w:rsidP="00132294">
      <w:pPr>
        <w:pStyle w:val="NoSpacing"/>
        <w:rPr>
          <w:b/>
          <w:color w:val="FF0000"/>
        </w:rPr>
      </w:pPr>
    </w:p>
    <w:p w14:paraId="4E03D292" w14:textId="77777777" w:rsidR="009D1D7E" w:rsidRDefault="009D1D7E" w:rsidP="00132294">
      <w:pPr>
        <w:pStyle w:val="NoSpacing"/>
        <w:rPr>
          <w:b/>
          <w:color w:val="FF0000"/>
        </w:rPr>
      </w:pPr>
    </w:p>
    <w:p w14:paraId="03B21345" w14:textId="77777777" w:rsidR="009D1D7E" w:rsidRDefault="009D1D7E" w:rsidP="00132294">
      <w:pPr>
        <w:pStyle w:val="NoSpacing"/>
        <w:rPr>
          <w:b/>
          <w:color w:val="FF0000"/>
        </w:rPr>
      </w:pPr>
    </w:p>
    <w:p w14:paraId="6199E494" w14:textId="77777777" w:rsidR="009D1D7E" w:rsidRDefault="009D1D7E" w:rsidP="00132294">
      <w:pPr>
        <w:pStyle w:val="NoSpacing"/>
        <w:rPr>
          <w:b/>
          <w:color w:val="FF0000"/>
        </w:rPr>
      </w:pPr>
    </w:p>
    <w:p w14:paraId="67E2E98A" w14:textId="77777777" w:rsidR="009D1D7E" w:rsidRDefault="009D1D7E" w:rsidP="00132294">
      <w:pPr>
        <w:pStyle w:val="NoSpacing"/>
        <w:rPr>
          <w:b/>
          <w:color w:val="FF0000"/>
        </w:rPr>
      </w:pPr>
    </w:p>
    <w:p w14:paraId="072642EE" w14:textId="77777777" w:rsidR="009D1D7E" w:rsidRDefault="009D1D7E" w:rsidP="00132294">
      <w:pPr>
        <w:pStyle w:val="NoSpacing"/>
        <w:rPr>
          <w:b/>
          <w:color w:val="FF0000"/>
        </w:rPr>
      </w:pPr>
    </w:p>
    <w:p w14:paraId="61E2583C" w14:textId="77777777" w:rsidR="009D1D7E" w:rsidRDefault="009D1D7E" w:rsidP="00132294">
      <w:pPr>
        <w:pStyle w:val="NoSpacing"/>
        <w:rPr>
          <w:b/>
          <w:color w:val="FF0000"/>
        </w:rPr>
      </w:pPr>
    </w:p>
    <w:p w14:paraId="435FE358" w14:textId="77777777" w:rsidR="009D1D7E" w:rsidRDefault="009D1D7E" w:rsidP="00132294">
      <w:pPr>
        <w:pStyle w:val="NoSpacing"/>
        <w:rPr>
          <w:b/>
          <w:color w:val="FF0000"/>
        </w:rPr>
      </w:pPr>
    </w:p>
    <w:p w14:paraId="50A16FE0" w14:textId="77777777" w:rsidR="009D1D7E" w:rsidRDefault="009D1D7E" w:rsidP="00132294">
      <w:pPr>
        <w:pStyle w:val="NoSpacing"/>
        <w:rPr>
          <w:b/>
          <w:color w:val="FF0000"/>
        </w:rPr>
      </w:pPr>
    </w:p>
    <w:p w14:paraId="5C4DB419" w14:textId="77777777" w:rsidR="009D1D7E" w:rsidRDefault="009D1D7E" w:rsidP="00132294">
      <w:pPr>
        <w:pStyle w:val="NoSpacing"/>
        <w:rPr>
          <w:b/>
          <w:color w:val="FF0000"/>
        </w:rPr>
      </w:pPr>
    </w:p>
    <w:p w14:paraId="2C03071D" w14:textId="77777777" w:rsidR="009D1D7E" w:rsidRDefault="009D1D7E" w:rsidP="00132294">
      <w:pPr>
        <w:pStyle w:val="NoSpacing"/>
        <w:rPr>
          <w:b/>
          <w:color w:val="FF0000"/>
        </w:rPr>
      </w:pPr>
    </w:p>
    <w:p w14:paraId="0B34A9D2" w14:textId="77777777" w:rsidR="009D1D7E" w:rsidRDefault="009D1D7E" w:rsidP="00132294">
      <w:pPr>
        <w:pStyle w:val="NoSpacing"/>
        <w:rPr>
          <w:b/>
          <w:color w:val="FF0000"/>
        </w:rPr>
      </w:pPr>
    </w:p>
    <w:p w14:paraId="7E639F4C" w14:textId="77777777" w:rsidR="009D1D7E" w:rsidRDefault="009D1D7E" w:rsidP="00132294">
      <w:pPr>
        <w:pStyle w:val="NoSpacing"/>
        <w:rPr>
          <w:b/>
          <w:color w:val="FF0000"/>
        </w:rPr>
      </w:pPr>
    </w:p>
    <w:p w14:paraId="4EE327C9" w14:textId="77777777" w:rsidR="009D1D7E" w:rsidRDefault="009D1D7E" w:rsidP="00132294">
      <w:pPr>
        <w:pStyle w:val="NoSpacing"/>
        <w:rPr>
          <w:b/>
          <w:color w:val="FF0000"/>
        </w:rPr>
      </w:pPr>
    </w:p>
    <w:p w14:paraId="7B7A298D" w14:textId="77777777" w:rsidR="009D1D7E" w:rsidRDefault="009D1D7E" w:rsidP="00132294">
      <w:pPr>
        <w:pStyle w:val="NoSpacing"/>
        <w:rPr>
          <w:b/>
          <w:color w:val="FF0000"/>
        </w:rPr>
      </w:pPr>
    </w:p>
    <w:p w14:paraId="1898F6C5" w14:textId="77777777" w:rsidR="009D1D7E" w:rsidRDefault="009D1D7E" w:rsidP="00132294">
      <w:pPr>
        <w:pStyle w:val="NoSpacing"/>
        <w:rPr>
          <w:b/>
          <w:color w:val="FF0000"/>
        </w:rPr>
      </w:pPr>
    </w:p>
    <w:p w14:paraId="3F3F9073" w14:textId="77777777" w:rsidR="009D1D7E" w:rsidRDefault="009D1D7E" w:rsidP="00132294">
      <w:pPr>
        <w:pStyle w:val="NoSpacing"/>
        <w:rPr>
          <w:b/>
          <w:color w:val="FF0000"/>
        </w:rPr>
      </w:pPr>
    </w:p>
    <w:p w14:paraId="04955E0D" w14:textId="77777777" w:rsidR="009D1D7E" w:rsidRDefault="009D1D7E" w:rsidP="00132294">
      <w:pPr>
        <w:pStyle w:val="NoSpacing"/>
        <w:rPr>
          <w:b/>
          <w:color w:val="FF0000"/>
        </w:rPr>
      </w:pPr>
    </w:p>
    <w:p w14:paraId="7145DD21" w14:textId="77777777" w:rsidR="009D1D7E" w:rsidRDefault="009D1D7E" w:rsidP="00132294">
      <w:pPr>
        <w:pStyle w:val="NoSpacing"/>
        <w:rPr>
          <w:b/>
          <w:color w:val="FF0000"/>
        </w:rPr>
      </w:pPr>
    </w:p>
    <w:p w14:paraId="204134F9" w14:textId="77777777" w:rsidR="009D1D7E" w:rsidRDefault="009D1D7E" w:rsidP="00132294">
      <w:pPr>
        <w:pStyle w:val="NoSpacing"/>
        <w:rPr>
          <w:b/>
          <w:color w:val="FF0000"/>
        </w:rPr>
      </w:pPr>
    </w:p>
    <w:p w14:paraId="009A0336" w14:textId="77777777" w:rsidR="009D1D7E" w:rsidRDefault="009D1D7E" w:rsidP="00132294">
      <w:pPr>
        <w:pStyle w:val="NoSpacing"/>
        <w:rPr>
          <w:b/>
          <w:color w:val="FF0000"/>
        </w:rPr>
      </w:pPr>
    </w:p>
    <w:p w14:paraId="2F79DE6C" w14:textId="77777777" w:rsidR="009D1D7E" w:rsidRDefault="009D1D7E" w:rsidP="00132294">
      <w:pPr>
        <w:pStyle w:val="NoSpacing"/>
        <w:rPr>
          <w:b/>
          <w:color w:val="FF0000"/>
        </w:rPr>
      </w:pPr>
    </w:p>
    <w:p w14:paraId="4F552B91" w14:textId="77777777" w:rsidR="00132294" w:rsidRPr="003C3ECA" w:rsidRDefault="00132294" w:rsidP="00132294">
      <w:pPr>
        <w:pStyle w:val="NoSpacing"/>
        <w:rPr>
          <w:b/>
          <w:color w:val="C00000"/>
        </w:rPr>
      </w:pPr>
      <w:r w:rsidRPr="003C3ECA">
        <w:rPr>
          <w:b/>
          <w:color w:val="C00000"/>
        </w:rPr>
        <w:lastRenderedPageBreak/>
        <w:t>Results</w:t>
      </w:r>
    </w:p>
    <w:p w14:paraId="117542F4" w14:textId="77777777" w:rsidR="00132294" w:rsidRDefault="00132294" w:rsidP="00132294">
      <w:pPr>
        <w:pStyle w:val="NoSpacing"/>
        <w:rPr>
          <w:b/>
          <w:color w:val="FF0000"/>
        </w:rPr>
      </w:pPr>
    </w:p>
    <w:p w14:paraId="48B583D2" w14:textId="768EE71A" w:rsidR="00D8712B" w:rsidRPr="00D8712B" w:rsidRDefault="00D8712B" w:rsidP="00132294">
      <w:pPr>
        <w:pStyle w:val="NoSpacing"/>
        <w:rPr>
          <w:i/>
          <w:color w:val="000000" w:themeColor="text1"/>
        </w:rPr>
      </w:pPr>
      <w:r w:rsidRPr="00D8712B">
        <w:rPr>
          <w:i/>
          <w:color w:val="000000" w:themeColor="text1"/>
        </w:rPr>
        <w:t>Baseline</w:t>
      </w:r>
    </w:p>
    <w:p w14:paraId="089A0422" w14:textId="01E35AA6" w:rsidR="005E01AB" w:rsidRPr="003D1B8B" w:rsidRDefault="00132294" w:rsidP="00132294">
      <w:pPr>
        <w:pStyle w:val="NoSpacing"/>
        <w:rPr>
          <w:color w:val="000000" w:themeColor="text1"/>
        </w:rPr>
      </w:pPr>
      <w:r w:rsidRPr="003D1B8B">
        <w:rPr>
          <w:color w:val="000000" w:themeColor="text1"/>
        </w:rPr>
        <w:t>Before addressing the questions of puppy vaccination and female sterilization, we investigated a number of baseline scenarios.</w:t>
      </w:r>
      <w:r w:rsidR="00634DE0" w:rsidRPr="003D1B8B">
        <w:rPr>
          <w:color w:val="000000" w:themeColor="text1"/>
        </w:rPr>
        <w:t xml:space="preserve"> In these scenarios, and in all others we present, we relied on the command-line version of the model.</w:t>
      </w:r>
      <w:r w:rsidR="00634DE0" w:rsidRPr="003D1B8B">
        <w:rPr>
          <w:rStyle w:val="FootnoteReference"/>
          <w:color w:val="000000" w:themeColor="text1"/>
        </w:rPr>
        <w:footnoteReference w:id="1"/>
      </w:r>
      <w:r w:rsidRPr="003D1B8B">
        <w:rPr>
          <w:color w:val="000000" w:themeColor="text1"/>
        </w:rPr>
        <w:t xml:space="preserve"> First, we examined population and disease dynamics in the absence of any management (Figure 3). Rabies was introduced by a single infectious dog at the beginning of year three. To gain a clear understanding of the benefits of vaccination, we assumed no </w:t>
      </w:r>
      <w:r w:rsidR="00505C51" w:rsidRPr="003D1B8B">
        <w:rPr>
          <w:color w:val="000000" w:themeColor="text1"/>
        </w:rPr>
        <w:t xml:space="preserve">existing </w:t>
      </w:r>
      <w:r w:rsidRPr="003D1B8B">
        <w:rPr>
          <w:color w:val="000000" w:themeColor="text1"/>
        </w:rPr>
        <w:t>vaccination coverage. Thus, disease prevalence should be higher than</w:t>
      </w:r>
      <w:r w:rsidR="003D1B8B">
        <w:rPr>
          <w:color w:val="000000" w:themeColor="text1"/>
        </w:rPr>
        <w:t xml:space="preserve"> is currently observed</w:t>
      </w:r>
      <w:r w:rsidRPr="003D1B8B">
        <w:rPr>
          <w:color w:val="000000" w:themeColor="text1"/>
        </w:rPr>
        <w:t xml:space="preserve"> in many areas of South Africa. Furthermore, note that disease prevalence should be higher than indicated by Equation 1 with vaccination coverage set to zero. If Equation 1 is reasonable for all of South Africa over a period of months or years, we would expect maximum (or even average) disease prevalence during an outbreak in a smaller area to be substantially higher.</w:t>
      </w:r>
    </w:p>
    <w:p w14:paraId="359DADD3" w14:textId="77777777" w:rsidR="009D6ECA" w:rsidRDefault="009D6ECA" w:rsidP="005E01AB">
      <w:pPr>
        <w:pStyle w:val="NoSpacing"/>
      </w:pPr>
    </w:p>
    <w:p w14:paraId="0A7165B7" w14:textId="5730E58D" w:rsidR="009D6ECA" w:rsidRPr="003C3ECA" w:rsidRDefault="00132294" w:rsidP="00132294">
      <w:pPr>
        <w:pStyle w:val="NoSpacing"/>
        <w:rPr>
          <w:color w:val="C00000"/>
        </w:rPr>
      </w:pPr>
      <w:r w:rsidRPr="003C3ECA">
        <w:rPr>
          <w:color w:val="C00000"/>
        </w:rPr>
        <w:t>The key result from the no management scenario was 1,062 dog-days of infection</w:t>
      </w:r>
      <w:r w:rsidRPr="003C3ECA">
        <w:rPr>
          <w:rStyle w:val="FootnoteReference"/>
          <w:color w:val="C00000"/>
        </w:rPr>
        <w:footnoteReference w:id="2"/>
      </w:r>
      <w:r w:rsidRPr="003C3ECA">
        <w:rPr>
          <w:color w:val="C00000"/>
        </w:rPr>
        <w:t>.  Across 250 iterations of the simulation, the average maximum d</w:t>
      </w:r>
      <w:r w:rsidR="0016201D" w:rsidRPr="003C3ECA">
        <w:rPr>
          <w:color w:val="C00000"/>
        </w:rPr>
        <w:t>aily rabies prevalence was 13</w:t>
      </w:r>
      <w:r w:rsidRPr="003C3ECA">
        <w:rPr>
          <w:color w:val="C00000"/>
        </w:rPr>
        <w:t xml:space="preserve"> dogs. However, not all rabies introductions resulted in an outbreak; maximum prevalence never exceeded a single dog in 51% of the iterations. In the iterations that we observed disease transmission</w:t>
      </w:r>
      <w:r w:rsidR="0016201D" w:rsidRPr="003C3ECA">
        <w:rPr>
          <w:color w:val="C00000"/>
        </w:rPr>
        <w:t xml:space="preserve"> to multiple dogs</w:t>
      </w:r>
      <w:r w:rsidRPr="003C3ECA">
        <w:rPr>
          <w:color w:val="C00000"/>
        </w:rPr>
        <w:t>, the aver</w:t>
      </w:r>
      <w:r w:rsidR="0016201D" w:rsidRPr="003C3ECA">
        <w:rPr>
          <w:color w:val="C00000"/>
        </w:rPr>
        <w:t>age maximum prevalence was 25</w:t>
      </w:r>
      <w:r w:rsidRPr="003C3ECA">
        <w:rPr>
          <w:color w:val="C00000"/>
        </w:rPr>
        <w:t xml:space="preserve"> dogs. The total cost of rabies in this scenario was R51,877 which was made up entirely of PEP costs. Finally, we observed no human deaths in any of the observed scenarios.</w:t>
      </w:r>
      <w:r w:rsidR="0016201D" w:rsidRPr="003C3ECA">
        <w:rPr>
          <w:color w:val="C00000"/>
        </w:rPr>
        <w:t xml:space="preserve"> </w:t>
      </w:r>
    </w:p>
    <w:p w14:paraId="30E73079" w14:textId="77777777" w:rsidR="009D6ECA" w:rsidRPr="003C3ECA" w:rsidRDefault="009D6ECA" w:rsidP="00132294">
      <w:pPr>
        <w:pStyle w:val="NoSpacing"/>
        <w:rPr>
          <w:color w:val="C00000"/>
        </w:rPr>
      </w:pPr>
    </w:p>
    <w:p w14:paraId="255DDDE1" w14:textId="1F67B5BD" w:rsidR="00D8712B" w:rsidRPr="003C3ECA" w:rsidRDefault="00132294" w:rsidP="00D8712B">
      <w:pPr>
        <w:pStyle w:val="NoSpacing"/>
        <w:rPr>
          <w:color w:val="C00000"/>
        </w:rPr>
      </w:pPr>
      <w:r w:rsidRPr="003C3ECA">
        <w:rPr>
          <w:color w:val="C00000"/>
        </w:rPr>
        <w:t>Next, we investigate</w:t>
      </w:r>
      <w:r w:rsidR="0060677B" w:rsidRPr="003C3ECA">
        <w:rPr>
          <w:color w:val="C00000"/>
        </w:rPr>
        <w:t>d</w:t>
      </w:r>
      <w:r w:rsidRPr="003C3ECA">
        <w:rPr>
          <w:color w:val="C00000"/>
        </w:rPr>
        <w:t xml:space="preserve"> a suite of baseline management scenarios in which we applied vaccination to juvenile and adult dogs</w:t>
      </w:r>
      <w:r w:rsidR="00AC454B" w:rsidRPr="003C3ECA">
        <w:rPr>
          <w:color w:val="C00000"/>
        </w:rPr>
        <w:t xml:space="preserve"> </w:t>
      </w:r>
      <w:r w:rsidRPr="003C3ECA">
        <w:rPr>
          <w:color w:val="C00000"/>
        </w:rPr>
        <w:t>(Table 3). Specifically, we defined three different total budgets for the five-year simulati</w:t>
      </w:r>
      <w:r w:rsidR="00DC4A37" w:rsidRPr="003C3ECA">
        <w:rPr>
          <w:color w:val="C00000"/>
        </w:rPr>
        <w:t>on period: R5,0</w:t>
      </w:r>
      <w:r w:rsidRPr="003C3ECA">
        <w:rPr>
          <w:color w:val="C00000"/>
        </w:rPr>
        <w:t>0</w:t>
      </w:r>
      <w:r w:rsidR="00DC4A37" w:rsidRPr="003C3ECA">
        <w:rPr>
          <w:color w:val="C00000"/>
        </w:rPr>
        <w:t>0, R15,000, and R30</w:t>
      </w:r>
      <w:r w:rsidRPr="003C3ECA">
        <w:rPr>
          <w:color w:val="C00000"/>
        </w:rPr>
        <w:t>,000. At each total budget, we</w:t>
      </w:r>
      <w:r w:rsidR="00532D30" w:rsidRPr="003C3ECA">
        <w:rPr>
          <w:color w:val="C00000"/>
        </w:rPr>
        <w:t xml:space="preserve"> additio</w:t>
      </w:r>
      <w:r w:rsidR="0060677B" w:rsidRPr="003C3ECA">
        <w:rPr>
          <w:color w:val="C00000"/>
        </w:rPr>
        <w:t>nally examined</w:t>
      </w:r>
      <w:r w:rsidR="002B74D7" w:rsidRPr="003C3ECA">
        <w:rPr>
          <w:color w:val="C00000"/>
        </w:rPr>
        <w:t xml:space="preserve"> annual, bienni</w:t>
      </w:r>
      <w:r w:rsidR="00532D30" w:rsidRPr="003C3ECA">
        <w:rPr>
          <w:color w:val="C00000"/>
        </w:rPr>
        <w:t>al,</w:t>
      </w:r>
      <w:r w:rsidRPr="003C3ECA">
        <w:rPr>
          <w:color w:val="C00000"/>
        </w:rPr>
        <w:t xml:space="preserve"> and reactive management. </w:t>
      </w:r>
      <w:r w:rsidR="00532D30" w:rsidRPr="003C3ECA">
        <w:rPr>
          <w:color w:val="C00000"/>
        </w:rPr>
        <w:t>In the annual</w:t>
      </w:r>
      <w:r w:rsidRPr="003C3ECA">
        <w:rPr>
          <w:color w:val="C00000"/>
        </w:rPr>
        <w:t xml:space="preserve"> management scenarios, the budget is spread evenly over the entire f</w:t>
      </w:r>
      <w:r w:rsidR="00532D30" w:rsidRPr="003C3ECA">
        <w:rPr>
          <w:color w:val="C00000"/>
        </w:rPr>
        <w:t>i</w:t>
      </w:r>
      <w:r w:rsidR="002B74D7" w:rsidRPr="003C3ECA">
        <w:rPr>
          <w:color w:val="C00000"/>
        </w:rPr>
        <w:t>ve-year period; in the biennial</w:t>
      </w:r>
      <w:r w:rsidRPr="003C3ECA">
        <w:rPr>
          <w:color w:val="C00000"/>
        </w:rPr>
        <w:t xml:space="preserve"> scenarios, the b</w:t>
      </w:r>
      <w:r w:rsidR="00532D30" w:rsidRPr="003C3ECA">
        <w:rPr>
          <w:color w:val="C00000"/>
        </w:rPr>
        <w:t>udget is spread over years one, three, and five</w:t>
      </w:r>
      <w:r w:rsidRPr="003C3ECA">
        <w:rPr>
          <w:color w:val="C00000"/>
        </w:rPr>
        <w:t>.</w:t>
      </w:r>
      <w:r w:rsidR="00532D30" w:rsidRPr="003C3ECA">
        <w:rPr>
          <w:color w:val="C00000"/>
        </w:rPr>
        <w:t xml:space="preserve"> The reactive scenarios assume that management only occurs once the disease is</w:t>
      </w:r>
      <w:r w:rsidR="00D8712B" w:rsidRPr="003C3ECA">
        <w:rPr>
          <w:color w:val="C00000"/>
        </w:rPr>
        <w:t xml:space="preserve"> detected and continues to occur thereafter. Thus, in the reactive scenarios, the management budget is spread evenly over years three, four, and five.</w:t>
      </w:r>
    </w:p>
    <w:p w14:paraId="1D15BF02" w14:textId="77777777" w:rsidR="00D8712B" w:rsidRPr="003C3ECA" w:rsidRDefault="00D8712B" w:rsidP="00D8712B">
      <w:pPr>
        <w:pStyle w:val="NoSpacing"/>
        <w:rPr>
          <w:color w:val="C00000"/>
        </w:rPr>
      </w:pPr>
    </w:p>
    <w:p w14:paraId="664D6107" w14:textId="77777777" w:rsidR="00D8712B" w:rsidRPr="003C3ECA" w:rsidRDefault="00D8712B" w:rsidP="00D8712B">
      <w:pPr>
        <w:pStyle w:val="NoSpacing"/>
        <w:rPr>
          <w:color w:val="C00000"/>
        </w:rPr>
      </w:pPr>
      <w:r w:rsidRPr="003C3ECA">
        <w:rPr>
          <w:color w:val="C00000"/>
        </w:rPr>
        <w:t xml:space="preserve">The metric by which we judge the relative merits of the baseline strategies is dog-days of infection. This is equivalent to assuming the sole objective of management is to minimize disease prevalence. We focus on dog-days of infection because PEP costs and human mortality risk are highly related to it. Baseline results indicate that even very low levels of vaccination will substantially reduce rabies prevalence and burden. Even the worst performing of the baseline scenarios (reactive management with a budget of R5,000) provided a 74% decline in dog-days of infection and reduced the combined cost of PEP and management. </w:t>
      </w:r>
    </w:p>
    <w:p w14:paraId="2F03150B" w14:textId="77777777" w:rsidR="003D1B8B" w:rsidRDefault="00532D30" w:rsidP="00132294">
      <w:pPr>
        <w:pStyle w:val="NoSpacing"/>
        <w:rPr>
          <w:color w:val="FF0000"/>
        </w:rPr>
      </w:pPr>
      <w:r>
        <w:rPr>
          <w:color w:val="FF0000"/>
        </w:rPr>
        <w:t xml:space="preserve"> </w:t>
      </w:r>
    </w:p>
    <w:p w14:paraId="59A7E1AA" w14:textId="77777777" w:rsidR="003D1B8B" w:rsidRDefault="003D1B8B" w:rsidP="003D1B8B">
      <w:pPr>
        <w:pStyle w:val="NoSpacing"/>
        <w:rPr>
          <w:b/>
          <w:color w:val="FF0000"/>
        </w:rPr>
      </w:pPr>
      <w:r>
        <w:rPr>
          <w:b/>
          <w:noProof/>
          <w:color w:val="FF0000"/>
        </w:rPr>
        <w:lastRenderedPageBreak/>
        <w:drawing>
          <wp:inline distT="0" distB="0" distL="0" distR="0" wp14:anchorId="5D880CAA" wp14:editId="475ACFD1">
            <wp:extent cx="5943600" cy="5501005"/>
            <wp:effectExtent l="25400" t="25400" r="254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501005"/>
                    </a:xfrm>
                    <a:prstGeom prst="rect">
                      <a:avLst/>
                    </a:prstGeom>
                    <a:ln>
                      <a:solidFill>
                        <a:schemeClr val="tx1"/>
                      </a:solidFill>
                    </a:ln>
                  </pic:spPr>
                </pic:pic>
              </a:graphicData>
            </a:graphic>
          </wp:inline>
        </w:drawing>
      </w:r>
    </w:p>
    <w:p w14:paraId="18891219" w14:textId="77777777" w:rsidR="003D1B8B" w:rsidRDefault="003D1B8B" w:rsidP="003D1B8B">
      <w:pPr>
        <w:pStyle w:val="NoSpacing"/>
        <w:rPr>
          <w:b/>
          <w:color w:val="FF0000"/>
        </w:rPr>
      </w:pPr>
      <w:r w:rsidRPr="00EA185D">
        <w:rPr>
          <w:b/>
          <w:color w:val="000000" w:themeColor="text1"/>
        </w:rPr>
        <w:t>Figure 3 – Abundance and disease prevalence with no vaccination coverage and no management</w:t>
      </w:r>
    </w:p>
    <w:p w14:paraId="7009B0FE" w14:textId="77777777" w:rsidR="003D1B8B" w:rsidRDefault="003D1B8B" w:rsidP="00132294">
      <w:pPr>
        <w:pStyle w:val="NoSpacing"/>
        <w:rPr>
          <w:color w:val="FF0000"/>
        </w:rPr>
      </w:pPr>
    </w:p>
    <w:p w14:paraId="7B612A7C" w14:textId="77777777" w:rsidR="003D1B8B" w:rsidRDefault="003D1B8B" w:rsidP="00132294">
      <w:pPr>
        <w:pStyle w:val="NoSpacing"/>
        <w:rPr>
          <w:color w:val="FF0000"/>
        </w:rPr>
      </w:pPr>
    </w:p>
    <w:p w14:paraId="559D67DC" w14:textId="77777777" w:rsidR="00D8712B" w:rsidRPr="003C3ECA" w:rsidRDefault="00D8712B" w:rsidP="00D8712B">
      <w:pPr>
        <w:pStyle w:val="NoSpacing"/>
        <w:rPr>
          <w:color w:val="C00000"/>
        </w:rPr>
      </w:pPr>
      <w:r w:rsidRPr="003C3ECA">
        <w:rPr>
          <w:color w:val="C00000"/>
        </w:rPr>
        <w:t>At all budget levels, the annual management strategies were superior to their biennial and reactive budget-equivalents. There are several reasons for this. First, when resources are more concentrated in certain years (as in biennial and reactive), it pushes contact costs onto the steeper portion of the marginal cost curve. This means that it becomes costlier to find an additional dog to vaccinate.  Second, annual management makes it more likely to re-contact dogs and apply a booster vaccine, which we assume provides an additional three years of protection. The preceding comparison notwithstanding, our objective here is not to provide guidance on management timing across years. These decisions often depend on factors besides cost effectiveness. For example, annual vaccination in a local area may not be feasible given the resources available and the total size of the area under management. Or reactive management may be required when a dog tests positive in an area that had been rabies-free for some time.</w:t>
      </w:r>
    </w:p>
    <w:p w14:paraId="61D7B060" w14:textId="77777777" w:rsidR="009D6ECA" w:rsidRDefault="009D6ECA" w:rsidP="00132294">
      <w:pPr>
        <w:pStyle w:val="NoSpacing"/>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9D6ECA" w:rsidRPr="00700D7A" w14:paraId="4F271385" w14:textId="77777777" w:rsidTr="00ED2F1A">
        <w:tc>
          <w:tcPr>
            <w:tcW w:w="9360" w:type="dxa"/>
            <w:gridSpan w:val="6"/>
            <w:tcBorders>
              <w:top w:val="single" w:sz="4" w:space="0" w:color="auto"/>
              <w:bottom w:val="single" w:sz="4" w:space="0" w:color="auto"/>
            </w:tcBorders>
            <w:shd w:val="clear" w:color="auto" w:fill="E7E6E6" w:themeFill="background2"/>
          </w:tcPr>
          <w:p w14:paraId="1CA3B36D" w14:textId="77777777" w:rsidR="009D6ECA" w:rsidRPr="00077080" w:rsidRDefault="009D6ECA" w:rsidP="00ED2F1A">
            <w:pPr>
              <w:pStyle w:val="NoSpacing"/>
              <w:rPr>
                <w:b/>
                <w:color w:val="000000" w:themeColor="text1"/>
              </w:rPr>
            </w:pPr>
            <w:r w:rsidRPr="00077080">
              <w:rPr>
                <w:b/>
                <w:color w:val="000000" w:themeColor="text1"/>
              </w:rPr>
              <w:lastRenderedPageBreak/>
              <w:t>Table 3 – Baseline scenario results</w:t>
            </w:r>
          </w:p>
        </w:tc>
      </w:tr>
      <w:tr w:rsidR="009D6ECA" w:rsidRPr="00700D7A" w14:paraId="6095BD87" w14:textId="77777777" w:rsidTr="00ED2F1A">
        <w:tc>
          <w:tcPr>
            <w:tcW w:w="2070" w:type="dxa"/>
            <w:tcBorders>
              <w:top w:val="single" w:sz="4" w:space="0" w:color="auto"/>
              <w:bottom w:val="single" w:sz="4" w:space="0" w:color="auto"/>
            </w:tcBorders>
          </w:tcPr>
          <w:p w14:paraId="2924B4A0" w14:textId="77777777" w:rsidR="009D6ECA" w:rsidRPr="00700D7A" w:rsidRDefault="009D6ECA" w:rsidP="00ED2F1A">
            <w:pPr>
              <w:pStyle w:val="NoSpacing"/>
              <w:rPr>
                <w:color w:val="000000" w:themeColor="text1"/>
              </w:rPr>
            </w:pPr>
          </w:p>
        </w:tc>
        <w:tc>
          <w:tcPr>
            <w:tcW w:w="1530" w:type="dxa"/>
            <w:tcBorders>
              <w:top w:val="single" w:sz="4" w:space="0" w:color="auto"/>
              <w:bottom w:val="single" w:sz="4" w:space="0" w:color="auto"/>
            </w:tcBorders>
          </w:tcPr>
          <w:p w14:paraId="003239C4" w14:textId="77777777" w:rsidR="009D6ECA" w:rsidRPr="00077080" w:rsidRDefault="009D6ECA" w:rsidP="00ED2F1A">
            <w:pPr>
              <w:pStyle w:val="NoSpacing"/>
              <w:rPr>
                <w:b/>
                <w:color w:val="000000" w:themeColor="text1"/>
              </w:rPr>
            </w:pPr>
            <w:r w:rsidRPr="00077080">
              <w:rPr>
                <w:b/>
                <w:color w:val="000000" w:themeColor="text1"/>
              </w:rPr>
              <w:t xml:space="preserve">dog-days </w:t>
            </w:r>
          </w:p>
          <w:p w14:paraId="21DECD4D" w14:textId="77777777" w:rsidR="009D6ECA" w:rsidRPr="00077080" w:rsidRDefault="009D6ECA"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7B76C62E" w14:textId="77777777" w:rsidR="009D6ECA" w:rsidRPr="00077080" w:rsidRDefault="009D6ECA" w:rsidP="00ED2F1A">
            <w:pPr>
              <w:pStyle w:val="NoSpacing"/>
              <w:rPr>
                <w:b/>
                <w:color w:val="000000" w:themeColor="text1"/>
              </w:rPr>
            </w:pPr>
            <w:r w:rsidRPr="00077080">
              <w:rPr>
                <w:b/>
                <w:color w:val="000000" w:themeColor="text1"/>
              </w:rPr>
              <w:t xml:space="preserve">probability </w:t>
            </w:r>
          </w:p>
          <w:p w14:paraId="169DDEAE" w14:textId="77777777" w:rsidR="009D6ECA" w:rsidRPr="00077080" w:rsidRDefault="009D6ECA"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1747860" w14:textId="77777777" w:rsidR="009D6ECA" w:rsidRPr="00077080" w:rsidRDefault="009D6ECA" w:rsidP="00ED2F1A">
            <w:pPr>
              <w:pStyle w:val="NoSpacing"/>
              <w:rPr>
                <w:b/>
                <w:color w:val="000000" w:themeColor="text1"/>
              </w:rPr>
            </w:pPr>
            <w:r w:rsidRPr="00077080">
              <w:rPr>
                <w:b/>
                <w:color w:val="000000" w:themeColor="text1"/>
              </w:rPr>
              <w:t xml:space="preserve">max prev. </w:t>
            </w:r>
          </w:p>
          <w:p w14:paraId="2C3AD970" w14:textId="77777777" w:rsidR="009D6ECA" w:rsidRPr="00077080" w:rsidRDefault="009D6ECA"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68B45A01" w14:textId="77777777" w:rsidR="009D6ECA" w:rsidRPr="00077080" w:rsidRDefault="009D6ECA" w:rsidP="00ED2F1A">
            <w:pPr>
              <w:pStyle w:val="NoSpacing"/>
              <w:rPr>
                <w:b/>
                <w:color w:val="000000" w:themeColor="text1"/>
              </w:rPr>
            </w:pPr>
            <w:r w:rsidRPr="00077080">
              <w:rPr>
                <w:b/>
                <w:color w:val="000000" w:themeColor="text1"/>
              </w:rPr>
              <w:t>max vacc.</w:t>
            </w:r>
          </w:p>
          <w:p w14:paraId="69EDBAAB" w14:textId="77777777" w:rsidR="009D6ECA" w:rsidRPr="00077080" w:rsidRDefault="009D6ECA"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601F17F2" w14:textId="77777777" w:rsidR="009D6ECA" w:rsidRDefault="009D6ECA" w:rsidP="00ED2F1A">
            <w:pPr>
              <w:pStyle w:val="NoSpacing"/>
              <w:rPr>
                <w:b/>
                <w:color w:val="000000" w:themeColor="text1"/>
              </w:rPr>
            </w:pPr>
            <w:r w:rsidRPr="00077080">
              <w:rPr>
                <w:b/>
                <w:color w:val="000000" w:themeColor="text1"/>
              </w:rPr>
              <w:t xml:space="preserve">total </w:t>
            </w:r>
          </w:p>
          <w:p w14:paraId="23E69959" w14:textId="77777777" w:rsidR="009D6ECA" w:rsidRPr="00077080" w:rsidRDefault="009D6ECA" w:rsidP="00ED2F1A">
            <w:pPr>
              <w:pStyle w:val="NoSpacing"/>
              <w:rPr>
                <w:b/>
                <w:color w:val="000000" w:themeColor="text1"/>
              </w:rPr>
            </w:pPr>
            <w:r w:rsidRPr="00077080">
              <w:rPr>
                <w:b/>
                <w:color w:val="000000" w:themeColor="text1"/>
              </w:rPr>
              <w:t xml:space="preserve">cost </w:t>
            </w:r>
          </w:p>
        </w:tc>
      </w:tr>
      <w:tr w:rsidR="009D6ECA" w:rsidRPr="00700D7A" w14:paraId="1B0392E2" w14:textId="77777777" w:rsidTr="00ED2F1A">
        <w:tc>
          <w:tcPr>
            <w:tcW w:w="2070" w:type="dxa"/>
            <w:tcBorders>
              <w:top w:val="single" w:sz="4" w:space="0" w:color="auto"/>
              <w:bottom w:val="single" w:sz="4" w:space="0" w:color="auto"/>
            </w:tcBorders>
          </w:tcPr>
          <w:p w14:paraId="6B94C7D8" w14:textId="77777777" w:rsidR="009D6ECA" w:rsidRPr="00077080" w:rsidRDefault="009D6ECA" w:rsidP="00ED2F1A">
            <w:pPr>
              <w:pStyle w:val="NoSpacing"/>
              <w:rPr>
                <w:b/>
                <w:color w:val="000000" w:themeColor="text1"/>
              </w:rPr>
            </w:pPr>
            <w:r w:rsidRPr="00077080">
              <w:rPr>
                <w:b/>
                <w:color w:val="000000" w:themeColor="text1"/>
              </w:rPr>
              <w:t>no management</w:t>
            </w:r>
          </w:p>
        </w:tc>
        <w:tc>
          <w:tcPr>
            <w:tcW w:w="1530" w:type="dxa"/>
            <w:tcBorders>
              <w:top w:val="single" w:sz="4" w:space="0" w:color="auto"/>
              <w:bottom w:val="single" w:sz="4" w:space="0" w:color="auto"/>
            </w:tcBorders>
          </w:tcPr>
          <w:p w14:paraId="45C3A793" w14:textId="77777777" w:rsidR="009D6ECA" w:rsidRPr="00700D7A" w:rsidRDefault="009D6ECA" w:rsidP="00ED2F1A">
            <w:pPr>
              <w:pStyle w:val="NoSpacing"/>
              <w:rPr>
                <w:color w:val="000000" w:themeColor="text1"/>
              </w:rPr>
            </w:pPr>
            <w:r w:rsidRPr="00700D7A">
              <w:rPr>
                <w:color w:val="000000" w:themeColor="text1"/>
              </w:rPr>
              <w:t>1,018</w:t>
            </w:r>
          </w:p>
        </w:tc>
        <w:tc>
          <w:tcPr>
            <w:tcW w:w="1530" w:type="dxa"/>
            <w:tcBorders>
              <w:top w:val="single" w:sz="4" w:space="0" w:color="auto"/>
              <w:bottom w:val="single" w:sz="4" w:space="0" w:color="auto"/>
            </w:tcBorders>
          </w:tcPr>
          <w:p w14:paraId="7E0080D9" w14:textId="77777777" w:rsidR="009D6ECA" w:rsidRPr="00700D7A" w:rsidRDefault="009D6ECA" w:rsidP="00ED2F1A">
            <w:pPr>
              <w:pStyle w:val="NoSpacing"/>
              <w:rPr>
                <w:color w:val="000000" w:themeColor="text1"/>
              </w:rPr>
            </w:pPr>
            <w:r w:rsidRPr="00700D7A">
              <w:rPr>
                <w:color w:val="000000" w:themeColor="text1"/>
              </w:rPr>
              <w:t>49%</w:t>
            </w:r>
          </w:p>
        </w:tc>
        <w:tc>
          <w:tcPr>
            <w:tcW w:w="1620" w:type="dxa"/>
            <w:tcBorders>
              <w:top w:val="single" w:sz="4" w:space="0" w:color="auto"/>
              <w:bottom w:val="single" w:sz="4" w:space="0" w:color="auto"/>
            </w:tcBorders>
          </w:tcPr>
          <w:p w14:paraId="745C0BDA" w14:textId="77777777" w:rsidR="009D6ECA" w:rsidRPr="00700D7A" w:rsidRDefault="009D6ECA" w:rsidP="00ED2F1A">
            <w:pPr>
              <w:pStyle w:val="NoSpacing"/>
              <w:rPr>
                <w:color w:val="000000" w:themeColor="text1"/>
              </w:rPr>
            </w:pPr>
            <w:r w:rsidRPr="00700D7A">
              <w:rPr>
                <w:color w:val="000000" w:themeColor="text1"/>
              </w:rPr>
              <w:t>25</w:t>
            </w:r>
          </w:p>
        </w:tc>
        <w:tc>
          <w:tcPr>
            <w:tcW w:w="1440" w:type="dxa"/>
            <w:tcBorders>
              <w:top w:val="single" w:sz="4" w:space="0" w:color="auto"/>
              <w:bottom w:val="single" w:sz="4" w:space="0" w:color="auto"/>
            </w:tcBorders>
          </w:tcPr>
          <w:p w14:paraId="0A3F9054" w14:textId="77777777" w:rsidR="009D6ECA" w:rsidRPr="00700D7A" w:rsidRDefault="009D6ECA" w:rsidP="00ED2F1A">
            <w:pPr>
              <w:pStyle w:val="NoSpacing"/>
              <w:rPr>
                <w:color w:val="000000" w:themeColor="text1"/>
              </w:rPr>
            </w:pPr>
            <w:r w:rsidRPr="00700D7A">
              <w:rPr>
                <w:color w:val="000000" w:themeColor="text1"/>
              </w:rPr>
              <w:t>-</w:t>
            </w:r>
          </w:p>
        </w:tc>
        <w:tc>
          <w:tcPr>
            <w:tcW w:w="1170" w:type="dxa"/>
            <w:tcBorders>
              <w:top w:val="single" w:sz="4" w:space="0" w:color="auto"/>
              <w:bottom w:val="single" w:sz="4" w:space="0" w:color="auto"/>
            </w:tcBorders>
          </w:tcPr>
          <w:p w14:paraId="439089CF" w14:textId="77777777" w:rsidR="009D6ECA" w:rsidRPr="00700D7A" w:rsidRDefault="009D6ECA" w:rsidP="00ED2F1A">
            <w:pPr>
              <w:pStyle w:val="NoSpacing"/>
              <w:rPr>
                <w:color w:val="000000" w:themeColor="text1"/>
              </w:rPr>
            </w:pPr>
            <w:r w:rsidRPr="00700D7A">
              <w:rPr>
                <w:color w:val="000000" w:themeColor="text1"/>
              </w:rPr>
              <w:t>R51,877</w:t>
            </w:r>
          </w:p>
        </w:tc>
      </w:tr>
      <w:tr w:rsidR="009D6ECA" w:rsidRPr="00700D7A" w14:paraId="0762DC9F" w14:textId="77777777" w:rsidTr="00ED2F1A">
        <w:tc>
          <w:tcPr>
            <w:tcW w:w="2070" w:type="dxa"/>
            <w:tcBorders>
              <w:top w:val="single" w:sz="4" w:space="0" w:color="auto"/>
            </w:tcBorders>
          </w:tcPr>
          <w:p w14:paraId="7326A2EB" w14:textId="77777777" w:rsidR="009D6ECA" w:rsidRPr="00077080" w:rsidRDefault="009D6ECA" w:rsidP="00ED2F1A">
            <w:pPr>
              <w:pStyle w:val="NoSpacing"/>
              <w:rPr>
                <w:b/>
                <w:color w:val="000000" w:themeColor="text1"/>
              </w:rPr>
            </w:pPr>
            <w:r>
              <w:rPr>
                <w:b/>
                <w:color w:val="000000" w:themeColor="text1"/>
              </w:rPr>
              <w:t>annual</w:t>
            </w:r>
          </w:p>
        </w:tc>
        <w:tc>
          <w:tcPr>
            <w:tcW w:w="1530" w:type="dxa"/>
            <w:tcBorders>
              <w:top w:val="single" w:sz="4" w:space="0" w:color="auto"/>
            </w:tcBorders>
          </w:tcPr>
          <w:p w14:paraId="2C4501C4" w14:textId="77777777" w:rsidR="009D6ECA" w:rsidRPr="00700D7A" w:rsidRDefault="009D6ECA" w:rsidP="00ED2F1A">
            <w:pPr>
              <w:pStyle w:val="NoSpacing"/>
              <w:rPr>
                <w:color w:val="000000" w:themeColor="text1"/>
              </w:rPr>
            </w:pPr>
          </w:p>
        </w:tc>
        <w:tc>
          <w:tcPr>
            <w:tcW w:w="1530" w:type="dxa"/>
            <w:tcBorders>
              <w:top w:val="single" w:sz="4" w:space="0" w:color="auto"/>
            </w:tcBorders>
          </w:tcPr>
          <w:p w14:paraId="6E61815C" w14:textId="77777777" w:rsidR="009D6ECA" w:rsidRPr="00700D7A" w:rsidRDefault="009D6ECA" w:rsidP="00ED2F1A">
            <w:pPr>
              <w:pStyle w:val="NoSpacing"/>
              <w:rPr>
                <w:color w:val="000000" w:themeColor="text1"/>
              </w:rPr>
            </w:pPr>
          </w:p>
        </w:tc>
        <w:tc>
          <w:tcPr>
            <w:tcW w:w="1620" w:type="dxa"/>
            <w:tcBorders>
              <w:top w:val="single" w:sz="4" w:space="0" w:color="auto"/>
            </w:tcBorders>
          </w:tcPr>
          <w:p w14:paraId="2DAC995D" w14:textId="77777777" w:rsidR="009D6ECA" w:rsidRPr="00700D7A" w:rsidRDefault="009D6ECA" w:rsidP="00ED2F1A">
            <w:pPr>
              <w:pStyle w:val="NoSpacing"/>
              <w:rPr>
                <w:color w:val="000000" w:themeColor="text1"/>
              </w:rPr>
            </w:pPr>
          </w:p>
        </w:tc>
        <w:tc>
          <w:tcPr>
            <w:tcW w:w="1440" w:type="dxa"/>
            <w:tcBorders>
              <w:top w:val="single" w:sz="4" w:space="0" w:color="auto"/>
            </w:tcBorders>
          </w:tcPr>
          <w:p w14:paraId="518450D6" w14:textId="77777777" w:rsidR="009D6ECA" w:rsidRPr="00700D7A" w:rsidRDefault="009D6ECA" w:rsidP="00ED2F1A">
            <w:pPr>
              <w:pStyle w:val="NoSpacing"/>
              <w:rPr>
                <w:color w:val="000000" w:themeColor="text1"/>
              </w:rPr>
            </w:pPr>
          </w:p>
        </w:tc>
        <w:tc>
          <w:tcPr>
            <w:tcW w:w="1170" w:type="dxa"/>
            <w:tcBorders>
              <w:top w:val="single" w:sz="4" w:space="0" w:color="auto"/>
            </w:tcBorders>
          </w:tcPr>
          <w:p w14:paraId="5C1E0997" w14:textId="77777777" w:rsidR="009D6ECA" w:rsidRPr="00700D7A" w:rsidRDefault="009D6ECA" w:rsidP="00ED2F1A">
            <w:pPr>
              <w:pStyle w:val="NoSpacing"/>
              <w:rPr>
                <w:color w:val="000000" w:themeColor="text1"/>
              </w:rPr>
            </w:pPr>
          </w:p>
        </w:tc>
      </w:tr>
      <w:tr w:rsidR="009D6ECA" w:rsidRPr="00700D7A" w14:paraId="5A023C79" w14:textId="77777777" w:rsidTr="00ED2F1A">
        <w:tc>
          <w:tcPr>
            <w:tcW w:w="2070" w:type="dxa"/>
            <w:tcBorders>
              <w:top w:val="single" w:sz="4" w:space="0" w:color="auto"/>
            </w:tcBorders>
          </w:tcPr>
          <w:p w14:paraId="76B66F6A" w14:textId="77777777" w:rsidR="009D6ECA" w:rsidRPr="00077080" w:rsidRDefault="009D6ECA"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4FDD236D" w14:textId="77777777" w:rsidR="009D6ECA" w:rsidRPr="00700D7A" w:rsidRDefault="009D6ECA" w:rsidP="00ED2F1A">
            <w:pPr>
              <w:pStyle w:val="NoSpacing"/>
              <w:rPr>
                <w:color w:val="000000" w:themeColor="text1"/>
              </w:rPr>
            </w:pPr>
            <w:r>
              <w:rPr>
                <w:color w:val="000000" w:themeColor="text1"/>
              </w:rPr>
              <w:t>154</w:t>
            </w:r>
          </w:p>
        </w:tc>
        <w:tc>
          <w:tcPr>
            <w:tcW w:w="1530" w:type="dxa"/>
            <w:tcBorders>
              <w:top w:val="single" w:sz="4" w:space="0" w:color="auto"/>
            </w:tcBorders>
          </w:tcPr>
          <w:p w14:paraId="71A4F86B" w14:textId="77777777" w:rsidR="009D6ECA" w:rsidRPr="00700D7A" w:rsidRDefault="009D6ECA" w:rsidP="00ED2F1A">
            <w:pPr>
              <w:pStyle w:val="NoSpacing"/>
              <w:rPr>
                <w:color w:val="000000" w:themeColor="text1"/>
              </w:rPr>
            </w:pPr>
            <w:r>
              <w:rPr>
                <w:color w:val="000000" w:themeColor="text1"/>
              </w:rPr>
              <w:t>31%</w:t>
            </w:r>
          </w:p>
        </w:tc>
        <w:tc>
          <w:tcPr>
            <w:tcW w:w="1620" w:type="dxa"/>
            <w:tcBorders>
              <w:top w:val="single" w:sz="4" w:space="0" w:color="auto"/>
            </w:tcBorders>
          </w:tcPr>
          <w:p w14:paraId="60DB0952" w14:textId="77777777" w:rsidR="009D6ECA" w:rsidRPr="00700D7A" w:rsidRDefault="009D6ECA" w:rsidP="00ED2F1A">
            <w:pPr>
              <w:pStyle w:val="NoSpacing"/>
              <w:rPr>
                <w:color w:val="000000" w:themeColor="text1"/>
              </w:rPr>
            </w:pPr>
            <w:r>
              <w:rPr>
                <w:color w:val="000000" w:themeColor="text1"/>
              </w:rPr>
              <w:t>9</w:t>
            </w:r>
          </w:p>
        </w:tc>
        <w:tc>
          <w:tcPr>
            <w:tcW w:w="1440" w:type="dxa"/>
            <w:tcBorders>
              <w:top w:val="single" w:sz="4" w:space="0" w:color="auto"/>
            </w:tcBorders>
          </w:tcPr>
          <w:p w14:paraId="4E0170B8" w14:textId="77777777" w:rsidR="009D6ECA" w:rsidRPr="00700D7A" w:rsidRDefault="009D6ECA" w:rsidP="00ED2F1A">
            <w:pPr>
              <w:pStyle w:val="NoSpacing"/>
              <w:rPr>
                <w:color w:val="000000" w:themeColor="text1"/>
              </w:rPr>
            </w:pPr>
            <w:r>
              <w:rPr>
                <w:color w:val="000000" w:themeColor="text1"/>
              </w:rPr>
              <w:t>21%</w:t>
            </w:r>
          </w:p>
        </w:tc>
        <w:tc>
          <w:tcPr>
            <w:tcW w:w="1170" w:type="dxa"/>
            <w:tcBorders>
              <w:top w:val="single" w:sz="4" w:space="0" w:color="auto"/>
            </w:tcBorders>
          </w:tcPr>
          <w:p w14:paraId="284E2C32" w14:textId="77777777" w:rsidR="009D6ECA" w:rsidRPr="00700D7A" w:rsidRDefault="009D6ECA" w:rsidP="00ED2F1A">
            <w:pPr>
              <w:pStyle w:val="NoSpacing"/>
              <w:rPr>
                <w:color w:val="000000" w:themeColor="text1"/>
              </w:rPr>
            </w:pPr>
            <w:r>
              <w:rPr>
                <w:color w:val="000000" w:themeColor="text1"/>
              </w:rPr>
              <w:t>R46,564</w:t>
            </w:r>
          </w:p>
        </w:tc>
      </w:tr>
      <w:tr w:rsidR="009D6ECA" w:rsidRPr="00700D7A" w14:paraId="0C5346B6" w14:textId="77777777" w:rsidTr="00ED2F1A">
        <w:tc>
          <w:tcPr>
            <w:tcW w:w="2070" w:type="dxa"/>
          </w:tcPr>
          <w:p w14:paraId="22D6E4A5" w14:textId="77777777" w:rsidR="009D6ECA" w:rsidRPr="00077080" w:rsidRDefault="009D6ECA"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290E5CFE" w14:textId="77777777" w:rsidR="009D6ECA" w:rsidRPr="00700D7A" w:rsidRDefault="009D6ECA" w:rsidP="00ED2F1A">
            <w:pPr>
              <w:pStyle w:val="NoSpacing"/>
              <w:rPr>
                <w:color w:val="000000" w:themeColor="text1"/>
              </w:rPr>
            </w:pPr>
            <w:r>
              <w:rPr>
                <w:color w:val="000000" w:themeColor="text1"/>
              </w:rPr>
              <w:t>20</w:t>
            </w:r>
          </w:p>
        </w:tc>
        <w:tc>
          <w:tcPr>
            <w:tcW w:w="1530" w:type="dxa"/>
          </w:tcPr>
          <w:p w14:paraId="271247F4" w14:textId="77777777" w:rsidR="009D6ECA" w:rsidRPr="00700D7A" w:rsidRDefault="009D6ECA" w:rsidP="00ED2F1A">
            <w:pPr>
              <w:pStyle w:val="NoSpacing"/>
              <w:rPr>
                <w:color w:val="000000" w:themeColor="text1"/>
              </w:rPr>
            </w:pPr>
            <w:r>
              <w:rPr>
                <w:color w:val="000000" w:themeColor="text1"/>
              </w:rPr>
              <w:t>23%</w:t>
            </w:r>
          </w:p>
        </w:tc>
        <w:tc>
          <w:tcPr>
            <w:tcW w:w="1620" w:type="dxa"/>
          </w:tcPr>
          <w:p w14:paraId="035F20A7" w14:textId="77777777" w:rsidR="009D6ECA" w:rsidRPr="00700D7A" w:rsidRDefault="009D6ECA" w:rsidP="00ED2F1A">
            <w:pPr>
              <w:pStyle w:val="NoSpacing"/>
              <w:rPr>
                <w:color w:val="000000" w:themeColor="text1"/>
              </w:rPr>
            </w:pPr>
            <w:r>
              <w:rPr>
                <w:color w:val="000000" w:themeColor="text1"/>
              </w:rPr>
              <w:t>4</w:t>
            </w:r>
          </w:p>
        </w:tc>
        <w:tc>
          <w:tcPr>
            <w:tcW w:w="1440" w:type="dxa"/>
          </w:tcPr>
          <w:p w14:paraId="7374654E" w14:textId="77777777" w:rsidR="009D6ECA" w:rsidRPr="00700D7A" w:rsidRDefault="009D6ECA" w:rsidP="00ED2F1A">
            <w:pPr>
              <w:pStyle w:val="NoSpacing"/>
              <w:rPr>
                <w:color w:val="000000" w:themeColor="text1"/>
              </w:rPr>
            </w:pPr>
            <w:r>
              <w:rPr>
                <w:color w:val="000000" w:themeColor="text1"/>
              </w:rPr>
              <w:t>45%</w:t>
            </w:r>
          </w:p>
        </w:tc>
        <w:tc>
          <w:tcPr>
            <w:tcW w:w="1170" w:type="dxa"/>
          </w:tcPr>
          <w:p w14:paraId="535F5BD8" w14:textId="77777777" w:rsidR="009D6ECA" w:rsidRPr="00700D7A" w:rsidRDefault="009D6ECA" w:rsidP="00ED2F1A">
            <w:pPr>
              <w:pStyle w:val="NoSpacing"/>
              <w:rPr>
                <w:color w:val="000000" w:themeColor="text1"/>
              </w:rPr>
            </w:pPr>
            <w:r>
              <w:rPr>
                <w:color w:val="000000" w:themeColor="text1"/>
              </w:rPr>
              <w:t>R54,895</w:t>
            </w:r>
          </w:p>
        </w:tc>
      </w:tr>
      <w:tr w:rsidR="009D6ECA" w:rsidRPr="00700D7A" w14:paraId="0FDC502C" w14:textId="77777777" w:rsidTr="00ED2F1A">
        <w:tc>
          <w:tcPr>
            <w:tcW w:w="2070" w:type="dxa"/>
            <w:tcBorders>
              <w:bottom w:val="single" w:sz="4" w:space="0" w:color="auto"/>
            </w:tcBorders>
          </w:tcPr>
          <w:p w14:paraId="71CC7467" w14:textId="77777777" w:rsidR="009D6ECA" w:rsidRPr="00077080" w:rsidRDefault="009D6ECA" w:rsidP="00ED2F1A">
            <w:pPr>
              <w:pStyle w:val="NoSpacing"/>
              <w:rPr>
                <w:b/>
                <w:color w:val="000000" w:themeColor="text1"/>
              </w:rPr>
            </w:pPr>
            <w:r>
              <w:rPr>
                <w:b/>
                <w:color w:val="000000" w:themeColor="text1"/>
              </w:rPr>
              <w:t>budget = R30</w:t>
            </w:r>
            <w:r w:rsidRPr="00077080">
              <w:rPr>
                <w:b/>
                <w:color w:val="000000" w:themeColor="text1"/>
              </w:rPr>
              <w:t>,000</w:t>
            </w:r>
          </w:p>
        </w:tc>
        <w:tc>
          <w:tcPr>
            <w:tcW w:w="1530" w:type="dxa"/>
            <w:tcBorders>
              <w:bottom w:val="single" w:sz="4" w:space="0" w:color="auto"/>
            </w:tcBorders>
          </w:tcPr>
          <w:p w14:paraId="4B9A8DC7" w14:textId="77777777" w:rsidR="009D6ECA" w:rsidRPr="00700D7A" w:rsidRDefault="009D6ECA" w:rsidP="00ED2F1A">
            <w:pPr>
              <w:pStyle w:val="NoSpacing"/>
              <w:rPr>
                <w:color w:val="000000" w:themeColor="text1"/>
              </w:rPr>
            </w:pPr>
            <w:r>
              <w:rPr>
                <w:color w:val="000000" w:themeColor="text1"/>
              </w:rPr>
              <w:t>6</w:t>
            </w:r>
          </w:p>
        </w:tc>
        <w:tc>
          <w:tcPr>
            <w:tcW w:w="1530" w:type="dxa"/>
            <w:tcBorders>
              <w:bottom w:val="single" w:sz="4" w:space="0" w:color="auto"/>
            </w:tcBorders>
          </w:tcPr>
          <w:p w14:paraId="033DD69A" w14:textId="77777777" w:rsidR="009D6ECA" w:rsidRPr="00700D7A" w:rsidRDefault="009D6ECA" w:rsidP="00ED2F1A">
            <w:pPr>
              <w:pStyle w:val="NoSpacing"/>
              <w:rPr>
                <w:color w:val="000000" w:themeColor="text1"/>
              </w:rPr>
            </w:pPr>
            <w:r>
              <w:rPr>
                <w:color w:val="000000" w:themeColor="text1"/>
              </w:rPr>
              <w:t>13%</w:t>
            </w:r>
          </w:p>
        </w:tc>
        <w:tc>
          <w:tcPr>
            <w:tcW w:w="1620" w:type="dxa"/>
            <w:tcBorders>
              <w:bottom w:val="single" w:sz="4" w:space="0" w:color="auto"/>
            </w:tcBorders>
          </w:tcPr>
          <w:p w14:paraId="765E741C" w14:textId="77777777" w:rsidR="009D6ECA" w:rsidRPr="00700D7A" w:rsidRDefault="009D6ECA" w:rsidP="00ED2F1A">
            <w:pPr>
              <w:pStyle w:val="NoSpacing"/>
              <w:rPr>
                <w:color w:val="000000" w:themeColor="text1"/>
              </w:rPr>
            </w:pPr>
            <w:r>
              <w:rPr>
                <w:color w:val="000000" w:themeColor="text1"/>
              </w:rPr>
              <w:t>3</w:t>
            </w:r>
          </w:p>
        </w:tc>
        <w:tc>
          <w:tcPr>
            <w:tcW w:w="1440" w:type="dxa"/>
            <w:tcBorders>
              <w:bottom w:val="single" w:sz="4" w:space="0" w:color="auto"/>
            </w:tcBorders>
          </w:tcPr>
          <w:p w14:paraId="20994FC9" w14:textId="77777777" w:rsidR="009D6ECA" w:rsidRPr="00700D7A" w:rsidRDefault="009D6ECA" w:rsidP="00ED2F1A">
            <w:pPr>
              <w:pStyle w:val="NoSpacing"/>
              <w:rPr>
                <w:color w:val="000000" w:themeColor="text1"/>
              </w:rPr>
            </w:pPr>
            <w:r>
              <w:rPr>
                <w:color w:val="000000" w:themeColor="text1"/>
              </w:rPr>
              <w:t>69%</w:t>
            </w:r>
          </w:p>
        </w:tc>
        <w:tc>
          <w:tcPr>
            <w:tcW w:w="1170" w:type="dxa"/>
            <w:tcBorders>
              <w:bottom w:val="single" w:sz="4" w:space="0" w:color="auto"/>
            </w:tcBorders>
          </w:tcPr>
          <w:p w14:paraId="349694EE" w14:textId="77777777" w:rsidR="009D6ECA" w:rsidRPr="00700D7A" w:rsidRDefault="009D6ECA" w:rsidP="00ED2F1A">
            <w:pPr>
              <w:pStyle w:val="NoSpacing"/>
              <w:rPr>
                <w:color w:val="000000" w:themeColor="text1"/>
              </w:rPr>
            </w:pPr>
            <w:r>
              <w:rPr>
                <w:color w:val="000000" w:themeColor="text1"/>
              </w:rPr>
              <w:t>R</w:t>
            </w:r>
            <w:r w:rsidRPr="00AF4D65">
              <w:rPr>
                <w:color w:val="000000" w:themeColor="text1"/>
              </w:rPr>
              <w:t>69</w:t>
            </w:r>
            <w:r>
              <w:rPr>
                <w:color w:val="000000" w:themeColor="text1"/>
              </w:rPr>
              <w:t>,</w:t>
            </w:r>
            <w:r w:rsidRPr="00AF4D65">
              <w:rPr>
                <w:color w:val="000000" w:themeColor="text1"/>
              </w:rPr>
              <w:t>634</w:t>
            </w:r>
          </w:p>
        </w:tc>
      </w:tr>
      <w:tr w:rsidR="009D6ECA" w:rsidRPr="00700D7A" w14:paraId="663FCBA5" w14:textId="77777777" w:rsidTr="00ED2F1A">
        <w:tc>
          <w:tcPr>
            <w:tcW w:w="2070" w:type="dxa"/>
            <w:tcBorders>
              <w:top w:val="single" w:sz="4" w:space="0" w:color="auto"/>
            </w:tcBorders>
          </w:tcPr>
          <w:p w14:paraId="11FC5612" w14:textId="77777777" w:rsidR="009D6ECA" w:rsidRPr="00077080" w:rsidRDefault="009D6ECA"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187E98DA" w14:textId="77777777" w:rsidR="009D6ECA" w:rsidRPr="00700D7A" w:rsidRDefault="009D6ECA" w:rsidP="00ED2F1A">
            <w:pPr>
              <w:pStyle w:val="NoSpacing"/>
              <w:rPr>
                <w:color w:val="000000" w:themeColor="text1"/>
              </w:rPr>
            </w:pPr>
          </w:p>
        </w:tc>
        <w:tc>
          <w:tcPr>
            <w:tcW w:w="1530" w:type="dxa"/>
            <w:tcBorders>
              <w:top w:val="single" w:sz="4" w:space="0" w:color="auto"/>
            </w:tcBorders>
          </w:tcPr>
          <w:p w14:paraId="4BBAB265" w14:textId="77777777" w:rsidR="009D6ECA" w:rsidRPr="00700D7A" w:rsidRDefault="009D6ECA" w:rsidP="00ED2F1A">
            <w:pPr>
              <w:pStyle w:val="NoSpacing"/>
              <w:rPr>
                <w:color w:val="000000" w:themeColor="text1"/>
              </w:rPr>
            </w:pPr>
          </w:p>
        </w:tc>
        <w:tc>
          <w:tcPr>
            <w:tcW w:w="1620" w:type="dxa"/>
            <w:tcBorders>
              <w:top w:val="single" w:sz="4" w:space="0" w:color="auto"/>
            </w:tcBorders>
          </w:tcPr>
          <w:p w14:paraId="545AA64E" w14:textId="77777777" w:rsidR="009D6ECA" w:rsidRPr="00700D7A" w:rsidRDefault="009D6ECA" w:rsidP="00ED2F1A">
            <w:pPr>
              <w:pStyle w:val="NoSpacing"/>
              <w:rPr>
                <w:color w:val="000000" w:themeColor="text1"/>
              </w:rPr>
            </w:pPr>
          </w:p>
        </w:tc>
        <w:tc>
          <w:tcPr>
            <w:tcW w:w="1440" w:type="dxa"/>
            <w:tcBorders>
              <w:top w:val="single" w:sz="4" w:space="0" w:color="auto"/>
            </w:tcBorders>
          </w:tcPr>
          <w:p w14:paraId="34AAE178" w14:textId="77777777" w:rsidR="009D6ECA" w:rsidRPr="00700D7A" w:rsidRDefault="009D6ECA" w:rsidP="00ED2F1A">
            <w:pPr>
              <w:pStyle w:val="NoSpacing"/>
              <w:rPr>
                <w:color w:val="000000" w:themeColor="text1"/>
              </w:rPr>
            </w:pPr>
          </w:p>
        </w:tc>
        <w:tc>
          <w:tcPr>
            <w:tcW w:w="1170" w:type="dxa"/>
            <w:tcBorders>
              <w:top w:val="single" w:sz="4" w:space="0" w:color="auto"/>
            </w:tcBorders>
          </w:tcPr>
          <w:p w14:paraId="1A9877FC" w14:textId="77777777" w:rsidR="009D6ECA" w:rsidRPr="00700D7A" w:rsidRDefault="009D6ECA" w:rsidP="00ED2F1A">
            <w:pPr>
              <w:pStyle w:val="NoSpacing"/>
              <w:rPr>
                <w:color w:val="000000" w:themeColor="text1"/>
              </w:rPr>
            </w:pPr>
          </w:p>
        </w:tc>
      </w:tr>
      <w:tr w:rsidR="009D6ECA" w:rsidRPr="00700D7A" w14:paraId="250AA59A" w14:textId="77777777" w:rsidTr="00ED2F1A">
        <w:tc>
          <w:tcPr>
            <w:tcW w:w="2070" w:type="dxa"/>
            <w:tcBorders>
              <w:top w:val="single" w:sz="4" w:space="0" w:color="auto"/>
            </w:tcBorders>
          </w:tcPr>
          <w:p w14:paraId="3874759F" w14:textId="77777777" w:rsidR="009D6ECA" w:rsidRPr="00077080" w:rsidRDefault="009D6ECA"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66D13831" w14:textId="77777777" w:rsidR="009D6ECA" w:rsidRPr="00700D7A" w:rsidRDefault="009D6ECA" w:rsidP="00ED2F1A">
            <w:pPr>
              <w:pStyle w:val="NoSpacing"/>
              <w:rPr>
                <w:color w:val="000000" w:themeColor="text1"/>
              </w:rPr>
            </w:pPr>
            <w:r>
              <w:rPr>
                <w:color w:val="000000" w:themeColor="text1"/>
              </w:rPr>
              <w:t>240</w:t>
            </w:r>
          </w:p>
        </w:tc>
        <w:tc>
          <w:tcPr>
            <w:tcW w:w="1530" w:type="dxa"/>
            <w:tcBorders>
              <w:top w:val="single" w:sz="4" w:space="0" w:color="auto"/>
            </w:tcBorders>
          </w:tcPr>
          <w:p w14:paraId="03658B11" w14:textId="77777777" w:rsidR="009D6ECA" w:rsidRPr="00700D7A" w:rsidRDefault="009D6ECA" w:rsidP="00ED2F1A">
            <w:pPr>
              <w:pStyle w:val="NoSpacing"/>
              <w:rPr>
                <w:color w:val="000000" w:themeColor="text1"/>
              </w:rPr>
            </w:pPr>
            <w:r>
              <w:rPr>
                <w:color w:val="000000" w:themeColor="text1"/>
              </w:rPr>
              <w:t>38%</w:t>
            </w:r>
          </w:p>
        </w:tc>
        <w:tc>
          <w:tcPr>
            <w:tcW w:w="1620" w:type="dxa"/>
            <w:tcBorders>
              <w:top w:val="single" w:sz="4" w:space="0" w:color="auto"/>
            </w:tcBorders>
          </w:tcPr>
          <w:p w14:paraId="6994C7CA" w14:textId="77777777" w:rsidR="009D6ECA" w:rsidRPr="00700D7A" w:rsidRDefault="009D6ECA" w:rsidP="00ED2F1A">
            <w:pPr>
              <w:pStyle w:val="NoSpacing"/>
              <w:rPr>
                <w:color w:val="000000" w:themeColor="text1"/>
              </w:rPr>
            </w:pPr>
            <w:r>
              <w:rPr>
                <w:color w:val="000000" w:themeColor="text1"/>
              </w:rPr>
              <w:t>10</w:t>
            </w:r>
          </w:p>
        </w:tc>
        <w:tc>
          <w:tcPr>
            <w:tcW w:w="1440" w:type="dxa"/>
            <w:tcBorders>
              <w:top w:val="single" w:sz="4" w:space="0" w:color="auto"/>
            </w:tcBorders>
          </w:tcPr>
          <w:p w14:paraId="0BC18E91" w14:textId="77777777" w:rsidR="009D6ECA" w:rsidRPr="00700D7A" w:rsidRDefault="009D6ECA" w:rsidP="00ED2F1A">
            <w:pPr>
              <w:pStyle w:val="NoSpacing"/>
              <w:rPr>
                <w:color w:val="000000" w:themeColor="text1"/>
              </w:rPr>
            </w:pPr>
            <w:r>
              <w:rPr>
                <w:color w:val="000000" w:themeColor="text1"/>
              </w:rPr>
              <w:t>22%</w:t>
            </w:r>
          </w:p>
        </w:tc>
        <w:tc>
          <w:tcPr>
            <w:tcW w:w="1170" w:type="dxa"/>
            <w:tcBorders>
              <w:top w:val="single" w:sz="4" w:space="0" w:color="auto"/>
            </w:tcBorders>
          </w:tcPr>
          <w:p w14:paraId="1B86FFA9" w14:textId="77777777" w:rsidR="009D6ECA" w:rsidRPr="00700D7A" w:rsidRDefault="009D6ECA" w:rsidP="00ED2F1A">
            <w:pPr>
              <w:pStyle w:val="NoSpacing"/>
              <w:rPr>
                <w:color w:val="000000" w:themeColor="text1"/>
              </w:rPr>
            </w:pPr>
            <w:r>
              <w:rPr>
                <w:color w:val="000000" w:themeColor="text1"/>
              </w:rPr>
              <w:t>R47,537</w:t>
            </w:r>
          </w:p>
        </w:tc>
      </w:tr>
      <w:tr w:rsidR="009D6ECA" w:rsidRPr="00700D7A" w14:paraId="1E3E6D16" w14:textId="77777777" w:rsidTr="00ED2F1A">
        <w:tc>
          <w:tcPr>
            <w:tcW w:w="2070" w:type="dxa"/>
          </w:tcPr>
          <w:p w14:paraId="247FC90F" w14:textId="77777777" w:rsidR="009D6ECA" w:rsidRPr="00077080" w:rsidRDefault="009D6ECA"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5550FC32" w14:textId="77777777" w:rsidR="009D6ECA" w:rsidRPr="00700D7A" w:rsidRDefault="009D6ECA" w:rsidP="00ED2F1A">
            <w:pPr>
              <w:pStyle w:val="NoSpacing"/>
              <w:rPr>
                <w:color w:val="000000" w:themeColor="text1"/>
              </w:rPr>
            </w:pPr>
            <w:r>
              <w:rPr>
                <w:color w:val="000000" w:themeColor="text1"/>
              </w:rPr>
              <w:t>46</w:t>
            </w:r>
          </w:p>
        </w:tc>
        <w:tc>
          <w:tcPr>
            <w:tcW w:w="1530" w:type="dxa"/>
          </w:tcPr>
          <w:p w14:paraId="1EE7E966" w14:textId="77777777" w:rsidR="009D6ECA" w:rsidRPr="00700D7A" w:rsidRDefault="009D6ECA" w:rsidP="00ED2F1A">
            <w:pPr>
              <w:pStyle w:val="NoSpacing"/>
              <w:rPr>
                <w:color w:val="000000" w:themeColor="text1"/>
              </w:rPr>
            </w:pPr>
            <w:r>
              <w:rPr>
                <w:color w:val="000000" w:themeColor="text1"/>
              </w:rPr>
              <w:t>40%</w:t>
            </w:r>
          </w:p>
        </w:tc>
        <w:tc>
          <w:tcPr>
            <w:tcW w:w="1620" w:type="dxa"/>
          </w:tcPr>
          <w:p w14:paraId="41F1C2B9" w14:textId="77777777" w:rsidR="009D6ECA" w:rsidRPr="00700D7A" w:rsidRDefault="009D6ECA" w:rsidP="00ED2F1A">
            <w:pPr>
              <w:pStyle w:val="NoSpacing"/>
              <w:rPr>
                <w:color w:val="000000" w:themeColor="text1"/>
              </w:rPr>
            </w:pPr>
            <w:r>
              <w:rPr>
                <w:color w:val="000000" w:themeColor="text1"/>
              </w:rPr>
              <w:t>5</w:t>
            </w:r>
          </w:p>
        </w:tc>
        <w:tc>
          <w:tcPr>
            <w:tcW w:w="1440" w:type="dxa"/>
          </w:tcPr>
          <w:p w14:paraId="72C816C9" w14:textId="77777777" w:rsidR="009D6ECA" w:rsidRPr="00700D7A" w:rsidRDefault="009D6ECA" w:rsidP="00ED2F1A">
            <w:pPr>
              <w:pStyle w:val="NoSpacing"/>
              <w:rPr>
                <w:color w:val="000000" w:themeColor="text1"/>
              </w:rPr>
            </w:pPr>
            <w:r>
              <w:rPr>
                <w:color w:val="000000" w:themeColor="text1"/>
              </w:rPr>
              <w:t>45%</w:t>
            </w:r>
          </w:p>
        </w:tc>
        <w:tc>
          <w:tcPr>
            <w:tcW w:w="1170" w:type="dxa"/>
          </w:tcPr>
          <w:p w14:paraId="011F0639" w14:textId="77777777" w:rsidR="009D6ECA" w:rsidRPr="00700D7A" w:rsidRDefault="009D6ECA" w:rsidP="00ED2F1A">
            <w:pPr>
              <w:pStyle w:val="NoSpacing"/>
              <w:rPr>
                <w:color w:val="000000" w:themeColor="text1"/>
              </w:rPr>
            </w:pPr>
            <w:r>
              <w:rPr>
                <w:color w:val="000000" w:themeColor="text1"/>
              </w:rPr>
              <w:t>R55,143</w:t>
            </w:r>
          </w:p>
        </w:tc>
      </w:tr>
      <w:tr w:rsidR="009D6ECA" w:rsidRPr="00700D7A" w14:paraId="284F332A" w14:textId="77777777" w:rsidTr="00ED2F1A">
        <w:tc>
          <w:tcPr>
            <w:tcW w:w="2070" w:type="dxa"/>
            <w:tcBorders>
              <w:bottom w:val="single" w:sz="4" w:space="0" w:color="auto"/>
            </w:tcBorders>
          </w:tcPr>
          <w:p w14:paraId="5BEB9732" w14:textId="77777777" w:rsidR="009D6ECA" w:rsidRPr="00077080" w:rsidRDefault="009D6ECA" w:rsidP="00ED2F1A">
            <w:pPr>
              <w:pStyle w:val="NoSpacing"/>
              <w:rPr>
                <w:b/>
                <w:color w:val="000000" w:themeColor="text1"/>
              </w:rPr>
            </w:pPr>
            <w:r>
              <w:rPr>
                <w:b/>
                <w:color w:val="000000" w:themeColor="text1"/>
              </w:rPr>
              <w:t>budget = R30,0</w:t>
            </w:r>
            <w:r w:rsidRPr="00077080">
              <w:rPr>
                <w:b/>
                <w:color w:val="000000" w:themeColor="text1"/>
              </w:rPr>
              <w:t>00</w:t>
            </w:r>
          </w:p>
        </w:tc>
        <w:tc>
          <w:tcPr>
            <w:tcW w:w="1530" w:type="dxa"/>
            <w:tcBorders>
              <w:bottom w:val="single" w:sz="4" w:space="0" w:color="auto"/>
            </w:tcBorders>
          </w:tcPr>
          <w:p w14:paraId="781432F6" w14:textId="77777777" w:rsidR="009D6ECA" w:rsidRPr="00700D7A" w:rsidRDefault="009D6ECA" w:rsidP="00ED2F1A">
            <w:pPr>
              <w:pStyle w:val="NoSpacing"/>
              <w:rPr>
                <w:color w:val="000000" w:themeColor="text1"/>
              </w:rPr>
            </w:pPr>
            <w:r>
              <w:rPr>
                <w:color w:val="000000" w:themeColor="text1"/>
              </w:rPr>
              <w:t>22</w:t>
            </w:r>
          </w:p>
        </w:tc>
        <w:tc>
          <w:tcPr>
            <w:tcW w:w="1530" w:type="dxa"/>
            <w:tcBorders>
              <w:bottom w:val="single" w:sz="4" w:space="0" w:color="auto"/>
            </w:tcBorders>
          </w:tcPr>
          <w:p w14:paraId="39F40F23" w14:textId="77777777" w:rsidR="009D6ECA" w:rsidRPr="00700D7A" w:rsidRDefault="009D6ECA" w:rsidP="00ED2F1A">
            <w:pPr>
              <w:pStyle w:val="NoSpacing"/>
              <w:rPr>
                <w:color w:val="000000" w:themeColor="text1"/>
              </w:rPr>
            </w:pPr>
            <w:r>
              <w:rPr>
                <w:color w:val="000000" w:themeColor="text1"/>
              </w:rPr>
              <w:t>30%</w:t>
            </w:r>
          </w:p>
        </w:tc>
        <w:tc>
          <w:tcPr>
            <w:tcW w:w="1620" w:type="dxa"/>
            <w:tcBorders>
              <w:bottom w:val="single" w:sz="4" w:space="0" w:color="auto"/>
            </w:tcBorders>
          </w:tcPr>
          <w:p w14:paraId="62F590A6" w14:textId="77777777" w:rsidR="009D6ECA" w:rsidRPr="00700D7A" w:rsidRDefault="009D6ECA" w:rsidP="00ED2F1A">
            <w:pPr>
              <w:pStyle w:val="NoSpacing"/>
              <w:rPr>
                <w:color w:val="000000" w:themeColor="text1"/>
              </w:rPr>
            </w:pPr>
            <w:r>
              <w:rPr>
                <w:color w:val="000000" w:themeColor="text1"/>
              </w:rPr>
              <w:t>5</w:t>
            </w:r>
          </w:p>
        </w:tc>
        <w:tc>
          <w:tcPr>
            <w:tcW w:w="1440" w:type="dxa"/>
            <w:tcBorders>
              <w:bottom w:val="single" w:sz="4" w:space="0" w:color="auto"/>
            </w:tcBorders>
          </w:tcPr>
          <w:p w14:paraId="01BB0F78" w14:textId="77777777" w:rsidR="009D6ECA" w:rsidRPr="00700D7A" w:rsidRDefault="009D6ECA" w:rsidP="00ED2F1A">
            <w:pPr>
              <w:pStyle w:val="NoSpacing"/>
              <w:rPr>
                <w:color w:val="000000" w:themeColor="text1"/>
              </w:rPr>
            </w:pPr>
            <w:r>
              <w:rPr>
                <w:color w:val="000000" w:themeColor="text1"/>
              </w:rPr>
              <w:t>64%</w:t>
            </w:r>
          </w:p>
        </w:tc>
        <w:tc>
          <w:tcPr>
            <w:tcW w:w="1170" w:type="dxa"/>
            <w:tcBorders>
              <w:bottom w:val="single" w:sz="4" w:space="0" w:color="auto"/>
            </w:tcBorders>
          </w:tcPr>
          <w:p w14:paraId="004D15EF" w14:textId="77777777" w:rsidR="009D6ECA" w:rsidRPr="00700D7A" w:rsidRDefault="009D6ECA" w:rsidP="00ED2F1A">
            <w:pPr>
              <w:pStyle w:val="NoSpacing"/>
              <w:rPr>
                <w:color w:val="000000" w:themeColor="text1"/>
              </w:rPr>
            </w:pPr>
            <w:r>
              <w:rPr>
                <w:color w:val="000000" w:themeColor="text1"/>
              </w:rPr>
              <w:t>R69,815</w:t>
            </w:r>
          </w:p>
        </w:tc>
      </w:tr>
      <w:tr w:rsidR="009D6ECA" w:rsidRPr="00700D7A" w14:paraId="3CA76E8C" w14:textId="77777777" w:rsidTr="00ED2F1A">
        <w:tc>
          <w:tcPr>
            <w:tcW w:w="2070" w:type="dxa"/>
            <w:tcBorders>
              <w:top w:val="single" w:sz="4" w:space="0" w:color="auto"/>
              <w:bottom w:val="single" w:sz="4" w:space="0" w:color="auto"/>
            </w:tcBorders>
          </w:tcPr>
          <w:p w14:paraId="016AABB9" w14:textId="77777777" w:rsidR="009D6ECA" w:rsidRDefault="009D6ECA"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744A76C6" w14:textId="77777777" w:rsidR="009D6ECA" w:rsidRDefault="009D6ECA" w:rsidP="00ED2F1A">
            <w:pPr>
              <w:pStyle w:val="NoSpacing"/>
              <w:rPr>
                <w:color w:val="000000" w:themeColor="text1"/>
              </w:rPr>
            </w:pPr>
          </w:p>
        </w:tc>
        <w:tc>
          <w:tcPr>
            <w:tcW w:w="1530" w:type="dxa"/>
            <w:tcBorders>
              <w:top w:val="single" w:sz="4" w:space="0" w:color="auto"/>
              <w:bottom w:val="single" w:sz="4" w:space="0" w:color="auto"/>
            </w:tcBorders>
          </w:tcPr>
          <w:p w14:paraId="67BB8E54" w14:textId="77777777" w:rsidR="009D6ECA" w:rsidRDefault="009D6ECA" w:rsidP="00ED2F1A">
            <w:pPr>
              <w:pStyle w:val="NoSpacing"/>
              <w:rPr>
                <w:color w:val="000000" w:themeColor="text1"/>
              </w:rPr>
            </w:pPr>
          </w:p>
        </w:tc>
        <w:tc>
          <w:tcPr>
            <w:tcW w:w="1620" w:type="dxa"/>
            <w:tcBorders>
              <w:top w:val="single" w:sz="4" w:space="0" w:color="auto"/>
              <w:bottom w:val="single" w:sz="4" w:space="0" w:color="auto"/>
            </w:tcBorders>
          </w:tcPr>
          <w:p w14:paraId="21501066" w14:textId="77777777" w:rsidR="009D6ECA" w:rsidRDefault="009D6ECA" w:rsidP="00ED2F1A">
            <w:pPr>
              <w:pStyle w:val="NoSpacing"/>
              <w:rPr>
                <w:color w:val="000000" w:themeColor="text1"/>
              </w:rPr>
            </w:pPr>
          </w:p>
        </w:tc>
        <w:tc>
          <w:tcPr>
            <w:tcW w:w="1440" w:type="dxa"/>
            <w:tcBorders>
              <w:top w:val="single" w:sz="4" w:space="0" w:color="auto"/>
              <w:bottom w:val="single" w:sz="4" w:space="0" w:color="auto"/>
            </w:tcBorders>
          </w:tcPr>
          <w:p w14:paraId="1791D167" w14:textId="77777777" w:rsidR="009D6ECA" w:rsidRDefault="009D6ECA" w:rsidP="00ED2F1A">
            <w:pPr>
              <w:pStyle w:val="NoSpacing"/>
              <w:rPr>
                <w:color w:val="000000" w:themeColor="text1"/>
              </w:rPr>
            </w:pPr>
          </w:p>
        </w:tc>
        <w:tc>
          <w:tcPr>
            <w:tcW w:w="1170" w:type="dxa"/>
            <w:tcBorders>
              <w:top w:val="single" w:sz="4" w:space="0" w:color="auto"/>
              <w:bottom w:val="single" w:sz="4" w:space="0" w:color="auto"/>
            </w:tcBorders>
          </w:tcPr>
          <w:p w14:paraId="501B26AC" w14:textId="77777777" w:rsidR="009D6ECA" w:rsidRDefault="009D6ECA" w:rsidP="00ED2F1A">
            <w:pPr>
              <w:pStyle w:val="NoSpacing"/>
              <w:rPr>
                <w:color w:val="000000" w:themeColor="text1"/>
              </w:rPr>
            </w:pPr>
          </w:p>
        </w:tc>
      </w:tr>
      <w:tr w:rsidR="009D6ECA" w:rsidRPr="00700D7A" w14:paraId="5466DDFC" w14:textId="77777777" w:rsidTr="00ED2F1A">
        <w:tc>
          <w:tcPr>
            <w:tcW w:w="2070" w:type="dxa"/>
            <w:tcBorders>
              <w:top w:val="single" w:sz="4" w:space="0" w:color="auto"/>
            </w:tcBorders>
          </w:tcPr>
          <w:p w14:paraId="7E48D76F" w14:textId="77777777" w:rsidR="009D6ECA" w:rsidRDefault="009D6ECA"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4B7DB0B7" w14:textId="77777777" w:rsidR="009D6ECA" w:rsidRDefault="009D6ECA" w:rsidP="00ED2F1A">
            <w:pPr>
              <w:pStyle w:val="NoSpacing"/>
              <w:rPr>
                <w:color w:val="000000" w:themeColor="text1"/>
              </w:rPr>
            </w:pPr>
            <w:r>
              <w:rPr>
                <w:color w:val="000000" w:themeColor="text1"/>
              </w:rPr>
              <w:t>268</w:t>
            </w:r>
          </w:p>
        </w:tc>
        <w:tc>
          <w:tcPr>
            <w:tcW w:w="1530" w:type="dxa"/>
            <w:tcBorders>
              <w:top w:val="single" w:sz="4" w:space="0" w:color="auto"/>
            </w:tcBorders>
          </w:tcPr>
          <w:p w14:paraId="2FF12BD5" w14:textId="77777777" w:rsidR="009D6ECA" w:rsidRDefault="009D6ECA" w:rsidP="00ED2F1A">
            <w:pPr>
              <w:pStyle w:val="NoSpacing"/>
              <w:rPr>
                <w:color w:val="000000" w:themeColor="text1"/>
              </w:rPr>
            </w:pPr>
            <w:r>
              <w:rPr>
                <w:color w:val="000000" w:themeColor="text1"/>
              </w:rPr>
              <w:t>48%</w:t>
            </w:r>
          </w:p>
        </w:tc>
        <w:tc>
          <w:tcPr>
            <w:tcW w:w="1620" w:type="dxa"/>
            <w:tcBorders>
              <w:top w:val="single" w:sz="4" w:space="0" w:color="auto"/>
            </w:tcBorders>
          </w:tcPr>
          <w:p w14:paraId="522B4B91" w14:textId="77777777" w:rsidR="009D6ECA" w:rsidRDefault="009D6ECA" w:rsidP="00ED2F1A">
            <w:pPr>
              <w:pStyle w:val="NoSpacing"/>
              <w:rPr>
                <w:color w:val="000000" w:themeColor="text1"/>
              </w:rPr>
            </w:pPr>
            <w:r>
              <w:rPr>
                <w:color w:val="000000" w:themeColor="text1"/>
              </w:rPr>
              <w:t>11</w:t>
            </w:r>
          </w:p>
        </w:tc>
        <w:tc>
          <w:tcPr>
            <w:tcW w:w="1440" w:type="dxa"/>
            <w:tcBorders>
              <w:top w:val="single" w:sz="4" w:space="0" w:color="auto"/>
            </w:tcBorders>
          </w:tcPr>
          <w:p w14:paraId="61FED490" w14:textId="77777777" w:rsidR="009D6ECA" w:rsidRDefault="009D6ECA" w:rsidP="00ED2F1A">
            <w:pPr>
              <w:pStyle w:val="NoSpacing"/>
              <w:rPr>
                <w:color w:val="000000" w:themeColor="text1"/>
              </w:rPr>
            </w:pPr>
            <w:r>
              <w:rPr>
                <w:color w:val="000000" w:themeColor="text1"/>
              </w:rPr>
              <w:t>32%</w:t>
            </w:r>
          </w:p>
        </w:tc>
        <w:tc>
          <w:tcPr>
            <w:tcW w:w="1170" w:type="dxa"/>
            <w:tcBorders>
              <w:top w:val="single" w:sz="4" w:space="0" w:color="auto"/>
            </w:tcBorders>
          </w:tcPr>
          <w:p w14:paraId="082D7ED1" w14:textId="77777777" w:rsidR="009D6ECA" w:rsidRDefault="009D6ECA" w:rsidP="00ED2F1A">
            <w:pPr>
              <w:pStyle w:val="NoSpacing"/>
              <w:rPr>
                <w:color w:val="000000" w:themeColor="text1"/>
              </w:rPr>
            </w:pPr>
            <w:r>
              <w:rPr>
                <w:color w:val="000000" w:themeColor="text1"/>
              </w:rPr>
              <w:t>R47,778</w:t>
            </w:r>
          </w:p>
        </w:tc>
      </w:tr>
      <w:tr w:rsidR="009D6ECA" w:rsidRPr="00700D7A" w14:paraId="571994AD" w14:textId="77777777" w:rsidTr="00ED2F1A">
        <w:tc>
          <w:tcPr>
            <w:tcW w:w="2070" w:type="dxa"/>
          </w:tcPr>
          <w:p w14:paraId="095EE005" w14:textId="77777777" w:rsidR="009D6ECA" w:rsidRDefault="009D6ECA"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17C4E0A2" w14:textId="77777777" w:rsidR="009D6ECA" w:rsidRDefault="009D6ECA" w:rsidP="00ED2F1A">
            <w:pPr>
              <w:pStyle w:val="NoSpacing"/>
              <w:rPr>
                <w:color w:val="000000" w:themeColor="text1"/>
              </w:rPr>
            </w:pPr>
            <w:r>
              <w:rPr>
                <w:color w:val="000000" w:themeColor="text1"/>
              </w:rPr>
              <w:t>62</w:t>
            </w:r>
          </w:p>
        </w:tc>
        <w:tc>
          <w:tcPr>
            <w:tcW w:w="1530" w:type="dxa"/>
          </w:tcPr>
          <w:p w14:paraId="76EA5EE5" w14:textId="77777777" w:rsidR="009D6ECA" w:rsidRDefault="009D6ECA" w:rsidP="00ED2F1A">
            <w:pPr>
              <w:pStyle w:val="NoSpacing"/>
              <w:rPr>
                <w:color w:val="000000" w:themeColor="text1"/>
              </w:rPr>
            </w:pPr>
            <w:r>
              <w:rPr>
                <w:color w:val="000000" w:themeColor="text1"/>
              </w:rPr>
              <w:t>42%</w:t>
            </w:r>
          </w:p>
        </w:tc>
        <w:tc>
          <w:tcPr>
            <w:tcW w:w="1620" w:type="dxa"/>
          </w:tcPr>
          <w:p w14:paraId="1847724D" w14:textId="77777777" w:rsidR="009D6ECA" w:rsidRDefault="009D6ECA" w:rsidP="00ED2F1A">
            <w:pPr>
              <w:pStyle w:val="NoSpacing"/>
              <w:rPr>
                <w:color w:val="000000" w:themeColor="text1"/>
              </w:rPr>
            </w:pPr>
            <w:r>
              <w:rPr>
                <w:color w:val="000000" w:themeColor="text1"/>
              </w:rPr>
              <w:t>6</w:t>
            </w:r>
          </w:p>
        </w:tc>
        <w:tc>
          <w:tcPr>
            <w:tcW w:w="1440" w:type="dxa"/>
          </w:tcPr>
          <w:p w14:paraId="07F8B83C" w14:textId="77777777" w:rsidR="009D6ECA" w:rsidRDefault="009D6ECA" w:rsidP="00ED2F1A">
            <w:pPr>
              <w:pStyle w:val="NoSpacing"/>
              <w:rPr>
                <w:color w:val="000000" w:themeColor="text1"/>
              </w:rPr>
            </w:pPr>
            <w:r>
              <w:rPr>
                <w:color w:val="000000" w:themeColor="text1"/>
              </w:rPr>
              <w:t>60%</w:t>
            </w:r>
          </w:p>
        </w:tc>
        <w:tc>
          <w:tcPr>
            <w:tcW w:w="1170" w:type="dxa"/>
          </w:tcPr>
          <w:p w14:paraId="6BC09B7A" w14:textId="77777777" w:rsidR="009D6ECA" w:rsidRDefault="009D6ECA" w:rsidP="00ED2F1A">
            <w:pPr>
              <w:pStyle w:val="NoSpacing"/>
              <w:rPr>
                <w:color w:val="000000" w:themeColor="text1"/>
              </w:rPr>
            </w:pPr>
            <w:r>
              <w:rPr>
                <w:color w:val="000000" w:themeColor="text1"/>
              </w:rPr>
              <w:t>R55,480</w:t>
            </w:r>
          </w:p>
        </w:tc>
      </w:tr>
      <w:tr w:rsidR="009D6ECA" w:rsidRPr="00700D7A" w14:paraId="748D0A79" w14:textId="77777777" w:rsidTr="00ED2F1A">
        <w:tc>
          <w:tcPr>
            <w:tcW w:w="2070" w:type="dxa"/>
            <w:tcBorders>
              <w:bottom w:val="single" w:sz="4" w:space="0" w:color="auto"/>
            </w:tcBorders>
          </w:tcPr>
          <w:p w14:paraId="0B698658" w14:textId="77777777" w:rsidR="009D6ECA" w:rsidRDefault="009D6ECA" w:rsidP="00ED2F1A">
            <w:pPr>
              <w:pStyle w:val="NoSpacing"/>
              <w:rPr>
                <w:b/>
                <w:color w:val="000000" w:themeColor="text1"/>
              </w:rPr>
            </w:pPr>
            <w:r>
              <w:rPr>
                <w:b/>
                <w:color w:val="000000" w:themeColor="text1"/>
              </w:rPr>
              <w:t>budget = R30,0</w:t>
            </w:r>
            <w:r w:rsidRPr="00077080">
              <w:rPr>
                <w:b/>
                <w:color w:val="000000" w:themeColor="text1"/>
              </w:rPr>
              <w:t>00</w:t>
            </w:r>
          </w:p>
        </w:tc>
        <w:tc>
          <w:tcPr>
            <w:tcW w:w="1530" w:type="dxa"/>
            <w:tcBorders>
              <w:bottom w:val="single" w:sz="4" w:space="0" w:color="auto"/>
            </w:tcBorders>
          </w:tcPr>
          <w:p w14:paraId="6A539B1C" w14:textId="77777777" w:rsidR="009D6ECA" w:rsidRDefault="009D6ECA" w:rsidP="00ED2F1A">
            <w:pPr>
              <w:pStyle w:val="NoSpacing"/>
              <w:rPr>
                <w:color w:val="000000" w:themeColor="text1"/>
              </w:rPr>
            </w:pPr>
            <w:r>
              <w:rPr>
                <w:color w:val="000000" w:themeColor="text1"/>
              </w:rPr>
              <w:t>47</w:t>
            </w:r>
          </w:p>
        </w:tc>
        <w:tc>
          <w:tcPr>
            <w:tcW w:w="1530" w:type="dxa"/>
            <w:tcBorders>
              <w:bottom w:val="single" w:sz="4" w:space="0" w:color="auto"/>
            </w:tcBorders>
          </w:tcPr>
          <w:p w14:paraId="24726368" w14:textId="77777777" w:rsidR="009D6ECA" w:rsidRDefault="009D6ECA" w:rsidP="00ED2F1A">
            <w:pPr>
              <w:pStyle w:val="NoSpacing"/>
              <w:rPr>
                <w:color w:val="000000" w:themeColor="text1"/>
              </w:rPr>
            </w:pPr>
            <w:r>
              <w:rPr>
                <w:color w:val="000000" w:themeColor="text1"/>
              </w:rPr>
              <w:t>46%</w:t>
            </w:r>
          </w:p>
        </w:tc>
        <w:tc>
          <w:tcPr>
            <w:tcW w:w="1620" w:type="dxa"/>
            <w:tcBorders>
              <w:bottom w:val="single" w:sz="4" w:space="0" w:color="auto"/>
            </w:tcBorders>
          </w:tcPr>
          <w:p w14:paraId="535C4547" w14:textId="77777777" w:rsidR="009D6ECA" w:rsidRDefault="009D6ECA" w:rsidP="00ED2F1A">
            <w:pPr>
              <w:pStyle w:val="NoSpacing"/>
              <w:rPr>
                <w:color w:val="000000" w:themeColor="text1"/>
              </w:rPr>
            </w:pPr>
            <w:r>
              <w:rPr>
                <w:color w:val="000000" w:themeColor="text1"/>
              </w:rPr>
              <w:t>6</w:t>
            </w:r>
          </w:p>
        </w:tc>
        <w:tc>
          <w:tcPr>
            <w:tcW w:w="1440" w:type="dxa"/>
            <w:tcBorders>
              <w:bottom w:val="single" w:sz="4" w:space="0" w:color="auto"/>
            </w:tcBorders>
          </w:tcPr>
          <w:p w14:paraId="15DA8CFD" w14:textId="77777777" w:rsidR="009D6ECA" w:rsidRDefault="009D6ECA" w:rsidP="00ED2F1A">
            <w:pPr>
              <w:pStyle w:val="NoSpacing"/>
              <w:rPr>
                <w:color w:val="000000" w:themeColor="text1"/>
              </w:rPr>
            </w:pPr>
            <w:r>
              <w:rPr>
                <w:color w:val="000000" w:themeColor="text1"/>
              </w:rPr>
              <w:t>82%</w:t>
            </w:r>
          </w:p>
        </w:tc>
        <w:tc>
          <w:tcPr>
            <w:tcW w:w="1170" w:type="dxa"/>
            <w:tcBorders>
              <w:bottom w:val="single" w:sz="4" w:space="0" w:color="auto"/>
            </w:tcBorders>
          </w:tcPr>
          <w:p w14:paraId="7C5F715D" w14:textId="77777777" w:rsidR="009D6ECA" w:rsidRDefault="009D6ECA" w:rsidP="00ED2F1A">
            <w:pPr>
              <w:pStyle w:val="NoSpacing"/>
              <w:rPr>
                <w:color w:val="000000" w:themeColor="text1"/>
              </w:rPr>
            </w:pPr>
            <w:r>
              <w:rPr>
                <w:color w:val="000000" w:themeColor="text1"/>
              </w:rPr>
              <w:t>R70,271</w:t>
            </w:r>
          </w:p>
        </w:tc>
      </w:tr>
    </w:tbl>
    <w:p w14:paraId="53D45A01" w14:textId="77777777" w:rsidR="009D6ECA" w:rsidRDefault="009D6ECA" w:rsidP="00132294">
      <w:pPr>
        <w:pStyle w:val="NoSpacing"/>
        <w:rPr>
          <w:color w:val="FF0000"/>
        </w:rPr>
      </w:pPr>
    </w:p>
    <w:p w14:paraId="3FAA2B42" w14:textId="77777777" w:rsidR="00086F9F" w:rsidRDefault="00086F9F" w:rsidP="00132294">
      <w:pPr>
        <w:pStyle w:val="NoSpacing"/>
        <w:rPr>
          <w:color w:val="FF0000"/>
        </w:rPr>
      </w:pPr>
    </w:p>
    <w:p w14:paraId="218DD63F" w14:textId="16F7FFFE" w:rsidR="00A63C1D" w:rsidRDefault="00D8712B" w:rsidP="00132294">
      <w:pPr>
        <w:pStyle w:val="NoSpacing"/>
        <w:rPr>
          <w:i/>
        </w:rPr>
      </w:pPr>
      <w:r w:rsidRPr="00D8712B">
        <w:rPr>
          <w:i/>
        </w:rPr>
        <w:t>Puppy Vaccination</w:t>
      </w:r>
    </w:p>
    <w:p w14:paraId="6EA020DB" w14:textId="77777777" w:rsidR="00ED2F1A" w:rsidRDefault="00ED2F1A" w:rsidP="00132294">
      <w:pPr>
        <w:pStyle w:val="NoSpacing"/>
        <w:rPr>
          <w:i/>
        </w:rPr>
      </w:pPr>
    </w:p>
    <w:p w14:paraId="0E63E895" w14:textId="463AC64B" w:rsidR="00BF256C" w:rsidRDefault="00ED2F1A" w:rsidP="00132294">
      <w:pPr>
        <w:pStyle w:val="NoSpacing"/>
      </w:pPr>
      <w:r>
        <w:t xml:space="preserve">The observation that puppies respond well to rabies vaccination is not sufficient evidence to justify puppy vaccination during mass vaccination campaigns. There are two additional factors that </w:t>
      </w:r>
      <w:r w:rsidR="00292AC7">
        <w:t>must be considered</w:t>
      </w:r>
      <w:r>
        <w:t>. First, if the slope of the marginal contact cost curve is positive, it becomes costlier to contact additional dogs as a campaign continues. If these costs are sufficiently large, the suggestion is that puppies that happen to be contacted should be vaccinated because it will become increasingly costly to contact additional juveniles and adults. However, this must be weighed against fact that the mortality rate of puppies is often much higher. In our target population, puppy mortality is nearly three times higher than adult mortality. Thus, even if a manager can forego a relatively small number of adult vaccinations and gain a relatively larger number of puppy vaccin</w:t>
      </w:r>
      <w:r w:rsidR="00292AC7">
        <w:t>ations, mortality differences will cause the vaccinated puppies to exit the population earlier and potentially negate any advantage.</w:t>
      </w:r>
    </w:p>
    <w:p w14:paraId="57D61591" w14:textId="77777777" w:rsidR="00292AC7" w:rsidRDefault="00292AC7" w:rsidP="00132294">
      <w:pPr>
        <w:pStyle w:val="NoSpacing"/>
      </w:pPr>
    </w:p>
    <w:p w14:paraId="4B065236" w14:textId="2217AB59" w:rsidR="00292AC7" w:rsidRPr="00472E9E" w:rsidRDefault="00292AC7" w:rsidP="00132294">
      <w:pPr>
        <w:pStyle w:val="NoSpacing"/>
        <w:rPr>
          <w:color w:val="C00000"/>
        </w:rPr>
      </w:pPr>
      <w:r w:rsidRPr="00472E9E">
        <w:rPr>
          <w:color w:val="C00000"/>
        </w:rPr>
        <w:t xml:space="preserve">To investigate the optimality of puppy vaccination, we modified our baseline scenarios by vaccinating all puppies that are contacted (Table 4). The results provide evidence of the tradeoff we discuss above. Puppy vaccination reduces dog-days of infection in every scenario except annual vaccination with a budget or R5,000. Although we also investigate biennial and reactive scenarios with total budgets of R5,000, the annual scenario is the only scenario that spreads this budget over all five years of the timeframe. Thus, the annual budget is lower in the annual/R5,000 scenario that in any other. The observation that this is the only scenario in which it is not beneficial to </w:t>
      </w:r>
      <w:r w:rsidR="00190D16" w:rsidRPr="00472E9E">
        <w:rPr>
          <w:color w:val="C00000"/>
        </w:rPr>
        <w:t xml:space="preserve">vaccinate puppies suggests that </w:t>
      </w:r>
      <w:r w:rsidR="00472E9E" w:rsidRPr="00472E9E">
        <w:rPr>
          <w:color w:val="C00000"/>
        </w:rPr>
        <w:t>this only scenario in which the contact costs are sufficiently low….</w:t>
      </w:r>
    </w:p>
    <w:p w14:paraId="1D1051CB" w14:textId="77777777" w:rsidR="00292AC7" w:rsidRDefault="00292AC7" w:rsidP="00132294">
      <w:pPr>
        <w:pStyle w:val="NoSpacing"/>
      </w:pPr>
    </w:p>
    <w:p w14:paraId="267682B0" w14:textId="77777777" w:rsidR="00086F9F" w:rsidRDefault="00086F9F" w:rsidP="00132294">
      <w:pPr>
        <w:pStyle w:val="NoSpacing"/>
        <w:rPr>
          <w:color w:val="FF0000"/>
        </w:rPr>
      </w:pPr>
    </w:p>
    <w:p w14:paraId="12A4D3C8" w14:textId="0B8D73E7" w:rsidR="00E32D15" w:rsidRDefault="00E32D15" w:rsidP="00F31A47">
      <w:pPr>
        <w:pStyle w:val="NoSpacing"/>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415E3E" w:rsidRPr="00700D7A" w14:paraId="18E3CE24" w14:textId="77777777" w:rsidTr="00ED2F1A">
        <w:tc>
          <w:tcPr>
            <w:tcW w:w="9360" w:type="dxa"/>
            <w:gridSpan w:val="6"/>
            <w:tcBorders>
              <w:top w:val="single" w:sz="4" w:space="0" w:color="auto"/>
              <w:bottom w:val="single" w:sz="4" w:space="0" w:color="auto"/>
            </w:tcBorders>
            <w:shd w:val="clear" w:color="auto" w:fill="E7E6E6" w:themeFill="background2"/>
          </w:tcPr>
          <w:p w14:paraId="517537A0" w14:textId="2AA3B67E" w:rsidR="00415E3E" w:rsidRPr="00077080" w:rsidRDefault="00175D51" w:rsidP="00D8712B">
            <w:pPr>
              <w:pStyle w:val="NoSpacing"/>
              <w:rPr>
                <w:b/>
                <w:color w:val="000000" w:themeColor="text1"/>
              </w:rPr>
            </w:pPr>
            <w:r>
              <w:rPr>
                <w:b/>
                <w:color w:val="000000" w:themeColor="text1"/>
              </w:rPr>
              <w:t>Table 4 – Puppy vaccination</w:t>
            </w:r>
            <w:r w:rsidR="00415E3E" w:rsidRPr="00077080">
              <w:rPr>
                <w:b/>
                <w:color w:val="000000" w:themeColor="text1"/>
              </w:rPr>
              <w:t xml:space="preserve"> results</w:t>
            </w:r>
          </w:p>
        </w:tc>
      </w:tr>
      <w:tr w:rsidR="00415E3E" w:rsidRPr="00700D7A" w14:paraId="1C68E501" w14:textId="77777777" w:rsidTr="00ED2F1A">
        <w:tc>
          <w:tcPr>
            <w:tcW w:w="2070" w:type="dxa"/>
            <w:tcBorders>
              <w:top w:val="single" w:sz="4" w:space="0" w:color="auto"/>
              <w:bottom w:val="single" w:sz="4" w:space="0" w:color="auto"/>
            </w:tcBorders>
          </w:tcPr>
          <w:p w14:paraId="76680CD2" w14:textId="77777777" w:rsidR="00415E3E" w:rsidRPr="00700D7A" w:rsidRDefault="00415E3E" w:rsidP="00ED2F1A">
            <w:pPr>
              <w:pStyle w:val="NoSpacing"/>
              <w:rPr>
                <w:color w:val="000000" w:themeColor="text1"/>
              </w:rPr>
            </w:pPr>
          </w:p>
        </w:tc>
        <w:tc>
          <w:tcPr>
            <w:tcW w:w="1530" w:type="dxa"/>
            <w:tcBorders>
              <w:top w:val="single" w:sz="4" w:space="0" w:color="auto"/>
              <w:bottom w:val="single" w:sz="4" w:space="0" w:color="auto"/>
            </w:tcBorders>
          </w:tcPr>
          <w:p w14:paraId="10C0DB03" w14:textId="77777777" w:rsidR="00415E3E" w:rsidRPr="00077080" w:rsidRDefault="00415E3E" w:rsidP="00ED2F1A">
            <w:pPr>
              <w:pStyle w:val="NoSpacing"/>
              <w:rPr>
                <w:b/>
                <w:color w:val="000000" w:themeColor="text1"/>
              </w:rPr>
            </w:pPr>
            <w:r w:rsidRPr="00077080">
              <w:rPr>
                <w:b/>
                <w:color w:val="000000" w:themeColor="text1"/>
              </w:rPr>
              <w:t xml:space="preserve">dog-days </w:t>
            </w:r>
          </w:p>
          <w:p w14:paraId="519ECC58" w14:textId="77777777" w:rsidR="00415E3E" w:rsidRPr="00077080" w:rsidRDefault="00415E3E"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54122608" w14:textId="77777777" w:rsidR="00415E3E" w:rsidRPr="00077080" w:rsidRDefault="00415E3E" w:rsidP="00ED2F1A">
            <w:pPr>
              <w:pStyle w:val="NoSpacing"/>
              <w:rPr>
                <w:b/>
                <w:color w:val="000000" w:themeColor="text1"/>
              </w:rPr>
            </w:pPr>
            <w:r w:rsidRPr="00077080">
              <w:rPr>
                <w:b/>
                <w:color w:val="000000" w:themeColor="text1"/>
              </w:rPr>
              <w:t xml:space="preserve">probability </w:t>
            </w:r>
          </w:p>
          <w:p w14:paraId="5749E77B" w14:textId="77777777" w:rsidR="00415E3E" w:rsidRPr="00077080" w:rsidRDefault="00415E3E"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9424D13" w14:textId="77777777" w:rsidR="00415E3E" w:rsidRPr="00077080" w:rsidRDefault="00415E3E" w:rsidP="00ED2F1A">
            <w:pPr>
              <w:pStyle w:val="NoSpacing"/>
              <w:rPr>
                <w:b/>
                <w:color w:val="000000" w:themeColor="text1"/>
              </w:rPr>
            </w:pPr>
            <w:r w:rsidRPr="00077080">
              <w:rPr>
                <w:b/>
                <w:color w:val="000000" w:themeColor="text1"/>
              </w:rPr>
              <w:t xml:space="preserve">max prev. </w:t>
            </w:r>
          </w:p>
          <w:p w14:paraId="0F93A141" w14:textId="77777777" w:rsidR="00415E3E" w:rsidRPr="00077080" w:rsidRDefault="00415E3E"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2D9DFBCD" w14:textId="77777777" w:rsidR="00415E3E" w:rsidRPr="00077080" w:rsidRDefault="00415E3E" w:rsidP="00ED2F1A">
            <w:pPr>
              <w:pStyle w:val="NoSpacing"/>
              <w:rPr>
                <w:b/>
                <w:color w:val="000000" w:themeColor="text1"/>
              </w:rPr>
            </w:pPr>
            <w:r w:rsidRPr="00077080">
              <w:rPr>
                <w:b/>
                <w:color w:val="000000" w:themeColor="text1"/>
              </w:rPr>
              <w:t>max vacc.</w:t>
            </w:r>
          </w:p>
          <w:p w14:paraId="20D1C25D" w14:textId="77777777" w:rsidR="00415E3E" w:rsidRPr="00077080" w:rsidRDefault="00415E3E"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2A1A29ED" w14:textId="77777777" w:rsidR="00415E3E" w:rsidRDefault="00415E3E" w:rsidP="00ED2F1A">
            <w:pPr>
              <w:pStyle w:val="NoSpacing"/>
              <w:rPr>
                <w:b/>
                <w:color w:val="000000" w:themeColor="text1"/>
              </w:rPr>
            </w:pPr>
            <w:r w:rsidRPr="00077080">
              <w:rPr>
                <w:b/>
                <w:color w:val="000000" w:themeColor="text1"/>
              </w:rPr>
              <w:t xml:space="preserve">total </w:t>
            </w:r>
          </w:p>
          <w:p w14:paraId="48C72F28" w14:textId="77777777" w:rsidR="00415E3E" w:rsidRPr="00077080" w:rsidRDefault="00415E3E" w:rsidP="00ED2F1A">
            <w:pPr>
              <w:pStyle w:val="NoSpacing"/>
              <w:rPr>
                <w:b/>
                <w:color w:val="000000" w:themeColor="text1"/>
              </w:rPr>
            </w:pPr>
            <w:r w:rsidRPr="00077080">
              <w:rPr>
                <w:b/>
                <w:color w:val="000000" w:themeColor="text1"/>
              </w:rPr>
              <w:t xml:space="preserve">cost </w:t>
            </w:r>
          </w:p>
        </w:tc>
      </w:tr>
      <w:tr w:rsidR="00415E3E" w:rsidRPr="00700D7A" w14:paraId="0720C17E" w14:textId="77777777" w:rsidTr="00ED2F1A">
        <w:tc>
          <w:tcPr>
            <w:tcW w:w="2070" w:type="dxa"/>
            <w:tcBorders>
              <w:top w:val="single" w:sz="4" w:space="0" w:color="auto"/>
            </w:tcBorders>
          </w:tcPr>
          <w:p w14:paraId="176E7DBA" w14:textId="77777777" w:rsidR="00415E3E" w:rsidRPr="00077080" w:rsidRDefault="00415E3E" w:rsidP="00ED2F1A">
            <w:pPr>
              <w:pStyle w:val="NoSpacing"/>
              <w:rPr>
                <w:b/>
                <w:color w:val="000000" w:themeColor="text1"/>
              </w:rPr>
            </w:pPr>
            <w:r>
              <w:rPr>
                <w:b/>
                <w:color w:val="000000" w:themeColor="text1"/>
              </w:rPr>
              <w:t>annual</w:t>
            </w:r>
          </w:p>
        </w:tc>
        <w:tc>
          <w:tcPr>
            <w:tcW w:w="1530" w:type="dxa"/>
            <w:tcBorders>
              <w:top w:val="single" w:sz="4" w:space="0" w:color="auto"/>
            </w:tcBorders>
          </w:tcPr>
          <w:p w14:paraId="04DA0890" w14:textId="77777777" w:rsidR="00415E3E" w:rsidRPr="00700D7A" w:rsidRDefault="00415E3E" w:rsidP="00ED2F1A">
            <w:pPr>
              <w:pStyle w:val="NoSpacing"/>
              <w:rPr>
                <w:color w:val="000000" w:themeColor="text1"/>
              </w:rPr>
            </w:pPr>
          </w:p>
        </w:tc>
        <w:tc>
          <w:tcPr>
            <w:tcW w:w="1530" w:type="dxa"/>
            <w:tcBorders>
              <w:top w:val="single" w:sz="4" w:space="0" w:color="auto"/>
            </w:tcBorders>
          </w:tcPr>
          <w:p w14:paraId="3B87346F" w14:textId="77777777" w:rsidR="00415E3E" w:rsidRPr="00700D7A" w:rsidRDefault="00415E3E" w:rsidP="00ED2F1A">
            <w:pPr>
              <w:pStyle w:val="NoSpacing"/>
              <w:rPr>
                <w:color w:val="000000" w:themeColor="text1"/>
              </w:rPr>
            </w:pPr>
          </w:p>
        </w:tc>
        <w:tc>
          <w:tcPr>
            <w:tcW w:w="1620" w:type="dxa"/>
            <w:tcBorders>
              <w:top w:val="single" w:sz="4" w:space="0" w:color="auto"/>
            </w:tcBorders>
          </w:tcPr>
          <w:p w14:paraId="4CF36209" w14:textId="77777777" w:rsidR="00415E3E" w:rsidRPr="00700D7A" w:rsidRDefault="00415E3E" w:rsidP="00ED2F1A">
            <w:pPr>
              <w:pStyle w:val="NoSpacing"/>
              <w:rPr>
                <w:color w:val="000000" w:themeColor="text1"/>
              </w:rPr>
            </w:pPr>
          </w:p>
        </w:tc>
        <w:tc>
          <w:tcPr>
            <w:tcW w:w="1440" w:type="dxa"/>
            <w:tcBorders>
              <w:top w:val="single" w:sz="4" w:space="0" w:color="auto"/>
            </w:tcBorders>
          </w:tcPr>
          <w:p w14:paraId="3004D9B3" w14:textId="77777777" w:rsidR="00415E3E" w:rsidRPr="00700D7A" w:rsidRDefault="00415E3E" w:rsidP="00ED2F1A">
            <w:pPr>
              <w:pStyle w:val="NoSpacing"/>
              <w:rPr>
                <w:color w:val="000000" w:themeColor="text1"/>
              </w:rPr>
            </w:pPr>
          </w:p>
        </w:tc>
        <w:tc>
          <w:tcPr>
            <w:tcW w:w="1170" w:type="dxa"/>
            <w:tcBorders>
              <w:top w:val="single" w:sz="4" w:space="0" w:color="auto"/>
            </w:tcBorders>
          </w:tcPr>
          <w:p w14:paraId="4520671E" w14:textId="77777777" w:rsidR="00415E3E" w:rsidRPr="00700D7A" w:rsidRDefault="00415E3E" w:rsidP="00ED2F1A">
            <w:pPr>
              <w:pStyle w:val="NoSpacing"/>
              <w:rPr>
                <w:color w:val="000000" w:themeColor="text1"/>
              </w:rPr>
            </w:pPr>
          </w:p>
        </w:tc>
      </w:tr>
      <w:tr w:rsidR="00415E3E" w:rsidRPr="00700D7A" w14:paraId="6A49EB9F" w14:textId="77777777" w:rsidTr="00ED2F1A">
        <w:tc>
          <w:tcPr>
            <w:tcW w:w="2070" w:type="dxa"/>
            <w:tcBorders>
              <w:top w:val="single" w:sz="4" w:space="0" w:color="auto"/>
            </w:tcBorders>
          </w:tcPr>
          <w:p w14:paraId="0EABBF37" w14:textId="77777777" w:rsidR="00415E3E" w:rsidRPr="00077080" w:rsidRDefault="00415E3E"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6DD35C8C" w14:textId="1562C2A5" w:rsidR="00415E3E" w:rsidRPr="00700D7A" w:rsidRDefault="0059512E" w:rsidP="00ED2F1A">
            <w:pPr>
              <w:pStyle w:val="NoSpacing"/>
              <w:rPr>
                <w:color w:val="000000" w:themeColor="text1"/>
              </w:rPr>
            </w:pPr>
            <w:r>
              <w:rPr>
                <w:color w:val="000000" w:themeColor="text1"/>
              </w:rPr>
              <w:t>174</w:t>
            </w:r>
          </w:p>
        </w:tc>
        <w:tc>
          <w:tcPr>
            <w:tcW w:w="1530" w:type="dxa"/>
            <w:tcBorders>
              <w:top w:val="single" w:sz="4" w:space="0" w:color="auto"/>
            </w:tcBorders>
          </w:tcPr>
          <w:p w14:paraId="60925035" w14:textId="08D1ECE4" w:rsidR="00415E3E" w:rsidRPr="00700D7A" w:rsidRDefault="0059512E" w:rsidP="00ED2F1A">
            <w:pPr>
              <w:pStyle w:val="NoSpacing"/>
              <w:rPr>
                <w:color w:val="000000" w:themeColor="text1"/>
              </w:rPr>
            </w:pPr>
            <w:r>
              <w:rPr>
                <w:color w:val="000000" w:themeColor="text1"/>
              </w:rPr>
              <w:t>34</w:t>
            </w:r>
            <w:r w:rsidR="00415E3E">
              <w:rPr>
                <w:color w:val="000000" w:themeColor="text1"/>
              </w:rPr>
              <w:t>%</w:t>
            </w:r>
          </w:p>
        </w:tc>
        <w:tc>
          <w:tcPr>
            <w:tcW w:w="1620" w:type="dxa"/>
            <w:tcBorders>
              <w:top w:val="single" w:sz="4" w:space="0" w:color="auto"/>
            </w:tcBorders>
          </w:tcPr>
          <w:p w14:paraId="681BEA14" w14:textId="4809507D" w:rsidR="00415E3E" w:rsidRPr="00700D7A" w:rsidRDefault="00142E76" w:rsidP="00175D51">
            <w:pPr>
              <w:pStyle w:val="NoSpacing"/>
              <w:rPr>
                <w:color w:val="000000" w:themeColor="text1"/>
              </w:rPr>
            </w:pPr>
            <w:r>
              <w:rPr>
                <w:color w:val="000000" w:themeColor="text1"/>
              </w:rPr>
              <w:t>10</w:t>
            </w:r>
          </w:p>
        </w:tc>
        <w:tc>
          <w:tcPr>
            <w:tcW w:w="1440" w:type="dxa"/>
            <w:tcBorders>
              <w:top w:val="single" w:sz="4" w:space="0" w:color="auto"/>
            </w:tcBorders>
          </w:tcPr>
          <w:p w14:paraId="11EFDF87" w14:textId="43BABECA" w:rsidR="00415E3E" w:rsidRPr="00700D7A" w:rsidRDefault="00850429" w:rsidP="00ED2F1A">
            <w:pPr>
              <w:pStyle w:val="NoSpacing"/>
              <w:rPr>
                <w:color w:val="000000" w:themeColor="text1"/>
              </w:rPr>
            </w:pPr>
            <w:r>
              <w:rPr>
                <w:color w:val="000000" w:themeColor="text1"/>
              </w:rPr>
              <w:t>22</w:t>
            </w:r>
            <w:r w:rsidR="00415E3E">
              <w:rPr>
                <w:color w:val="000000" w:themeColor="text1"/>
              </w:rPr>
              <w:t>%</w:t>
            </w:r>
          </w:p>
        </w:tc>
        <w:tc>
          <w:tcPr>
            <w:tcW w:w="1170" w:type="dxa"/>
            <w:tcBorders>
              <w:top w:val="single" w:sz="4" w:space="0" w:color="auto"/>
            </w:tcBorders>
          </w:tcPr>
          <w:p w14:paraId="3A5F04DA" w14:textId="73D4E3AF" w:rsidR="00415E3E" w:rsidRPr="00700D7A" w:rsidRDefault="00175D51" w:rsidP="00ED2F1A">
            <w:pPr>
              <w:pStyle w:val="NoSpacing"/>
              <w:rPr>
                <w:color w:val="000000" w:themeColor="text1"/>
              </w:rPr>
            </w:pPr>
            <w:r>
              <w:rPr>
                <w:color w:val="000000" w:themeColor="text1"/>
              </w:rPr>
              <w:t>R</w:t>
            </w:r>
            <w:r w:rsidR="007A5FE7">
              <w:rPr>
                <w:color w:val="000000" w:themeColor="text1"/>
              </w:rPr>
              <w:t>46,829</w:t>
            </w:r>
          </w:p>
        </w:tc>
      </w:tr>
      <w:tr w:rsidR="00415E3E" w:rsidRPr="00700D7A" w14:paraId="5F6578E8" w14:textId="77777777" w:rsidTr="00ED2F1A">
        <w:tc>
          <w:tcPr>
            <w:tcW w:w="2070" w:type="dxa"/>
          </w:tcPr>
          <w:p w14:paraId="30E11718" w14:textId="77777777" w:rsidR="00415E3E" w:rsidRPr="00077080" w:rsidRDefault="00415E3E" w:rsidP="00ED2F1A">
            <w:pPr>
              <w:pStyle w:val="NoSpacing"/>
              <w:rPr>
                <w:b/>
                <w:color w:val="000000" w:themeColor="text1"/>
              </w:rPr>
            </w:pPr>
            <w:r>
              <w:rPr>
                <w:b/>
                <w:color w:val="000000" w:themeColor="text1"/>
              </w:rPr>
              <w:lastRenderedPageBreak/>
              <w:t>budget = R15</w:t>
            </w:r>
            <w:r w:rsidRPr="00077080">
              <w:rPr>
                <w:b/>
                <w:color w:val="000000" w:themeColor="text1"/>
              </w:rPr>
              <w:t>,000</w:t>
            </w:r>
          </w:p>
        </w:tc>
        <w:tc>
          <w:tcPr>
            <w:tcW w:w="1530" w:type="dxa"/>
          </w:tcPr>
          <w:p w14:paraId="463FAF83" w14:textId="47F68401" w:rsidR="00415E3E" w:rsidRPr="00700D7A" w:rsidRDefault="00543EDB" w:rsidP="00ED2F1A">
            <w:pPr>
              <w:pStyle w:val="NoSpacing"/>
              <w:rPr>
                <w:color w:val="000000" w:themeColor="text1"/>
              </w:rPr>
            </w:pPr>
            <w:r>
              <w:rPr>
                <w:color w:val="000000" w:themeColor="text1"/>
              </w:rPr>
              <w:t>16</w:t>
            </w:r>
          </w:p>
        </w:tc>
        <w:tc>
          <w:tcPr>
            <w:tcW w:w="1530" w:type="dxa"/>
          </w:tcPr>
          <w:p w14:paraId="143D0C7C" w14:textId="57330104" w:rsidR="00415E3E" w:rsidRPr="00700D7A" w:rsidRDefault="00543EDB" w:rsidP="00ED2F1A">
            <w:pPr>
              <w:pStyle w:val="NoSpacing"/>
              <w:rPr>
                <w:color w:val="000000" w:themeColor="text1"/>
              </w:rPr>
            </w:pPr>
            <w:r>
              <w:rPr>
                <w:color w:val="000000" w:themeColor="text1"/>
              </w:rPr>
              <w:t>20</w:t>
            </w:r>
            <w:r w:rsidR="00415E3E">
              <w:rPr>
                <w:color w:val="000000" w:themeColor="text1"/>
              </w:rPr>
              <w:t>%</w:t>
            </w:r>
          </w:p>
        </w:tc>
        <w:tc>
          <w:tcPr>
            <w:tcW w:w="1620" w:type="dxa"/>
          </w:tcPr>
          <w:p w14:paraId="0514A700" w14:textId="381D680B" w:rsidR="00415E3E" w:rsidRPr="00700D7A" w:rsidRDefault="00142E76" w:rsidP="00ED2F1A">
            <w:pPr>
              <w:pStyle w:val="NoSpacing"/>
              <w:rPr>
                <w:color w:val="000000" w:themeColor="text1"/>
              </w:rPr>
            </w:pPr>
            <w:r>
              <w:rPr>
                <w:color w:val="000000" w:themeColor="text1"/>
              </w:rPr>
              <w:t>4</w:t>
            </w:r>
          </w:p>
        </w:tc>
        <w:tc>
          <w:tcPr>
            <w:tcW w:w="1440" w:type="dxa"/>
          </w:tcPr>
          <w:p w14:paraId="04575616" w14:textId="4AF56901" w:rsidR="00415E3E" w:rsidRPr="00700D7A" w:rsidRDefault="00543EDB" w:rsidP="00ED2F1A">
            <w:pPr>
              <w:pStyle w:val="NoSpacing"/>
              <w:rPr>
                <w:color w:val="000000" w:themeColor="text1"/>
              </w:rPr>
            </w:pPr>
            <w:r>
              <w:rPr>
                <w:color w:val="000000" w:themeColor="text1"/>
              </w:rPr>
              <w:t>48</w:t>
            </w:r>
            <w:r w:rsidR="00415E3E">
              <w:rPr>
                <w:color w:val="000000" w:themeColor="text1"/>
              </w:rPr>
              <w:t>%</w:t>
            </w:r>
          </w:p>
        </w:tc>
        <w:tc>
          <w:tcPr>
            <w:tcW w:w="1170" w:type="dxa"/>
          </w:tcPr>
          <w:p w14:paraId="258E4E7B" w14:textId="43CA334A" w:rsidR="00415E3E" w:rsidRPr="00700D7A" w:rsidRDefault="00175D51" w:rsidP="00ED2F1A">
            <w:pPr>
              <w:pStyle w:val="NoSpacing"/>
              <w:rPr>
                <w:color w:val="000000" w:themeColor="text1"/>
              </w:rPr>
            </w:pPr>
            <w:r>
              <w:rPr>
                <w:color w:val="000000" w:themeColor="text1"/>
              </w:rPr>
              <w:t>R</w:t>
            </w:r>
            <w:r w:rsidR="00543EDB">
              <w:rPr>
                <w:color w:val="000000" w:themeColor="text1"/>
              </w:rPr>
              <w:t>54,945</w:t>
            </w:r>
          </w:p>
        </w:tc>
      </w:tr>
      <w:tr w:rsidR="00415E3E" w:rsidRPr="00700D7A" w14:paraId="11747101" w14:textId="77777777" w:rsidTr="00ED2F1A">
        <w:tc>
          <w:tcPr>
            <w:tcW w:w="2070" w:type="dxa"/>
            <w:tcBorders>
              <w:bottom w:val="single" w:sz="4" w:space="0" w:color="auto"/>
            </w:tcBorders>
          </w:tcPr>
          <w:p w14:paraId="52DC4D46" w14:textId="77777777" w:rsidR="00415E3E" w:rsidRPr="00077080" w:rsidRDefault="00415E3E" w:rsidP="00ED2F1A">
            <w:pPr>
              <w:pStyle w:val="NoSpacing"/>
              <w:rPr>
                <w:b/>
                <w:color w:val="000000" w:themeColor="text1"/>
              </w:rPr>
            </w:pPr>
            <w:r>
              <w:rPr>
                <w:b/>
                <w:color w:val="000000" w:themeColor="text1"/>
              </w:rPr>
              <w:t>budget = R30</w:t>
            </w:r>
            <w:r w:rsidRPr="00077080">
              <w:rPr>
                <w:b/>
                <w:color w:val="000000" w:themeColor="text1"/>
              </w:rPr>
              <w:t>,000</w:t>
            </w:r>
          </w:p>
        </w:tc>
        <w:tc>
          <w:tcPr>
            <w:tcW w:w="1530" w:type="dxa"/>
            <w:tcBorders>
              <w:bottom w:val="single" w:sz="4" w:space="0" w:color="auto"/>
            </w:tcBorders>
          </w:tcPr>
          <w:p w14:paraId="688D4CF8" w14:textId="4863C0BC" w:rsidR="00415E3E" w:rsidRPr="00700D7A" w:rsidRDefault="005570E1" w:rsidP="00ED2F1A">
            <w:pPr>
              <w:pStyle w:val="NoSpacing"/>
              <w:rPr>
                <w:color w:val="000000" w:themeColor="text1"/>
              </w:rPr>
            </w:pPr>
            <w:r>
              <w:rPr>
                <w:color w:val="000000" w:themeColor="text1"/>
              </w:rPr>
              <w:t>7</w:t>
            </w:r>
          </w:p>
        </w:tc>
        <w:tc>
          <w:tcPr>
            <w:tcW w:w="1530" w:type="dxa"/>
            <w:tcBorders>
              <w:bottom w:val="single" w:sz="4" w:space="0" w:color="auto"/>
            </w:tcBorders>
          </w:tcPr>
          <w:p w14:paraId="0FCEBE6F" w14:textId="35E5D44C" w:rsidR="00415E3E" w:rsidRPr="00700D7A" w:rsidRDefault="005570E1" w:rsidP="00ED2F1A">
            <w:pPr>
              <w:pStyle w:val="NoSpacing"/>
              <w:rPr>
                <w:color w:val="000000" w:themeColor="text1"/>
              </w:rPr>
            </w:pPr>
            <w:r>
              <w:rPr>
                <w:color w:val="000000" w:themeColor="text1"/>
              </w:rPr>
              <w:t>13</w:t>
            </w:r>
            <w:r w:rsidR="00415E3E">
              <w:rPr>
                <w:color w:val="000000" w:themeColor="text1"/>
              </w:rPr>
              <w:t>%</w:t>
            </w:r>
          </w:p>
        </w:tc>
        <w:tc>
          <w:tcPr>
            <w:tcW w:w="1620" w:type="dxa"/>
            <w:tcBorders>
              <w:bottom w:val="single" w:sz="4" w:space="0" w:color="auto"/>
            </w:tcBorders>
          </w:tcPr>
          <w:p w14:paraId="096C50DD" w14:textId="11F1301D" w:rsidR="00415E3E" w:rsidRPr="00700D7A" w:rsidRDefault="00142E76" w:rsidP="00ED2F1A">
            <w:pPr>
              <w:pStyle w:val="NoSpacing"/>
              <w:rPr>
                <w:color w:val="000000" w:themeColor="text1"/>
              </w:rPr>
            </w:pPr>
            <w:r>
              <w:rPr>
                <w:color w:val="000000" w:themeColor="text1"/>
              </w:rPr>
              <w:t>3</w:t>
            </w:r>
          </w:p>
        </w:tc>
        <w:tc>
          <w:tcPr>
            <w:tcW w:w="1440" w:type="dxa"/>
            <w:tcBorders>
              <w:bottom w:val="single" w:sz="4" w:space="0" w:color="auto"/>
            </w:tcBorders>
          </w:tcPr>
          <w:p w14:paraId="1B66EC07" w14:textId="379C69DD" w:rsidR="00415E3E" w:rsidRPr="00700D7A" w:rsidRDefault="005570E1" w:rsidP="00ED2F1A">
            <w:pPr>
              <w:pStyle w:val="NoSpacing"/>
              <w:rPr>
                <w:color w:val="000000" w:themeColor="text1"/>
              </w:rPr>
            </w:pPr>
            <w:r>
              <w:rPr>
                <w:color w:val="000000" w:themeColor="text1"/>
              </w:rPr>
              <w:t>73</w:t>
            </w:r>
            <w:r w:rsidR="00415E3E">
              <w:rPr>
                <w:color w:val="000000" w:themeColor="text1"/>
              </w:rPr>
              <w:t>%</w:t>
            </w:r>
          </w:p>
        </w:tc>
        <w:tc>
          <w:tcPr>
            <w:tcW w:w="1170" w:type="dxa"/>
            <w:tcBorders>
              <w:bottom w:val="single" w:sz="4" w:space="0" w:color="auto"/>
            </w:tcBorders>
          </w:tcPr>
          <w:p w14:paraId="567995CB" w14:textId="2CE711A3" w:rsidR="00415E3E" w:rsidRPr="00700D7A" w:rsidRDefault="00415E3E" w:rsidP="00ED2F1A">
            <w:pPr>
              <w:pStyle w:val="NoSpacing"/>
              <w:rPr>
                <w:color w:val="000000" w:themeColor="text1"/>
              </w:rPr>
            </w:pPr>
            <w:r>
              <w:rPr>
                <w:color w:val="000000" w:themeColor="text1"/>
              </w:rPr>
              <w:t>R</w:t>
            </w:r>
            <w:r w:rsidR="00523882">
              <w:rPr>
                <w:color w:val="000000" w:themeColor="text1"/>
              </w:rPr>
              <w:t>69</w:t>
            </w:r>
            <w:r w:rsidR="005570E1">
              <w:rPr>
                <w:color w:val="000000" w:themeColor="text1"/>
              </w:rPr>
              <w:t>,750</w:t>
            </w:r>
          </w:p>
        </w:tc>
      </w:tr>
      <w:tr w:rsidR="00415E3E" w:rsidRPr="00700D7A" w14:paraId="233779AD" w14:textId="77777777" w:rsidTr="00ED2F1A">
        <w:tc>
          <w:tcPr>
            <w:tcW w:w="2070" w:type="dxa"/>
            <w:tcBorders>
              <w:top w:val="single" w:sz="4" w:space="0" w:color="auto"/>
            </w:tcBorders>
          </w:tcPr>
          <w:p w14:paraId="3B1FE830" w14:textId="77777777" w:rsidR="00415E3E" w:rsidRPr="00077080" w:rsidRDefault="00415E3E"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521B5573" w14:textId="77777777" w:rsidR="00415E3E" w:rsidRPr="00700D7A" w:rsidRDefault="00415E3E" w:rsidP="00ED2F1A">
            <w:pPr>
              <w:pStyle w:val="NoSpacing"/>
              <w:rPr>
                <w:color w:val="000000" w:themeColor="text1"/>
              </w:rPr>
            </w:pPr>
          </w:p>
        </w:tc>
        <w:tc>
          <w:tcPr>
            <w:tcW w:w="1530" w:type="dxa"/>
            <w:tcBorders>
              <w:top w:val="single" w:sz="4" w:space="0" w:color="auto"/>
            </w:tcBorders>
          </w:tcPr>
          <w:p w14:paraId="7DA9F8B6" w14:textId="77777777" w:rsidR="00415E3E" w:rsidRPr="00700D7A" w:rsidRDefault="00415E3E" w:rsidP="00ED2F1A">
            <w:pPr>
              <w:pStyle w:val="NoSpacing"/>
              <w:rPr>
                <w:color w:val="000000" w:themeColor="text1"/>
              </w:rPr>
            </w:pPr>
          </w:p>
        </w:tc>
        <w:tc>
          <w:tcPr>
            <w:tcW w:w="1620" w:type="dxa"/>
            <w:tcBorders>
              <w:top w:val="single" w:sz="4" w:space="0" w:color="auto"/>
            </w:tcBorders>
          </w:tcPr>
          <w:p w14:paraId="7CB75972" w14:textId="77777777" w:rsidR="00415E3E" w:rsidRPr="00700D7A" w:rsidRDefault="00415E3E" w:rsidP="00ED2F1A">
            <w:pPr>
              <w:pStyle w:val="NoSpacing"/>
              <w:rPr>
                <w:color w:val="000000" w:themeColor="text1"/>
              </w:rPr>
            </w:pPr>
          </w:p>
        </w:tc>
        <w:tc>
          <w:tcPr>
            <w:tcW w:w="1440" w:type="dxa"/>
            <w:tcBorders>
              <w:top w:val="single" w:sz="4" w:space="0" w:color="auto"/>
            </w:tcBorders>
          </w:tcPr>
          <w:p w14:paraId="20EF6A05" w14:textId="77777777" w:rsidR="00415E3E" w:rsidRPr="00700D7A" w:rsidRDefault="00415E3E" w:rsidP="00ED2F1A">
            <w:pPr>
              <w:pStyle w:val="NoSpacing"/>
              <w:rPr>
                <w:color w:val="000000" w:themeColor="text1"/>
              </w:rPr>
            </w:pPr>
          </w:p>
        </w:tc>
        <w:tc>
          <w:tcPr>
            <w:tcW w:w="1170" w:type="dxa"/>
            <w:tcBorders>
              <w:top w:val="single" w:sz="4" w:space="0" w:color="auto"/>
            </w:tcBorders>
          </w:tcPr>
          <w:p w14:paraId="1BC3022F" w14:textId="77777777" w:rsidR="00415E3E" w:rsidRPr="00700D7A" w:rsidRDefault="00415E3E" w:rsidP="00ED2F1A">
            <w:pPr>
              <w:pStyle w:val="NoSpacing"/>
              <w:rPr>
                <w:color w:val="000000" w:themeColor="text1"/>
              </w:rPr>
            </w:pPr>
          </w:p>
        </w:tc>
      </w:tr>
      <w:tr w:rsidR="00415E3E" w:rsidRPr="00700D7A" w14:paraId="1D1BB5D2" w14:textId="77777777" w:rsidTr="00ED2F1A">
        <w:tc>
          <w:tcPr>
            <w:tcW w:w="2070" w:type="dxa"/>
            <w:tcBorders>
              <w:top w:val="single" w:sz="4" w:space="0" w:color="auto"/>
            </w:tcBorders>
          </w:tcPr>
          <w:p w14:paraId="2243A8F5" w14:textId="77777777" w:rsidR="00415E3E" w:rsidRPr="00077080" w:rsidRDefault="00415E3E"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18B580F2" w14:textId="5D4B8D0C" w:rsidR="00415E3E" w:rsidRPr="00700D7A" w:rsidRDefault="00CF6C59" w:rsidP="00ED2F1A">
            <w:pPr>
              <w:pStyle w:val="NoSpacing"/>
              <w:rPr>
                <w:color w:val="000000" w:themeColor="text1"/>
              </w:rPr>
            </w:pPr>
            <w:r>
              <w:rPr>
                <w:color w:val="000000" w:themeColor="text1"/>
              </w:rPr>
              <w:t>181</w:t>
            </w:r>
          </w:p>
        </w:tc>
        <w:tc>
          <w:tcPr>
            <w:tcW w:w="1530" w:type="dxa"/>
            <w:tcBorders>
              <w:top w:val="single" w:sz="4" w:space="0" w:color="auto"/>
            </w:tcBorders>
          </w:tcPr>
          <w:p w14:paraId="06207166" w14:textId="366EF47B" w:rsidR="00415E3E" w:rsidRPr="00700D7A" w:rsidRDefault="00CF6C59" w:rsidP="00ED2F1A">
            <w:pPr>
              <w:pStyle w:val="NoSpacing"/>
              <w:rPr>
                <w:color w:val="000000" w:themeColor="text1"/>
              </w:rPr>
            </w:pPr>
            <w:r>
              <w:rPr>
                <w:color w:val="000000" w:themeColor="text1"/>
              </w:rPr>
              <w:t>40</w:t>
            </w:r>
            <w:r w:rsidR="00415E3E">
              <w:rPr>
                <w:color w:val="000000" w:themeColor="text1"/>
              </w:rPr>
              <w:t>%</w:t>
            </w:r>
          </w:p>
        </w:tc>
        <w:tc>
          <w:tcPr>
            <w:tcW w:w="1620" w:type="dxa"/>
            <w:tcBorders>
              <w:top w:val="single" w:sz="4" w:space="0" w:color="auto"/>
            </w:tcBorders>
          </w:tcPr>
          <w:p w14:paraId="25AB1359" w14:textId="59A5D478" w:rsidR="00415E3E" w:rsidRPr="00700D7A" w:rsidRDefault="00CF6C59" w:rsidP="00ED2F1A">
            <w:pPr>
              <w:pStyle w:val="NoSpacing"/>
              <w:rPr>
                <w:color w:val="000000" w:themeColor="text1"/>
              </w:rPr>
            </w:pPr>
            <w:r>
              <w:rPr>
                <w:color w:val="000000" w:themeColor="text1"/>
              </w:rPr>
              <w:t>7</w:t>
            </w:r>
          </w:p>
        </w:tc>
        <w:tc>
          <w:tcPr>
            <w:tcW w:w="1440" w:type="dxa"/>
            <w:tcBorders>
              <w:top w:val="single" w:sz="4" w:space="0" w:color="auto"/>
            </w:tcBorders>
          </w:tcPr>
          <w:p w14:paraId="2F120723" w14:textId="49D4EBDD" w:rsidR="00415E3E" w:rsidRPr="00700D7A" w:rsidRDefault="00CF6C59" w:rsidP="00ED2F1A">
            <w:pPr>
              <w:pStyle w:val="NoSpacing"/>
              <w:rPr>
                <w:color w:val="000000" w:themeColor="text1"/>
              </w:rPr>
            </w:pPr>
            <w:r>
              <w:rPr>
                <w:color w:val="000000" w:themeColor="text1"/>
              </w:rPr>
              <w:t>25</w:t>
            </w:r>
            <w:r w:rsidR="00415E3E">
              <w:rPr>
                <w:color w:val="000000" w:themeColor="text1"/>
              </w:rPr>
              <w:t>%</w:t>
            </w:r>
          </w:p>
        </w:tc>
        <w:tc>
          <w:tcPr>
            <w:tcW w:w="1170" w:type="dxa"/>
            <w:tcBorders>
              <w:top w:val="single" w:sz="4" w:space="0" w:color="auto"/>
            </w:tcBorders>
          </w:tcPr>
          <w:p w14:paraId="61A8A055" w14:textId="4EF4F921" w:rsidR="00415E3E" w:rsidRPr="00700D7A" w:rsidRDefault="00175D51" w:rsidP="00ED2F1A">
            <w:pPr>
              <w:pStyle w:val="NoSpacing"/>
              <w:rPr>
                <w:color w:val="000000" w:themeColor="text1"/>
              </w:rPr>
            </w:pPr>
            <w:r>
              <w:rPr>
                <w:color w:val="000000" w:themeColor="text1"/>
              </w:rPr>
              <w:t>R</w:t>
            </w:r>
            <w:r w:rsidR="00CF6C59">
              <w:rPr>
                <w:color w:val="000000" w:themeColor="text1"/>
              </w:rPr>
              <w:t>46,939</w:t>
            </w:r>
          </w:p>
        </w:tc>
      </w:tr>
      <w:tr w:rsidR="00415E3E" w:rsidRPr="00700D7A" w14:paraId="19DCD76D" w14:textId="77777777" w:rsidTr="00ED2F1A">
        <w:tc>
          <w:tcPr>
            <w:tcW w:w="2070" w:type="dxa"/>
          </w:tcPr>
          <w:p w14:paraId="4B1B0411" w14:textId="77777777" w:rsidR="00415E3E" w:rsidRPr="00077080" w:rsidRDefault="00415E3E"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6677E4A7" w14:textId="58655FFC" w:rsidR="00415E3E" w:rsidRPr="00700D7A" w:rsidRDefault="009378C1" w:rsidP="00ED2F1A">
            <w:pPr>
              <w:pStyle w:val="NoSpacing"/>
              <w:rPr>
                <w:color w:val="000000" w:themeColor="text1"/>
              </w:rPr>
            </w:pPr>
            <w:r>
              <w:rPr>
                <w:color w:val="000000" w:themeColor="text1"/>
              </w:rPr>
              <w:t>39</w:t>
            </w:r>
          </w:p>
        </w:tc>
        <w:tc>
          <w:tcPr>
            <w:tcW w:w="1530" w:type="dxa"/>
          </w:tcPr>
          <w:p w14:paraId="208BCAC3" w14:textId="442028A1" w:rsidR="00415E3E" w:rsidRPr="00700D7A" w:rsidRDefault="009378C1" w:rsidP="00ED2F1A">
            <w:pPr>
              <w:pStyle w:val="NoSpacing"/>
              <w:rPr>
                <w:color w:val="000000" w:themeColor="text1"/>
              </w:rPr>
            </w:pPr>
            <w:r>
              <w:rPr>
                <w:color w:val="000000" w:themeColor="text1"/>
              </w:rPr>
              <w:t>36</w:t>
            </w:r>
            <w:r w:rsidR="00415E3E">
              <w:rPr>
                <w:color w:val="000000" w:themeColor="text1"/>
              </w:rPr>
              <w:t>%</w:t>
            </w:r>
          </w:p>
        </w:tc>
        <w:tc>
          <w:tcPr>
            <w:tcW w:w="1620" w:type="dxa"/>
          </w:tcPr>
          <w:p w14:paraId="2DEE6A7D" w14:textId="20C3796A" w:rsidR="00415E3E" w:rsidRPr="00700D7A" w:rsidRDefault="009378C1" w:rsidP="00ED2F1A">
            <w:pPr>
              <w:pStyle w:val="NoSpacing"/>
              <w:rPr>
                <w:color w:val="000000" w:themeColor="text1"/>
              </w:rPr>
            </w:pPr>
            <w:r>
              <w:rPr>
                <w:color w:val="000000" w:themeColor="text1"/>
              </w:rPr>
              <w:t>5</w:t>
            </w:r>
          </w:p>
        </w:tc>
        <w:tc>
          <w:tcPr>
            <w:tcW w:w="1440" w:type="dxa"/>
          </w:tcPr>
          <w:p w14:paraId="2E781A79" w14:textId="06159195" w:rsidR="00415E3E" w:rsidRPr="00700D7A" w:rsidRDefault="009378C1" w:rsidP="00ED2F1A">
            <w:pPr>
              <w:pStyle w:val="NoSpacing"/>
              <w:rPr>
                <w:color w:val="000000" w:themeColor="text1"/>
              </w:rPr>
            </w:pPr>
            <w:r>
              <w:rPr>
                <w:color w:val="000000" w:themeColor="text1"/>
              </w:rPr>
              <w:t>49</w:t>
            </w:r>
            <w:r w:rsidR="00415E3E">
              <w:rPr>
                <w:color w:val="000000" w:themeColor="text1"/>
              </w:rPr>
              <w:t>%</w:t>
            </w:r>
          </w:p>
        </w:tc>
        <w:tc>
          <w:tcPr>
            <w:tcW w:w="1170" w:type="dxa"/>
          </w:tcPr>
          <w:p w14:paraId="509C5E5C" w14:textId="0A931F1D" w:rsidR="00415E3E" w:rsidRPr="00700D7A" w:rsidRDefault="00415E3E" w:rsidP="00ED2F1A">
            <w:pPr>
              <w:pStyle w:val="NoSpacing"/>
              <w:rPr>
                <w:color w:val="000000" w:themeColor="text1"/>
              </w:rPr>
            </w:pPr>
            <w:r>
              <w:rPr>
                <w:color w:val="000000" w:themeColor="text1"/>
              </w:rPr>
              <w:t>R</w:t>
            </w:r>
            <w:r w:rsidR="009378C1">
              <w:rPr>
                <w:color w:val="000000" w:themeColor="text1"/>
              </w:rPr>
              <w:t>55,210</w:t>
            </w:r>
          </w:p>
        </w:tc>
      </w:tr>
      <w:tr w:rsidR="00415E3E" w:rsidRPr="00700D7A" w14:paraId="623B075E" w14:textId="77777777" w:rsidTr="00ED2F1A">
        <w:tc>
          <w:tcPr>
            <w:tcW w:w="2070" w:type="dxa"/>
            <w:tcBorders>
              <w:bottom w:val="single" w:sz="4" w:space="0" w:color="auto"/>
            </w:tcBorders>
          </w:tcPr>
          <w:p w14:paraId="48412892" w14:textId="77777777" w:rsidR="00415E3E" w:rsidRPr="00077080" w:rsidRDefault="00415E3E" w:rsidP="00ED2F1A">
            <w:pPr>
              <w:pStyle w:val="NoSpacing"/>
              <w:rPr>
                <w:b/>
                <w:color w:val="000000" w:themeColor="text1"/>
              </w:rPr>
            </w:pPr>
            <w:r>
              <w:rPr>
                <w:b/>
                <w:color w:val="000000" w:themeColor="text1"/>
              </w:rPr>
              <w:t>budget = R30,0</w:t>
            </w:r>
            <w:r w:rsidRPr="00077080">
              <w:rPr>
                <w:b/>
                <w:color w:val="000000" w:themeColor="text1"/>
              </w:rPr>
              <w:t>00</w:t>
            </w:r>
          </w:p>
        </w:tc>
        <w:tc>
          <w:tcPr>
            <w:tcW w:w="1530" w:type="dxa"/>
            <w:tcBorders>
              <w:bottom w:val="single" w:sz="4" w:space="0" w:color="auto"/>
            </w:tcBorders>
          </w:tcPr>
          <w:p w14:paraId="06BE36D2" w14:textId="2D205A20" w:rsidR="00415E3E" w:rsidRPr="00700D7A" w:rsidRDefault="00FC67C8" w:rsidP="00ED2F1A">
            <w:pPr>
              <w:pStyle w:val="NoSpacing"/>
              <w:rPr>
                <w:color w:val="000000" w:themeColor="text1"/>
              </w:rPr>
            </w:pPr>
            <w:r>
              <w:rPr>
                <w:color w:val="000000" w:themeColor="text1"/>
              </w:rPr>
              <w:t>20</w:t>
            </w:r>
          </w:p>
        </w:tc>
        <w:tc>
          <w:tcPr>
            <w:tcW w:w="1530" w:type="dxa"/>
            <w:tcBorders>
              <w:bottom w:val="single" w:sz="4" w:space="0" w:color="auto"/>
            </w:tcBorders>
          </w:tcPr>
          <w:p w14:paraId="4A49B83B" w14:textId="4D2E40C3" w:rsidR="00415E3E" w:rsidRPr="00700D7A" w:rsidRDefault="00FC67C8" w:rsidP="00ED2F1A">
            <w:pPr>
              <w:pStyle w:val="NoSpacing"/>
              <w:rPr>
                <w:color w:val="000000" w:themeColor="text1"/>
              </w:rPr>
            </w:pPr>
            <w:r>
              <w:rPr>
                <w:color w:val="000000" w:themeColor="text1"/>
              </w:rPr>
              <w:t>25</w:t>
            </w:r>
            <w:r w:rsidR="00415E3E">
              <w:rPr>
                <w:color w:val="000000" w:themeColor="text1"/>
              </w:rPr>
              <w:t>%</w:t>
            </w:r>
          </w:p>
        </w:tc>
        <w:tc>
          <w:tcPr>
            <w:tcW w:w="1620" w:type="dxa"/>
            <w:tcBorders>
              <w:bottom w:val="single" w:sz="4" w:space="0" w:color="auto"/>
            </w:tcBorders>
          </w:tcPr>
          <w:p w14:paraId="092D9424" w14:textId="02774918" w:rsidR="00415E3E" w:rsidRPr="00700D7A" w:rsidRDefault="00FC67C8" w:rsidP="00ED2F1A">
            <w:pPr>
              <w:pStyle w:val="NoSpacing"/>
              <w:rPr>
                <w:color w:val="000000" w:themeColor="text1"/>
              </w:rPr>
            </w:pPr>
            <w:r>
              <w:rPr>
                <w:color w:val="000000" w:themeColor="text1"/>
              </w:rPr>
              <w:t>5</w:t>
            </w:r>
          </w:p>
        </w:tc>
        <w:tc>
          <w:tcPr>
            <w:tcW w:w="1440" w:type="dxa"/>
            <w:tcBorders>
              <w:bottom w:val="single" w:sz="4" w:space="0" w:color="auto"/>
            </w:tcBorders>
          </w:tcPr>
          <w:p w14:paraId="3498E15A" w14:textId="353BBF70" w:rsidR="00415E3E" w:rsidRPr="00700D7A" w:rsidRDefault="00FC67C8" w:rsidP="00ED2F1A">
            <w:pPr>
              <w:pStyle w:val="NoSpacing"/>
              <w:rPr>
                <w:color w:val="000000" w:themeColor="text1"/>
              </w:rPr>
            </w:pPr>
            <w:r>
              <w:rPr>
                <w:color w:val="000000" w:themeColor="text1"/>
              </w:rPr>
              <w:t>69</w:t>
            </w:r>
            <w:r w:rsidR="00415E3E">
              <w:rPr>
                <w:color w:val="000000" w:themeColor="text1"/>
              </w:rPr>
              <w:t>%</w:t>
            </w:r>
          </w:p>
        </w:tc>
        <w:tc>
          <w:tcPr>
            <w:tcW w:w="1170" w:type="dxa"/>
            <w:tcBorders>
              <w:bottom w:val="single" w:sz="4" w:space="0" w:color="auto"/>
            </w:tcBorders>
          </w:tcPr>
          <w:p w14:paraId="6809FCFB" w14:textId="502BFB7D" w:rsidR="00415E3E" w:rsidRPr="00700D7A" w:rsidRDefault="00415E3E" w:rsidP="00ED2F1A">
            <w:pPr>
              <w:pStyle w:val="NoSpacing"/>
              <w:rPr>
                <w:color w:val="000000" w:themeColor="text1"/>
              </w:rPr>
            </w:pPr>
            <w:r>
              <w:rPr>
                <w:color w:val="000000" w:themeColor="text1"/>
              </w:rPr>
              <w:t>R</w:t>
            </w:r>
            <w:r w:rsidR="00FC67C8">
              <w:rPr>
                <w:color w:val="000000" w:themeColor="text1"/>
              </w:rPr>
              <w:t>69,846</w:t>
            </w:r>
          </w:p>
        </w:tc>
      </w:tr>
      <w:tr w:rsidR="00415E3E" w:rsidRPr="00700D7A" w14:paraId="19437471" w14:textId="77777777" w:rsidTr="00ED2F1A">
        <w:tc>
          <w:tcPr>
            <w:tcW w:w="2070" w:type="dxa"/>
            <w:tcBorders>
              <w:top w:val="single" w:sz="4" w:space="0" w:color="auto"/>
              <w:bottom w:val="single" w:sz="4" w:space="0" w:color="auto"/>
            </w:tcBorders>
          </w:tcPr>
          <w:p w14:paraId="0D96875B" w14:textId="77777777" w:rsidR="00415E3E" w:rsidRDefault="00415E3E"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62D3583E" w14:textId="77777777" w:rsidR="00415E3E" w:rsidRDefault="00415E3E" w:rsidP="00ED2F1A">
            <w:pPr>
              <w:pStyle w:val="NoSpacing"/>
              <w:rPr>
                <w:color w:val="000000" w:themeColor="text1"/>
              </w:rPr>
            </w:pPr>
          </w:p>
        </w:tc>
        <w:tc>
          <w:tcPr>
            <w:tcW w:w="1530" w:type="dxa"/>
            <w:tcBorders>
              <w:top w:val="single" w:sz="4" w:space="0" w:color="auto"/>
              <w:bottom w:val="single" w:sz="4" w:space="0" w:color="auto"/>
            </w:tcBorders>
          </w:tcPr>
          <w:p w14:paraId="60ED267A" w14:textId="77777777" w:rsidR="00415E3E" w:rsidRDefault="00415E3E" w:rsidP="00ED2F1A">
            <w:pPr>
              <w:pStyle w:val="NoSpacing"/>
              <w:rPr>
                <w:color w:val="000000" w:themeColor="text1"/>
              </w:rPr>
            </w:pPr>
          </w:p>
        </w:tc>
        <w:tc>
          <w:tcPr>
            <w:tcW w:w="1620" w:type="dxa"/>
            <w:tcBorders>
              <w:top w:val="single" w:sz="4" w:space="0" w:color="auto"/>
              <w:bottom w:val="single" w:sz="4" w:space="0" w:color="auto"/>
            </w:tcBorders>
          </w:tcPr>
          <w:p w14:paraId="04E9FC00" w14:textId="77777777" w:rsidR="00415E3E" w:rsidRDefault="00415E3E" w:rsidP="00ED2F1A">
            <w:pPr>
              <w:pStyle w:val="NoSpacing"/>
              <w:rPr>
                <w:color w:val="000000" w:themeColor="text1"/>
              </w:rPr>
            </w:pPr>
          </w:p>
        </w:tc>
        <w:tc>
          <w:tcPr>
            <w:tcW w:w="1440" w:type="dxa"/>
            <w:tcBorders>
              <w:top w:val="single" w:sz="4" w:space="0" w:color="auto"/>
              <w:bottom w:val="single" w:sz="4" w:space="0" w:color="auto"/>
            </w:tcBorders>
          </w:tcPr>
          <w:p w14:paraId="1F755223" w14:textId="77777777" w:rsidR="00415E3E" w:rsidRDefault="00415E3E" w:rsidP="00ED2F1A">
            <w:pPr>
              <w:pStyle w:val="NoSpacing"/>
              <w:rPr>
                <w:color w:val="000000" w:themeColor="text1"/>
              </w:rPr>
            </w:pPr>
          </w:p>
        </w:tc>
        <w:tc>
          <w:tcPr>
            <w:tcW w:w="1170" w:type="dxa"/>
            <w:tcBorders>
              <w:top w:val="single" w:sz="4" w:space="0" w:color="auto"/>
              <w:bottom w:val="single" w:sz="4" w:space="0" w:color="auto"/>
            </w:tcBorders>
          </w:tcPr>
          <w:p w14:paraId="72DCBCCA" w14:textId="77777777" w:rsidR="00415E3E" w:rsidRDefault="00415E3E" w:rsidP="00ED2F1A">
            <w:pPr>
              <w:pStyle w:val="NoSpacing"/>
              <w:rPr>
                <w:color w:val="000000" w:themeColor="text1"/>
              </w:rPr>
            </w:pPr>
          </w:p>
        </w:tc>
      </w:tr>
      <w:tr w:rsidR="00415E3E" w:rsidRPr="00700D7A" w14:paraId="7EC305E0" w14:textId="77777777" w:rsidTr="00ED2F1A">
        <w:tc>
          <w:tcPr>
            <w:tcW w:w="2070" w:type="dxa"/>
            <w:tcBorders>
              <w:top w:val="single" w:sz="4" w:space="0" w:color="auto"/>
            </w:tcBorders>
          </w:tcPr>
          <w:p w14:paraId="4BD6CB9F" w14:textId="77777777" w:rsidR="00415E3E" w:rsidRDefault="00415E3E"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0A4E71ED" w14:textId="67B9DB73" w:rsidR="00415E3E" w:rsidRDefault="00B051D7" w:rsidP="00ED2F1A">
            <w:pPr>
              <w:pStyle w:val="NoSpacing"/>
              <w:rPr>
                <w:color w:val="000000" w:themeColor="text1"/>
              </w:rPr>
            </w:pPr>
            <w:r>
              <w:rPr>
                <w:color w:val="000000" w:themeColor="text1"/>
              </w:rPr>
              <w:t>247</w:t>
            </w:r>
          </w:p>
        </w:tc>
        <w:tc>
          <w:tcPr>
            <w:tcW w:w="1530" w:type="dxa"/>
            <w:tcBorders>
              <w:top w:val="single" w:sz="4" w:space="0" w:color="auto"/>
            </w:tcBorders>
          </w:tcPr>
          <w:p w14:paraId="7E75386E" w14:textId="34AC7D20" w:rsidR="00415E3E" w:rsidRDefault="002759C5" w:rsidP="00ED2F1A">
            <w:pPr>
              <w:pStyle w:val="NoSpacing"/>
              <w:rPr>
                <w:color w:val="000000" w:themeColor="text1"/>
              </w:rPr>
            </w:pPr>
            <w:r>
              <w:rPr>
                <w:color w:val="000000" w:themeColor="text1"/>
              </w:rPr>
              <w:t>49</w:t>
            </w:r>
            <w:r w:rsidR="00415E3E">
              <w:rPr>
                <w:color w:val="000000" w:themeColor="text1"/>
              </w:rPr>
              <w:t>%</w:t>
            </w:r>
          </w:p>
        </w:tc>
        <w:tc>
          <w:tcPr>
            <w:tcW w:w="1620" w:type="dxa"/>
            <w:tcBorders>
              <w:top w:val="single" w:sz="4" w:space="0" w:color="auto"/>
            </w:tcBorders>
          </w:tcPr>
          <w:p w14:paraId="7202E206" w14:textId="584900C0" w:rsidR="00415E3E" w:rsidRDefault="002759C5" w:rsidP="00ED2F1A">
            <w:pPr>
              <w:pStyle w:val="NoSpacing"/>
              <w:rPr>
                <w:color w:val="000000" w:themeColor="text1"/>
              </w:rPr>
            </w:pPr>
            <w:r>
              <w:rPr>
                <w:color w:val="000000" w:themeColor="text1"/>
              </w:rPr>
              <w:t>10</w:t>
            </w:r>
          </w:p>
        </w:tc>
        <w:tc>
          <w:tcPr>
            <w:tcW w:w="1440" w:type="dxa"/>
            <w:tcBorders>
              <w:top w:val="single" w:sz="4" w:space="0" w:color="auto"/>
            </w:tcBorders>
          </w:tcPr>
          <w:p w14:paraId="73A5E900" w14:textId="03AEB493" w:rsidR="00415E3E" w:rsidRDefault="002759C5" w:rsidP="00ED2F1A">
            <w:pPr>
              <w:pStyle w:val="NoSpacing"/>
              <w:rPr>
                <w:color w:val="000000" w:themeColor="text1"/>
              </w:rPr>
            </w:pPr>
            <w:r>
              <w:rPr>
                <w:color w:val="000000" w:themeColor="text1"/>
              </w:rPr>
              <w:t>33</w:t>
            </w:r>
            <w:r w:rsidR="00415E3E">
              <w:rPr>
                <w:color w:val="000000" w:themeColor="text1"/>
              </w:rPr>
              <w:t>%</w:t>
            </w:r>
          </w:p>
        </w:tc>
        <w:tc>
          <w:tcPr>
            <w:tcW w:w="1170" w:type="dxa"/>
            <w:tcBorders>
              <w:top w:val="single" w:sz="4" w:space="0" w:color="auto"/>
            </w:tcBorders>
          </w:tcPr>
          <w:p w14:paraId="3EE8A9B3" w14:textId="476F26D1" w:rsidR="00415E3E" w:rsidRDefault="00415E3E" w:rsidP="00ED2F1A">
            <w:pPr>
              <w:pStyle w:val="NoSpacing"/>
              <w:rPr>
                <w:color w:val="000000" w:themeColor="text1"/>
              </w:rPr>
            </w:pPr>
            <w:r>
              <w:rPr>
                <w:color w:val="000000" w:themeColor="text1"/>
              </w:rPr>
              <w:t>R</w:t>
            </w:r>
            <w:r w:rsidR="002759C5">
              <w:rPr>
                <w:color w:val="000000" w:themeColor="text1"/>
              </w:rPr>
              <w:t>47,611</w:t>
            </w:r>
          </w:p>
        </w:tc>
      </w:tr>
      <w:tr w:rsidR="00415E3E" w:rsidRPr="00700D7A" w14:paraId="167498BC" w14:textId="77777777" w:rsidTr="00ED2F1A">
        <w:tc>
          <w:tcPr>
            <w:tcW w:w="2070" w:type="dxa"/>
          </w:tcPr>
          <w:p w14:paraId="1AC55804" w14:textId="77777777" w:rsidR="00415E3E" w:rsidRDefault="00415E3E"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1FCE4BD3" w14:textId="021368C2" w:rsidR="00415E3E" w:rsidRDefault="00B44049" w:rsidP="00ED2F1A">
            <w:pPr>
              <w:pStyle w:val="NoSpacing"/>
              <w:rPr>
                <w:color w:val="000000" w:themeColor="text1"/>
              </w:rPr>
            </w:pPr>
            <w:r>
              <w:rPr>
                <w:color w:val="000000" w:themeColor="text1"/>
              </w:rPr>
              <w:t>73</w:t>
            </w:r>
          </w:p>
        </w:tc>
        <w:tc>
          <w:tcPr>
            <w:tcW w:w="1530" w:type="dxa"/>
          </w:tcPr>
          <w:p w14:paraId="483FA43C" w14:textId="3DA69811" w:rsidR="00415E3E" w:rsidRDefault="00B44049" w:rsidP="00ED2F1A">
            <w:pPr>
              <w:pStyle w:val="NoSpacing"/>
              <w:rPr>
                <w:color w:val="000000" w:themeColor="text1"/>
              </w:rPr>
            </w:pPr>
            <w:r>
              <w:rPr>
                <w:color w:val="000000" w:themeColor="text1"/>
              </w:rPr>
              <w:t>54</w:t>
            </w:r>
            <w:r w:rsidR="00415E3E">
              <w:rPr>
                <w:color w:val="000000" w:themeColor="text1"/>
              </w:rPr>
              <w:t>%</w:t>
            </w:r>
          </w:p>
        </w:tc>
        <w:tc>
          <w:tcPr>
            <w:tcW w:w="1620" w:type="dxa"/>
          </w:tcPr>
          <w:p w14:paraId="4C8C6FAE" w14:textId="3B24A9DB" w:rsidR="00415E3E" w:rsidRDefault="00B44049" w:rsidP="00ED2F1A">
            <w:pPr>
              <w:pStyle w:val="NoSpacing"/>
              <w:rPr>
                <w:color w:val="000000" w:themeColor="text1"/>
              </w:rPr>
            </w:pPr>
            <w:r>
              <w:rPr>
                <w:color w:val="000000" w:themeColor="text1"/>
              </w:rPr>
              <w:t>6</w:t>
            </w:r>
          </w:p>
        </w:tc>
        <w:tc>
          <w:tcPr>
            <w:tcW w:w="1440" w:type="dxa"/>
          </w:tcPr>
          <w:p w14:paraId="42A556E7" w14:textId="089513B3" w:rsidR="00415E3E" w:rsidRDefault="00B44049" w:rsidP="00ED2F1A">
            <w:pPr>
              <w:pStyle w:val="NoSpacing"/>
              <w:rPr>
                <w:color w:val="000000" w:themeColor="text1"/>
              </w:rPr>
            </w:pPr>
            <w:r>
              <w:rPr>
                <w:color w:val="000000" w:themeColor="text1"/>
              </w:rPr>
              <w:t>63</w:t>
            </w:r>
            <w:r w:rsidR="00415E3E">
              <w:rPr>
                <w:color w:val="000000" w:themeColor="text1"/>
              </w:rPr>
              <w:t>%</w:t>
            </w:r>
          </w:p>
        </w:tc>
        <w:tc>
          <w:tcPr>
            <w:tcW w:w="1170" w:type="dxa"/>
          </w:tcPr>
          <w:p w14:paraId="5C03BCF3" w14:textId="444E8B51" w:rsidR="00415E3E" w:rsidRDefault="00415E3E" w:rsidP="00ED2F1A">
            <w:pPr>
              <w:pStyle w:val="NoSpacing"/>
              <w:rPr>
                <w:color w:val="000000" w:themeColor="text1"/>
              </w:rPr>
            </w:pPr>
            <w:r>
              <w:rPr>
                <w:color w:val="000000" w:themeColor="text1"/>
              </w:rPr>
              <w:t>R</w:t>
            </w:r>
            <w:r w:rsidR="00B44049">
              <w:rPr>
                <w:color w:val="000000" w:themeColor="text1"/>
              </w:rPr>
              <w:t>55,548</w:t>
            </w:r>
          </w:p>
        </w:tc>
      </w:tr>
      <w:tr w:rsidR="00415E3E" w:rsidRPr="00700D7A" w14:paraId="42766852" w14:textId="77777777" w:rsidTr="00ED2F1A">
        <w:tc>
          <w:tcPr>
            <w:tcW w:w="2070" w:type="dxa"/>
            <w:tcBorders>
              <w:bottom w:val="single" w:sz="4" w:space="0" w:color="auto"/>
            </w:tcBorders>
          </w:tcPr>
          <w:p w14:paraId="121431B3" w14:textId="77777777" w:rsidR="00415E3E" w:rsidRDefault="00415E3E" w:rsidP="00ED2F1A">
            <w:pPr>
              <w:pStyle w:val="NoSpacing"/>
              <w:rPr>
                <w:b/>
                <w:color w:val="000000" w:themeColor="text1"/>
              </w:rPr>
            </w:pPr>
            <w:r>
              <w:rPr>
                <w:b/>
                <w:color w:val="000000" w:themeColor="text1"/>
              </w:rPr>
              <w:t>budget = R30,0</w:t>
            </w:r>
            <w:r w:rsidRPr="00077080">
              <w:rPr>
                <w:b/>
                <w:color w:val="000000" w:themeColor="text1"/>
              </w:rPr>
              <w:t>00</w:t>
            </w:r>
          </w:p>
        </w:tc>
        <w:tc>
          <w:tcPr>
            <w:tcW w:w="1530" w:type="dxa"/>
            <w:tcBorders>
              <w:bottom w:val="single" w:sz="4" w:space="0" w:color="auto"/>
            </w:tcBorders>
          </w:tcPr>
          <w:p w14:paraId="2BC36BDB" w14:textId="7710466F" w:rsidR="00415E3E" w:rsidRDefault="00406FB0" w:rsidP="00ED2F1A">
            <w:pPr>
              <w:pStyle w:val="NoSpacing"/>
              <w:rPr>
                <w:color w:val="000000" w:themeColor="text1"/>
              </w:rPr>
            </w:pPr>
            <w:r>
              <w:rPr>
                <w:color w:val="000000" w:themeColor="text1"/>
              </w:rPr>
              <w:t>34</w:t>
            </w:r>
          </w:p>
        </w:tc>
        <w:tc>
          <w:tcPr>
            <w:tcW w:w="1530" w:type="dxa"/>
            <w:tcBorders>
              <w:bottom w:val="single" w:sz="4" w:space="0" w:color="auto"/>
            </w:tcBorders>
          </w:tcPr>
          <w:p w14:paraId="030D8382" w14:textId="466B0C2E" w:rsidR="00415E3E" w:rsidRDefault="00406FB0" w:rsidP="00ED2F1A">
            <w:pPr>
              <w:pStyle w:val="NoSpacing"/>
              <w:rPr>
                <w:color w:val="000000" w:themeColor="text1"/>
              </w:rPr>
            </w:pPr>
            <w:r>
              <w:rPr>
                <w:color w:val="000000" w:themeColor="text1"/>
              </w:rPr>
              <w:t>46</w:t>
            </w:r>
            <w:r w:rsidR="00415E3E">
              <w:rPr>
                <w:color w:val="000000" w:themeColor="text1"/>
              </w:rPr>
              <w:t>%</w:t>
            </w:r>
          </w:p>
        </w:tc>
        <w:tc>
          <w:tcPr>
            <w:tcW w:w="1620" w:type="dxa"/>
            <w:tcBorders>
              <w:bottom w:val="single" w:sz="4" w:space="0" w:color="auto"/>
            </w:tcBorders>
          </w:tcPr>
          <w:p w14:paraId="387AC8A0" w14:textId="13BF244B" w:rsidR="00415E3E" w:rsidRDefault="00406FB0" w:rsidP="00ED2F1A">
            <w:pPr>
              <w:pStyle w:val="NoSpacing"/>
              <w:rPr>
                <w:color w:val="000000" w:themeColor="text1"/>
              </w:rPr>
            </w:pPr>
            <w:r>
              <w:rPr>
                <w:color w:val="000000" w:themeColor="text1"/>
              </w:rPr>
              <w:t>5</w:t>
            </w:r>
          </w:p>
        </w:tc>
        <w:tc>
          <w:tcPr>
            <w:tcW w:w="1440" w:type="dxa"/>
            <w:tcBorders>
              <w:bottom w:val="single" w:sz="4" w:space="0" w:color="auto"/>
            </w:tcBorders>
          </w:tcPr>
          <w:p w14:paraId="596F7705" w14:textId="26E01416" w:rsidR="00415E3E" w:rsidRDefault="00406FB0" w:rsidP="00ED2F1A">
            <w:pPr>
              <w:pStyle w:val="NoSpacing"/>
              <w:rPr>
                <w:color w:val="000000" w:themeColor="text1"/>
              </w:rPr>
            </w:pPr>
            <w:r>
              <w:rPr>
                <w:color w:val="000000" w:themeColor="text1"/>
              </w:rPr>
              <w:t>87</w:t>
            </w:r>
            <w:r w:rsidR="00415E3E">
              <w:rPr>
                <w:color w:val="000000" w:themeColor="text1"/>
              </w:rPr>
              <w:t>%</w:t>
            </w:r>
          </w:p>
        </w:tc>
        <w:tc>
          <w:tcPr>
            <w:tcW w:w="1170" w:type="dxa"/>
            <w:tcBorders>
              <w:bottom w:val="single" w:sz="4" w:space="0" w:color="auto"/>
            </w:tcBorders>
          </w:tcPr>
          <w:p w14:paraId="2435E3F1" w14:textId="7D6F445D" w:rsidR="00415E3E" w:rsidRDefault="00415E3E" w:rsidP="00ED2F1A">
            <w:pPr>
              <w:pStyle w:val="NoSpacing"/>
              <w:rPr>
                <w:color w:val="000000" w:themeColor="text1"/>
              </w:rPr>
            </w:pPr>
            <w:r>
              <w:rPr>
                <w:color w:val="000000" w:themeColor="text1"/>
              </w:rPr>
              <w:t>R</w:t>
            </w:r>
            <w:r w:rsidR="00406FB0">
              <w:rPr>
                <w:color w:val="000000" w:themeColor="text1"/>
              </w:rPr>
              <w:t>70,043</w:t>
            </w:r>
          </w:p>
        </w:tc>
      </w:tr>
    </w:tbl>
    <w:p w14:paraId="399E9E59" w14:textId="77777777" w:rsidR="00CE22DF" w:rsidRPr="00CE22DF" w:rsidRDefault="00CE22DF" w:rsidP="00F31A47">
      <w:pPr>
        <w:pStyle w:val="NoSpacing"/>
        <w:rPr>
          <w:color w:val="FF0000"/>
        </w:rPr>
      </w:pPr>
    </w:p>
    <w:p w14:paraId="2FF93EBA" w14:textId="77777777" w:rsidR="00D4193B" w:rsidRDefault="00D4193B" w:rsidP="00DA4ADC">
      <w:pPr>
        <w:pStyle w:val="NoSpacing"/>
        <w:rPr>
          <w:b/>
          <w:color w:val="FF0000"/>
        </w:rPr>
      </w:pPr>
    </w:p>
    <w:p w14:paraId="45147416" w14:textId="77777777" w:rsidR="00086F9F" w:rsidRPr="003C3ECA" w:rsidRDefault="00086F9F" w:rsidP="00086F9F">
      <w:pPr>
        <w:pStyle w:val="NoSpacing"/>
        <w:rPr>
          <w:color w:val="C00000"/>
        </w:rPr>
      </w:pPr>
      <w:r w:rsidRPr="003C3ECA">
        <w:rPr>
          <w:color w:val="C00000"/>
        </w:rPr>
        <w:t>&lt;insert analysis of budget threshold for puppy vaccination&gt;</w:t>
      </w:r>
    </w:p>
    <w:p w14:paraId="43247B48" w14:textId="77777777" w:rsidR="00D8712B" w:rsidRDefault="00D8712B" w:rsidP="00DA4ADC">
      <w:pPr>
        <w:pStyle w:val="NoSpacing"/>
        <w:rPr>
          <w:b/>
          <w:color w:val="FF0000"/>
        </w:rPr>
      </w:pPr>
    </w:p>
    <w:p w14:paraId="699A41FC" w14:textId="77777777" w:rsidR="00D8712B" w:rsidRDefault="00D8712B" w:rsidP="00DA4ADC">
      <w:pPr>
        <w:pStyle w:val="NoSpacing"/>
        <w:rPr>
          <w:b/>
          <w:color w:val="FF0000"/>
        </w:rPr>
      </w:pPr>
    </w:p>
    <w:p w14:paraId="5DE24FAA" w14:textId="77777777" w:rsidR="00D8712B" w:rsidRDefault="00D8712B" w:rsidP="00DA4ADC">
      <w:pPr>
        <w:pStyle w:val="NoSpacing"/>
        <w:rPr>
          <w:b/>
          <w:color w:val="FF0000"/>
        </w:rPr>
      </w:pPr>
    </w:p>
    <w:p w14:paraId="4E1714E8" w14:textId="77777777" w:rsidR="00D8712B" w:rsidRDefault="00D8712B" w:rsidP="00DA4ADC">
      <w:pPr>
        <w:pStyle w:val="NoSpacing"/>
        <w:rPr>
          <w:b/>
          <w:color w:val="FF0000"/>
        </w:rPr>
      </w:pPr>
    </w:p>
    <w:p w14:paraId="6689F48D" w14:textId="77777777" w:rsidR="00D8712B" w:rsidRDefault="00D8712B" w:rsidP="00DA4ADC">
      <w:pPr>
        <w:pStyle w:val="NoSpacing"/>
        <w:rPr>
          <w:b/>
          <w:color w:val="FF0000"/>
        </w:rPr>
      </w:pPr>
    </w:p>
    <w:p w14:paraId="5577B11E" w14:textId="77777777" w:rsidR="00D8712B" w:rsidRDefault="00D8712B" w:rsidP="00DA4ADC">
      <w:pPr>
        <w:pStyle w:val="NoSpacing"/>
        <w:rPr>
          <w:b/>
          <w:color w:val="FF0000"/>
        </w:rPr>
      </w:pPr>
    </w:p>
    <w:p w14:paraId="6BD2BB51" w14:textId="77777777" w:rsidR="00D8712B" w:rsidRDefault="00D8712B" w:rsidP="00DA4ADC">
      <w:pPr>
        <w:pStyle w:val="NoSpacing"/>
        <w:rPr>
          <w:b/>
          <w:color w:val="FF0000"/>
        </w:rPr>
      </w:pPr>
    </w:p>
    <w:p w14:paraId="0E68F017" w14:textId="77777777" w:rsidR="00D8712B" w:rsidRDefault="00D8712B" w:rsidP="00DA4ADC">
      <w:pPr>
        <w:pStyle w:val="NoSpacing"/>
        <w:rPr>
          <w:b/>
          <w:color w:val="FF0000"/>
        </w:rPr>
      </w:pPr>
    </w:p>
    <w:p w14:paraId="6ACF57ED" w14:textId="079BC734" w:rsidR="00D8712B" w:rsidRDefault="00D8712B" w:rsidP="00DA4ADC">
      <w:pPr>
        <w:pStyle w:val="NoSpacing"/>
        <w:rPr>
          <w:i/>
          <w:color w:val="000000" w:themeColor="text1"/>
        </w:rPr>
      </w:pPr>
      <w:r w:rsidRPr="00D8712B">
        <w:rPr>
          <w:i/>
          <w:color w:val="000000" w:themeColor="text1"/>
        </w:rPr>
        <w:t>Female Sterilization</w:t>
      </w:r>
    </w:p>
    <w:p w14:paraId="3E34AB77" w14:textId="77777777" w:rsidR="00D8712B" w:rsidRDefault="00D8712B" w:rsidP="00DA4ADC">
      <w:pPr>
        <w:pStyle w:val="NoSpacing"/>
        <w:rPr>
          <w:i/>
          <w:color w:val="000000" w:themeColor="text1"/>
        </w:rPr>
      </w:pPr>
    </w:p>
    <w:p w14:paraId="05A2CDC6" w14:textId="3BE6313D" w:rsidR="00D8712B" w:rsidRPr="003C3ECA" w:rsidRDefault="00D8712B" w:rsidP="00DA4ADC">
      <w:pPr>
        <w:pStyle w:val="NoSpacing"/>
        <w:rPr>
          <w:color w:val="C00000"/>
        </w:rPr>
      </w:pPr>
      <w:r w:rsidRPr="003C3ECA">
        <w:rPr>
          <w:color w:val="C00000"/>
        </w:rPr>
        <w:t>In these scenarios, we assume any non-sterilized juvenile or adult female dog that is contacted during a vaccination campaign is surgically sterilized. Sterilization could be beneficial if reduction in population growth and turnover reduce future vaccination costs enough to justify forego vaccinating some dogs in earlier periods. Based on the time period we examine, it is intuitive that sterilization</w:t>
      </w:r>
      <w:r w:rsidR="00086F9F" w:rsidRPr="003C3ECA">
        <w:rPr>
          <w:color w:val="C00000"/>
        </w:rPr>
        <w:t xml:space="preserve"> will not be effective at reducing the</w:t>
      </w:r>
      <w:r w:rsidRPr="003C3ECA">
        <w:rPr>
          <w:color w:val="C00000"/>
        </w:rPr>
        <w:t xml:space="preserve"> burden or total c</w:t>
      </w:r>
      <w:r w:rsidR="00086F9F" w:rsidRPr="003C3ECA">
        <w:rPr>
          <w:color w:val="C00000"/>
        </w:rPr>
        <w:t>ost</w:t>
      </w:r>
      <w:r w:rsidR="00622029" w:rsidRPr="003C3ECA">
        <w:rPr>
          <w:color w:val="C00000"/>
        </w:rPr>
        <w:t xml:space="preserve"> in the reactive scena</w:t>
      </w:r>
      <w:r w:rsidR="00086F9F" w:rsidRPr="003C3ECA">
        <w:rPr>
          <w:color w:val="C00000"/>
        </w:rPr>
        <w:t>rio. In the reactive scenarios, management only occurs in response to an outbreak, before sterilization could slow growth and turnover. However, we choose to present the results here because they illustrate how sterilization can affect expected abundance and vaccine coverages in latter half of the timeframe.</w:t>
      </w:r>
    </w:p>
    <w:p w14:paraId="14E8A3F2" w14:textId="77777777" w:rsidR="00086F9F" w:rsidRPr="00D8712B" w:rsidRDefault="00086F9F" w:rsidP="00DA4ADC">
      <w:pPr>
        <w:pStyle w:val="NoSpacing"/>
        <w:rPr>
          <w:color w:val="000000" w:themeColor="text1"/>
        </w:rPr>
      </w:pPr>
    </w:p>
    <w:p w14:paraId="2F6D1A6E" w14:textId="77777777" w:rsidR="00D8712B" w:rsidRDefault="00D8712B" w:rsidP="00DA4ADC">
      <w:pPr>
        <w:pStyle w:val="NoSpacing"/>
        <w:rPr>
          <w:b/>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530"/>
        <w:gridCol w:w="1530"/>
        <w:gridCol w:w="1620"/>
        <w:gridCol w:w="1440"/>
        <w:gridCol w:w="1170"/>
      </w:tblGrid>
      <w:tr w:rsidR="00D8712B" w:rsidRPr="00700D7A" w14:paraId="462909A2" w14:textId="77777777" w:rsidTr="00ED2F1A">
        <w:tc>
          <w:tcPr>
            <w:tcW w:w="9360" w:type="dxa"/>
            <w:gridSpan w:val="6"/>
            <w:tcBorders>
              <w:top w:val="single" w:sz="4" w:space="0" w:color="auto"/>
              <w:bottom w:val="single" w:sz="4" w:space="0" w:color="auto"/>
            </w:tcBorders>
            <w:shd w:val="clear" w:color="auto" w:fill="E7E6E6" w:themeFill="background2"/>
          </w:tcPr>
          <w:p w14:paraId="6253DBED" w14:textId="6A49C1FB" w:rsidR="00D8712B" w:rsidRPr="00077080" w:rsidRDefault="00D8712B" w:rsidP="00ED2F1A">
            <w:pPr>
              <w:pStyle w:val="NoSpacing"/>
              <w:rPr>
                <w:b/>
                <w:color w:val="000000" w:themeColor="text1"/>
              </w:rPr>
            </w:pPr>
            <w:r>
              <w:rPr>
                <w:b/>
                <w:color w:val="000000" w:themeColor="text1"/>
              </w:rPr>
              <w:t xml:space="preserve">Table 5 – Female sterilization </w:t>
            </w:r>
            <w:r w:rsidRPr="00077080">
              <w:rPr>
                <w:b/>
                <w:color w:val="000000" w:themeColor="text1"/>
              </w:rPr>
              <w:t>results</w:t>
            </w:r>
          </w:p>
        </w:tc>
      </w:tr>
      <w:tr w:rsidR="00D8712B" w:rsidRPr="00700D7A" w14:paraId="387FF2F9" w14:textId="77777777" w:rsidTr="00ED2F1A">
        <w:tc>
          <w:tcPr>
            <w:tcW w:w="2070" w:type="dxa"/>
            <w:tcBorders>
              <w:top w:val="single" w:sz="4" w:space="0" w:color="auto"/>
              <w:bottom w:val="single" w:sz="4" w:space="0" w:color="auto"/>
            </w:tcBorders>
          </w:tcPr>
          <w:p w14:paraId="2F637354" w14:textId="77777777" w:rsidR="00D8712B" w:rsidRPr="00700D7A" w:rsidRDefault="00D8712B" w:rsidP="00ED2F1A">
            <w:pPr>
              <w:pStyle w:val="NoSpacing"/>
              <w:rPr>
                <w:color w:val="000000" w:themeColor="text1"/>
              </w:rPr>
            </w:pPr>
          </w:p>
        </w:tc>
        <w:tc>
          <w:tcPr>
            <w:tcW w:w="1530" w:type="dxa"/>
            <w:tcBorders>
              <w:top w:val="single" w:sz="4" w:space="0" w:color="auto"/>
              <w:bottom w:val="single" w:sz="4" w:space="0" w:color="auto"/>
            </w:tcBorders>
          </w:tcPr>
          <w:p w14:paraId="154C3170" w14:textId="77777777" w:rsidR="00D8712B" w:rsidRPr="00077080" w:rsidRDefault="00D8712B" w:rsidP="00ED2F1A">
            <w:pPr>
              <w:pStyle w:val="NoSpacing"/>
              <w:rPr>
                <w:b/>
                <w:color w:val="000000" w:themeColor="text1"/>
              </w:rPr>
            </w:pPr>
            <w:r w:rsidRPr="00077080">
              <w:rPr>
                <w:b/>
                <w:color w:val="000000" w:themeColor="text1"/>
              </w:rPr>
              <w:t xml:space="preserve">dog-days </w:t>
            </w:r>
          </w:p>
          <w:p w14:paraId="271159F3" w14:textId="77777777" w:rsidR="00D8712B" w:rsidRPr="00077080" w:rsidRDefault="00D8712B" w:rsidP="00ED2F1A">
            <w:pPr>
              <w:pStyle w:val="NoSpacing"/>
              <w:rPr>
                <w:b/>
                <w:color w:val="000000" w:themeColor="text1"/>
              </w:rPr>
            </w:pPr>
            <w:r w:rsidRPr="00077080">
              <w:rPr>
                <w:b/>
                <w:color w:val="000000" w:themeColor="text1"/>
              </w:rPr>
              <w:t>of infection</w:t>
            </w:r>
          </w:p>
        </w:tc>
        <w:tc>
          <w:tcPr>
            <w:tcW w:w="1530" w:type="dxa"/>
            <w:tcBorders>
              <w:top w:val="single" w:sz="4" w:space="0" w:color="auto"/>
              <w:bottom w:val="single" w:sz="4" w:space="0" w:color="auto"/>
            </w:tcBorders>
          </w:tcPr>
          <w:p w14:paraId="5FB484F6" w14:textId="77777777" w:rsidR="00D8712B" w:rsidRPr="00077080" w:rsidRDefault="00D8712B" w:rsidP="00ED2F1A">
            <w:pPr>
              <w:pStyle w:val="NoSpacing"/>
              <w:rPr>
                <w:b/>
                <w:color w:val="000000" w:themeColor="text1"/>
              </w:rPr>
            </w:pPr>
            <w:r w:rsidRPr="00077080">
              <w:rPr>
                <w:b/>
                <w:color w:val="000000" w:themeColor="text1"/>
              </w:rPr>
              <w:t xml:space="preserve">probability </w:t>
            </w:r>
          </w:p>
          <w:p w14:paraId="2B5DA85C" w14:textId="77777777" w:rsidR="00D8712B" w:rsidRPr="00077080" w:rsidRDefault="00D8712B" w:rsidP="00ED2F1A">
            <w:pPr>
              <w:pStyle w:val="NoSpacing"/>
              <w:rPr>
                <w:b/>
                <w:color w:val="000000" w:themeColor="text1"/>
              </w:rPr>
            </w:pPr>
            <w:r w:rsidRPr="00077080">
              <w:rPr>
                <w:b/>
                <w:color w:val="000000" w:themeColor="text1"/>
              </w:rPr>
              <w:t>of outbreak</w:t>
            </w:r>
          </w:p>
        </w:tc>
        <w:tc>
          <w:tcPr>
            <w:tcW w:w="1620" w:type="dxa"/>
            <w:tcBorders>
              <w:top w:val="single" w:sz="4" w:space="0" w:color="auto"/>
              <w:bottom w:val="single" w:sz="4" w:space="0" w:color="auto"/>
            </w:tcBorders>
          </w:tcPr>
          <w:p w14:paraId="4310A6D7" w14:textId="77777777" w:rsidR="00D8712B" w:rsidRPr="00077080" w:rsidRDefault="00D8712B" w:rsidP="00ED2F1A">
            <w:pPr>
              <w:pStyle w:val="NoSpacing"/>
              <w:rPr>
                <w:b/>
                <w:color w:val="000000" w:themeColor="text1"/>
              </w:rPr>
            </w:pPr>
            <w:r w:rsidRPr="00077080">
              <w:rPr>
                <w:b/>
                <w:color w:val="000000" w:themeColor="text1"/>
              </w:rPr>
              <w:t xml:space="preserve">max prev. </w:t>
            </w:r>
          </w:p>
          <w:p w14:paraId="70DD62A4" w14:textId="77777777" w:rsidR="00D8712B" w:rsidRPr="00077080" w:rsidRDefault="00D8712B" w:rsidP="00ED2F1A">
            <w:pPr>
              <w:pStyle w:val="NoSpacing"/>
              <w:rPr>
                <w:b/>
                <w:color w:val="000000" w:themeColor="text1"/>
              </w:rPr>
            </w:pPr>
            <w:r w:rsidRPr="00077080">
              <w:rPr>
                <w:b/>
                <w:color w:val="000000" w:themeColor="text1"/>
              </w:rPr>
              <w:t>of outbreak</w:t>
            </w:r>
          </w:p>
        </w:tc>
        <w:tc>
          <w:tcPr>
            <w:tcW w:w="1440" w:type="dxa"/>
            <w:tcBorders>
              <w:top w:val="single" w:sz="4" w:space="0" w:color="auto"/>
              <w:bottom w:val="single" w:sz="4" w:space="0" w:color="auto"/>
            </w:tcBorders>
          </w:tcPr>
          <w:p w14:paraId="781E13ED" w14:textId="77777777" w:rsidR="00D8712B" w:rsidRPr="00077080" w:rsidRDefault="00D8712B" w:rsidP="00ED2F1A">
            <w:pPr>
              <w:pStyle w:val="NoSpacing"/>
              <w:rPr>
                <w:b/>
                <w:color w:val="000000" w:themeColor="text1"/>
              </w:rPr>
            </w:pPr>
            <w:r w:rsidRPr="00077080">
              <w:rPr>
                <w:b/>
                <w:color w:val="000000" w:themeColor="text1"/>
              </w:rPr>
              <w:t>max vacc.</w:t>
            </w:r>
          </w:p>
          <w:p w14:paraId="34EF7019" w14:textId="77777777" w:rsidR="00D8712B" w:rsidRPr="00077080" w:rsidRDefault="00D8712B" w:rsidP="00ED2F1A">
            <w:pPr>
              <w:pStyle w:val="NoSpacing"/>
              <w:rPr>
                <w:b/>
                <w:color w:val="000000" w:themeColor="text1"/>
              </w:rPr>
            </w:pPr>
            <w:r w:rsidRPr="00077080">
              <w:rPr>
                <w:b/>
                <w:color w:val="000000" w:themeColor="text1"/>
              </w:rPr>
              <w:t>coverage</w:t>
            </w:r>
          </w:p>
        </w:tc>
        <w:tc>
          <w:tcPr>
            <w:tcW w:w="1170" w:type="dxa"/>
            <w:tcBorders>
              <w:top w:val="single" w:sz="4" w:space="0" w:color="auto"/>
              <w:bottom w:val="single" w:sz="4" w:space="0" w:color="auto"/>
            </w:tcBorders>
          </w:tcPr>
          <w:p w14:paraId="60AC3271" w14:textId="77777777" w:rsidR="00D8712B" w:rsidRDefault="00D8712B" w:rsidP="00ED2F1A">
            <w:pPr>
              <w:pStyle w:val="NoSpacing"/>
              <w:rPr>
                <w:b/>
                <w:color w:val="000000" w:themeColor="text1"/>
              </w:rPr>
            </w:pPr>
            <w:r w:rsidRPr="00077080">
              <w:rPr>
                <w:b/>
                <w:color w:val="000000" w:themeColor="text1"/>
              </w:rPr>
              <w:t xml:space="preserve">total </w:t>
            </w:r>
          </w:p>
          <w:p w14:paraId="4917FE34" w14:textId="77777777" w:rsidR="00D8712B" w:rsidRPr="00077080" w:rsidRDefault="00D8712B" w:rsidP="00ED2F1A">
            <w:pPr>
              <w:pStyle w:val="NoSpacing"/>
              <w:rPr>
                <w:b/>
                <w:color w:val="000000" w:themeColor="text1"/>
              </w:rPr>
            </w:pPr>
            <w:r w:rsidRPr="00077080">
              <w:rPr>
                <w:b/>
                <w:color w:val="000000" w:themeColor="text1"/>
              </w:rPr>
              <w:t xml:space="preserve">cost </w:t>
            </w:r>
          </w:p>
        </w:tc>
      </w:tr>
      <w:tr w:rsidR="00D8712B" w:rsidRPr="00700D7A" w14:paraId="071A714A" w14:textId="77777777" w:rsidTr="00ED2F1A">
        <w:tc>
          <w:tcPr>
            <w:tcW w:w="2070" w:type="dxa"/>
            <w:tcBorders>
              <w:top w:val="single" w:sz="4" w:space="0" w:color="auto"/>
            </w:tcBorders>
          </w:tcPr>
          <w:p w14:paraId="1F990B62" w14:textId="77777777" w:rsidR="00D8712B" w:rsidRPr="00077080" w:rsidRDefault="00D8712B" w:rsidP="00ED2F1A">
            <w:pPr>
              <w:pStyle w:val="NoSpacing"/>
              <w:rPr>
                <w:b/>
                <w:color w:val="000000" w:themeColor="text1"/>
              </w:rPr>
            </w:pPr>
            <w:r>
              <w:rPr>
                <w:b/>
                <w:color w:val="000000" w:themeColor="text1"/>
              </w:rPr>
              <w:t>annual</w:t>
            </w:r>
          </w:p>
        </w:tc>
        <w:tc>
          <w:tcPr>
            <w:tcW w:w="1530" w:type="dxa"/>
            <w:tcBorders>
              <w:top w:val="single" w:sz="4" w:space="0" w:color="auto"/>
            </w:tcBorders>
          </w:tcPr>
          <w:p w14:paraId="4D5668AC" w14:textId="77777777" w:rsidR="00D8712B" w:rsidRPr="00700D7A" w:rsidRDefault="00D8712B" w:rsidP="00ED2F1A">
            <w:pPr>
              <w:pStyle w:val="NoSpacing"/>
              <w:rPr>
                <w:color w:val="000000" w:themeColor="text1"/>
              </w:rPr>
            </w:pPr>
          </w:p>
        </w:tc>
        <w:tc>
          <w:tcPr>
            <w:tcW w:w="1530" w:type="dxa"/>
            <w:tcBorders>
              <w:top w:val="single" w:sz="4" w:space="0" w:color="auto"/>
            </w:tcBorders>
          </w:tcPr>
          <w:p w14:paraId="06FA5F90" w14:textId="77777777" w:rsidR="00D8712B" w:rsidRPr="00700D7A" w:rsidRDefault="00D8712B" w:rsidP="00ED2F1A">
            <w:pPr>
              <w:pStyle w:val="NoSpacing"/>
              <w:rPr>
                <w:color w:val="000000" w:themeColor="text1"/>
              </w:rPr>
            </w:pPr>
          </w:p>
        </w:tc>
        <w:tc>
          <w:tcPr>
            <w:tcW w:w="1620" w:type="dxa"/>
            <w:tcBorders>
              <w:top w:val="single" w:sz="4" w:space="0" w:color="auto"/>
            </w:tcBorders>
          </w:tcPr>
          <w:p w14:paraId="4E30B8F4" w14:textId="77777777" w:rsidR="00D8712B" w:rsidRPr="00700D7A" w:rsidRDefault="00D8712B" w:rsidP="00ED2F1A">
            <w:pPr>
              <w:pStyle w:val="NoSpacing"/>
              <w:rPr>
                <w:color w:val="000000" w:themeColor="text1"/>
              </w:rPr>
            </w:pPr>
          </w:p>
        </w:tc>
        <w:tc>
          <w:tcPr>
            <w:tcW w:w="1440" w:type="dxa"/>
            <w:tcBorders>
              <w:top w:val="single" w:sz="4" w:space="0" w:color="auto"/>
            </w:tcBorders>
          </w:tcPr>
          <w:p w14:paraId="3E3457D6" w14:textId="77777777" w:rsidR="00D8712B" w:rsidRPr="00700D7A" w:rsidRDefault="00D8712B" w:rsidP="00ED2F1A">
            <w:pPr>
              <w:pStyle w:val="NoSpacing"/>
              <w:rPr>
                <w:color w:val="000000" w:themeColor="text1"/>
              </w:rPr>
            </w:pPr>
          </w:p>
        </w:tc>
        <w:tc>
          <w:tcPr>
            <w:tcW w:w="1170" w:type="dxa"/>
            <w:tcBorders>
              <w:top w:val="single" w:sz="4" w:space="0" w:color="auto"/>
            </w:tcBorders>
          </w:tcPr>
          <w:p w14:paraId="791A757F" w14:textId="77777777" w:rsidR="00D8712B" w:rsidRPr="00700D7A" w:rsidRDefault="00D8712B" w:rsidP="00ED2F1A">
            <w:pPr>
              <w:pStyle w:val="NoSpacing"/>
              <w:rPr>
                <w:color w:val="000000" w:themeColor="text1"/>
              </w:rPr>
            </w:pPr>
          </w:p>
        </w:tc>
      </w:tr>
      <w:tr w:rsidR="00D8712B" w:rsidRPr="00700D7A" w14:paraId="1180F68A" w14:textId="77777777" w:rsidTr="00ED2F1A">
        <w:tc>
          <w:tcPr>
            <w:tcW w:w="2070" w:type="dxa"/>
            <w:tcBorders>
              <w:top w:val="single" w:sz="4" w:space="0" w:color="auto"/>
            </w:tcBorders>
          </w:tcPr>
          <w:p w14:paraId="1C78E9F1" w14:textId="77777777" w:rsidR="00D8712B" w:rsidRPr="00077080" w:rsidRDefault="00D8712B" w:rsidP="00ED2F1A">
            <w:pPr>
              <w:pStyle w:val="NoSpacing"/>
              <w:rPr>
                <w:b/>
                <w:color w:val="000000" w:themeColor="text1"/>
              </w:rPr>
            </w:pPr>
            <w:r>
              <w:rPr>
                <w:b/>
                <w:color w:val="000000" w:themeColor="text1"/>
              </w:rPr>
              <w:t>budget = R5,000</w:t>
            </w:r>
          </w:p>
        </w:tc>
        <w:tc>
          <w:tcPr>
            <w:tcW w:w="1530" w:type="dxa"/>
            <w:tcBorders>
              <w:top w:val="single" w:sz="4" w:space="0" w:color="auto"/>
            </w:tcBorders>
          </w:tcPr>
          <w:p w14:paraId="65B39605" w14:textId="00E9118C" w:rsidR="00D8712B" w:rsidRPr="00700D7A" w:rsidRDefault="00C13AAB" w:rsidP="00ED2F1A">
            <w:pPr>
              <w:pStyle w:val="NoSpacing"/>
              <w:rPr>
                <w:color w:val="000000" w:themeColor="text1"/>
              </w:rPr>
            </w:pPr>
            <w:r>
              <w:rPr>
                <w:color w:val="000000" w:themeColor="text1"/>
              </w:rPr>
              <w:t>771</w:t>
            </w:r>
          </w:p>
        </w:tc>
        <w:tc>
          <w:tcPr>
            <w:tcW w:w="1530" w:type="dxa"/>
            <w:tcBorders>
              <w:top w:val="single" w:sz="4" w:space="0" w:color="auto"/>
            </w:tcBorders>
          </w:tcPr>
          <w:p w14:paraId="358F24FE" w14:textId="1602A8E2" w:rsidR="00D8712B" w:rsidRPr="00700D7A" w:rsidRDefault="00A659ED" w:rsidP="00ED2F1A">
            <w:pPr>
              <w:pStyle w:val="NoSpacing"/>
              <w:rPr>
                <w:color w:val="000000" w:themeColor="text1"/>
              </w:rPr>
            </w:pPr>
            <w:r>
              <w:rPr>
                <w:color w:val="000000" w:themeColor="text1"/>
              </w:rPr>
              <w:t>44</w:t>
            </w:r>
            <w:r w:rsidR="00D8712B">
              <w:rPr>
                <w:color w:val="000000" w:themeColor="text1"/>
              </w:rPr>
              <w:t>%</w:t>
            </w:r>
          </w:p>
        </w:tc>
        <w:tc>
          <w:tcPr>
            <w:tcW w:w="1620" w:type="dxa"/>
            <w:tcBorders>
              <w:top w:val="single" w:sz="4" w:space="0" w:color="auto"/>
            </w:tcBorders>
          </w:tcPr>
          <w:p w14:paraId="4F8B02AF" w14:textId="7F15AC02" w:rsidR="00D8712B" w:rsidRPr="00700D7A" w:rsidRDefault="00A659ED" w:rsidP="00ED2F1A">
            <w:pPr>
              <w:pStyle w:val="NoSpacing"/>
              <w:rPr>
                <w:color w:val="000000" w:themeColor="text1"/>
              </w:rPr>
            </w:pPr>
            <w:r>
              <w:rPr>
                <w:color w:val="000000" w:themeColor="text1"/>
              </w:rPr>
              <w:t>21</w:t>
            </w:r>
          </w:p>
        </w:tc>
        <w:tc>
          <w:tcPr>
            <w:tcW w:w="1440" w:type="dxa"/>
            <w:tcBorders>
              <w:top w:val="single" w:sz="4" w:space="0" w:color="auto"/>
            </w:tcBorders>
          </w:tcPr>
          <w:p w14:paraId="22F2C852" w14:textId="7D74B49F" w:rsidR="00D8712B" w:rsidRPr="00700D7A" w:rsidRDefault="00A659ED" w:rsidP="00ED2F1A">
            <w:pPr>
              <w:pStyle w:val="NoSpacing"/>
              <w:rPr>
                <w:color w:val="000000" w:themeColor="text1"/>
              </w:rPr>
            </w:pPr>
            <w:r>
              <w:rPr>
                <w:color w:val="000000" w:themeColor="text1"/>
              </w:rPr>
              <w:t>5</w:t>
            </w:r>
            <w:r w:rsidR="00D8712B">
              <w:rPr>
                <w:color w:val="000000" w:themeColor="text1"/>
              </w:rPr>
              <w:t>%</w:t>
            </w:r>
          </w:p>
        </w:tc>
        <w:tc>
          <w:tcPr>
            <w:tcW w:w="1170" w:type="dxa"/>
            <w:tcBorders>
              <w:top w:val="single" w:sz="4" w:space="0" w:color="auto"/>
            </w:tcBorders>
          </w:tcPr>
          <w:p w14:paraId="56FBB5F9" w14:textId="61E5ED72" w:rsidR="00D8712B" w:rsidRPr="00700D7A" w:rsidRDefault="00D8712B" w:rsidP="00ED2F1A">
            <w:pPr>
              <w:pStyle w:val="NoSpacing"/>
              <w:rPr>
                <w:color w:val="000000" w:themeColor="text1"/>
              </w:rPr>
            </w:pPr>
            <w:r>
              <w:rPr>
                <w:color w:val="000000" w:themeColor="text1"/>
              </w:rPr>
              <w:t>R</w:t>
            </w:r>
            <w:r w:rsidR="00A659ED">
              <w:rPr>
                <w:color w:val="000000" w:themeColor="text1"/>
              </w:rPr>
              <w:t>53,750</w:t>
            </w:r>
          </w:p>
        </w:tc>
      </w:tr>
      <w:tr w:rsidR="00D8712B" w:rsidRPr="00700D7A" w14:paraId="5F4F411B" w14:textId="77777777" w:rsidTr="00ED2F1A">
        <w:tc>
          <w:tcPr>
            <w:tcW w:w="2070" w:type="dxa"/>
          </w:tcPr>
          <w:p w14:paraId="1B7EC0E3" w14:textId="77777777" w:rsidR="00D8712B" w:rsidRPr="00077080" w:rsidRDefault="00D8712B"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68BA7325" w14:textId="325AC6BB" w:rsidR="00D8712B" w:rsidRPr="00700D7A" w:rsidRDefault="008442BE" w:rsidP="00ED2F1A">
            <w:pPr>
              <w:pStyle w:val="NoSpacing"/>
              <w:rPr>
                <w:color w:val="000000" w:themeColor="text1"/>
              </w:rPr>
            </w:pPr>
            <w:r>
              <w:rPr>
                <w:color w:val="000000" w:themeColor="text1"/>
              </w:rPr>
              <w:t>669</w:t>
            </w:r>
          </w:p>
        </w:tc>
        <w:tc>
          <w:tcPr>
            <w:tcW w:w="1530" w:type="dxa"/>
          </w:tcPr>
          <w:p w14:paraId="53E03280" w14:textId="4A02B02F" w:rsidR="00D8712B" w:rsidRPr="00700D7A" w:rsidRDefault="00FD698B" w:rsidP="00ED2F1A">
            <w:pPr>
              <w:pStyle w:val="NoSpacing"/>
              <w:rPr>
                <w:color w:val="000000" w:themeColor="text1"/>
              </w:rPr>
            </w:pPr>
            <w:r>
              <w:rPr>
                <w:color w:val="000000" w:themeColor="text1"/>
              </w:rPr>
              <w:t>46</w:t>
            </w:r>
            <w:r w:rsidR="00D8712B">
              <w:rPr>
                <w:color w:val="000000" w:themeColor="text1"/>
              </w:rPr>
              <w:t>%</w:t>
            </w:r>
          </w:p>
        </w:tc>
        <w:tc>
          <w:tcPr>
            <w:tcW w:w="1620" w:type="dxa"/>
          </w:tcPr>
          <w:p w14:paraId="5AFE2D18" w14:textId="642DD403" w:rsidR="00D8712B" w:rsidRPr="00700D7A" w:rsidRDefault="00FD698B" w:rsidP="00ED2F1A">
            <w:pPr>
              <w:pStyle w:val="NoSpacing"/>
              <w:rPr>
                <w:color w:val="000000" w:themeColor="text1"/>
              </w:rPr>
            </w:pPr>
            <w:r>
              <w:rPr>
                <w:color w:val="000000" w:themeColor="text1"/>
              </w:rPr>
              <w:t>18</w:t>
            </w:r>
          </w:p>
        </w:tc>
        <w:tc>
          <w:tcPr>
            <w:tcW w:w="1440" w:type="dxa"/>
          </w:tcPr>
          <w:p w14:paraId="6414CE54" w14:textId="314BA7DC" w:rsidR="00D8712B" w:rsidRPr="00700D7A" w:rsidRDefault="00ED2F1A" w:rsidP="00ED2F1A">
            <w:pPr>
              <w:pStyle w:val="NoSpacing"/>
              <w:rPr>
                <w:color w:val="000000" w:themeColor="text1"/>
              </w:rPr>
            </w:pPr>
            <w:r>
              <w:rPr>
                <w:color w:val="000000" w:themeColor="text1"/>
              </w:rPr>
              <w:t>11</w:t>
            </w:r>
            <w:r w:rsidR="00D8712B">
              <w:rPr>
                <w:color w:val="000000" w:themeColor="text1"/>
              </w:rPr>
              <w:t>%</w:t>
            </w:r>
          </w:p>
        </w:tc>
        <w:tc>
          <w:tcPr>
            <w:tcW w:w="1170" w:type="dxa"/>
          </w:tcPr>
          <w:p w14:paraId="0D3C59D7" w14:textId="3E7376C4" w:rsidR="00D8712B" w:rsidRPr="00700D7A" w:rsidRDefault="00D8712B" w:rsidP="00ED2F1A">
            <w:pPr>
              <w:pStyle w:val="NoSpacing"/>
              <w:rPr>
                <w:color w:val="000000" w:themeColor="text1"/>
              </w:rPr>
            </w:pPr>
            <w:r>
              <w:rPr>
                <w:color w:val="000000" w:themeColor="text1"/>
              </w:rPr>
              <w:t>R</w:t>
            </w:r>
            <w:r w:rsidR="00ED2F1A">
              <w:rPr>
                <w:color w:val="000000" w:themeColor="text1"/>
              </w:rPr>
              <w:t>62,398</w:t>
            </w:r>
          </w:p>
        </w:tc>
      </w:tr>
      <w:tr w:rsidR="00D8712B" w:rsidRPr="00700D7A" w14:paraId="31D902E0" w14:textId="77777777" w:rsidTr="00ED2F1A">
        <w:tc>
          <w:tcPr>
            <w:tcW w:w="2070" w:type="dxa"/>
            <w:tcBorders>
              <w:bottom w:val="single" w:sz="4" w:space="0" w:color="auto"/>
            </w:tcBorders>
          </w:tcPr>
          <w:p w14:paraId="7E8184E4" w14:textId="77777777" w:rsidR="00D8712B" w:rsidRPr="00077080" w:rsidRDefault="00D8712B" w:rsidP="00ED2F1A">
            <w:pPr>
              <w:pStyle w:val="NoSpacing"/>
              <w:rPr>
                <w:b/>
                <w:color w:val="000000" w:themeColor="text1"/>
              </w:rPr>
            </w:pPr>
            <w:r>
              <w:rPr>
                <w:b/>
                <w:color w:val="000000" w:themeColor="text1"/>
              </w:rPr>
              <w:t>budget = R30</w:t>
            </w:r>
            <w:r w:rsidRPr="00077080">
              <w:rPr>
                <w:b/>
                <w:color w:val="000000" w:themeColor="text1"/>
              </w:rPr>
              <w:t>,000</w:t>
            </w:r>
          </w:p>
        </w:tc>
        <w:tc>
          <w:tcPr>
            <w:tcW w:w="1530" w:type="dxa"/>
            <w:tcBorders>
              <w:bottom w:val="single" w:sz="4" w:space="0" w:color="auto"/>
            </w:tcBorders>
          </w:tcPr>
          <w:p w14:paraId="49D42819" w14:textId="2D12FC18" w:rsidR="00D8712B" w:rsidRPr="00700D7A" w:rsidRDefault="000E33F6" w:rsidP="00ED2F1A">
            <w:pPr>
              <w:pStyle w:val="NoSpacing"/>
              <w:rPr>
                <w:color w:val="000000" w:themeColor="text1"/>
              </w:rPr>
            </w:pPr>
            <w:r>
              <w:rPr>
                <w:color w:val="000000" w:themeColor="text1"/>
              </w:rPr>
              <w:t>300</w:t>
            </w:r>
          </w:p>
        </w:tc>
        <w:tc>
          <w:tcPr>
            <w:tcW w:w="1530" w:type="dxa"/>
            <w:tcBorders>
              <w:bottom w:val="single" w:sz="4" w:space="0" w:color="auto"/>
            </w:tcBorders>
          </w:tcPr>
          <w:p w14:paraId="6B1317ED" w14:textId="7304743C" w:rsidR="00D8712B" w:rsidRPr="00700D7A" w:rsidRDefault="000A5EF0" w:rsidP="00ED2F1A">
            <w:pPr>
              <w:pStyle w:val="NoSpacing"/>
              <w:rPr>
                <w:color w:val="000000" w:themeColor="text1"/>
              </w:rPr>
            </w:pPr>
            <w:r>
              <w:rPr>
                <w:color w:val="000000" w:themeColor="text1"/>
              </w:rPr>
              <w:t>40</w:t>
            </w:r>
            <w:r w:rsidR="00D8712B">
              <w:rPr>
                <w:color w:val="000000" w:themeColor="text1"/>
              </w:rPr>
              <w:t>%</w:t>
            </w:r>
          </w:p>
        </w:tc>
        <w:tc>
          <w:tcPr>
            <w:tcW w:w="1620" w:type="dxa"/>
            <w:tcBorders>
              <w:bottom w:val="single" w:sz="4" w:space="0" w:color="auto"/>
            </w:tcBorders>
          </w:tcPr>
          <w:p w14:paraId="5689DEED" w14:textId="0CEC071A" w:rsidR="00D8712B" w:rsidRPr="00700D7A" w:rsidRDefault="000A5EF0" w:rsidP="00ED2F1A">
            <w:pPr>
              <w:pStyle w:val="NoSpacing"/>
              <w:rPr>
                <w:color w:val="000000" w:themeColor="text1"/>
              </w:rPr>
            </w:pPr>
            <w:r>
              <w:rPr>
                <w:color w:val="000000" w:themeColor="text1"/>
              </w:rPr>
              <w:t>11</w:t>
            </w:r>
          </w:p>
        </w:tc>
        <w:tc>
          <w:tcPr>
            <w:tcW w:w="1440" w:type="dxa"/>
            <w:tcBorders>
              <w:bottom w:val="single" w:sz="4" w:space="0" w:color="auto"/>
            </w:tcBorders>
          </w:tcPr>
          <w:p w14:paraId="0239FF72" w14:textId="55D93A19" w:rsidR="00D8712B" w:rsidRPr="00700D7A" w:rsidRDefault="000A5EF0" w:rsidP="00ED2F1A">
            <w:pPr>
              <w:pStyle w:val="NoSpacing"/>
              <w:rPr>
                <w:color w:val="000000" w:themeColor="text1"/>
              </w:rPr>
            </w:pPr>
            <w:r>
              <w:rPr>
                <w:color w:val="000000" w:themeColor="text1"/>
              </w:rPr>
              <w:t>16</w:t>
            </w:r>
            <w:r w:rsidR="00D8712B">
              <w:rPr>
                <w:color w:val="000000" w:themeColor="text1"/>
              </w:rPr>
              <w:t>%</w:t>
            </w:r>
          </w:p>
        </w:tc>
        <w:tc>
          <w:tcPr>
            <w:tcW w:w="1170" w:type="dxa"/>
            <w:tcBorders>
              <w:bottom w:val="single" w:sz="4" w:space="0" w:color="auto"/>
            </w:tcBorders>
          </w:tcPr>
          <w:p w14:paraId="0609679F" w14:textId="0996C021" w:rsidR="00D8712B" w:rsidRPr="00700D7A" w:rsidRDefault="00D8712B" w:rsidP="00ED2F1A">
            <w:pPr>
              <w:pStyle w:val="NoSpacing"/>
              <w:rPr>
                <w:color w:val="000000" w:themeColor="text1"/>
              </w:rPr>
            </w:pPr>
            <w:r>
              <w:rPr>
                <w:color w:val="000000" w:themeColor="text1"/>
              </w:rPr>
              <w:t>R</w:t>
            </w:r>
            <w:r w:rsidR="000A5EF0">
              <w:rPr>
                <w:color w:val="000000" w:themeColor="text1"/>
              </w:rPr>
              <w:t>72,288</w:t>
            </w:r>
          </w:p>
        </w:tc>
      </w:tr>
      <w:tr w:rsidR="00D8712B" w:rsidRPr="00700D7A" w14:paraId="5C12B727" w14:textId="77777777" w:rsidTr="00ED2F1A">
        <w:tc>
          <w:tcPr>
            <w:tcW w:w="2070" w:type="dxa"/>
            <w:tcBorders>
              <w:top w:val="single" w:sz="4" w:space="0" w:color="auto"/>
            </w:tcBorders>
          </w:tcPr>
          <w:p w14:paraId="6D501A1D" w14:textId="77777777" w:rsidR="00D8712B" w:rsidRPr="00077080" w:rsidRDefault="00D8712B" w:rsidP="00ED2F1A">
            <w:pPr>
              <w:pStyle w:val="NoSpacing"/>
              <w:rPr>
                <w:b/>
                <w:color w:val="000000" w:themeColor="text1"/>
              </w:rPr>
            </w:pPr>
            <w:r>
              <w:rPr>
                <w:b/>
                <w:color w:val="000000" w:themeColor="text1"/>
              </w:rPr>
              <w:t>biennial</w:t>
            </w:r>
          </w:p>
        </w:tc>
        <w:tc>
          <w:tcPr>
            <w:tcW w:w="1530" w:type="dxa"/>
            <w:tcBorders>
              <w:top w:val="single" w:sz="4" w:space="0" w:color="auto"/>
            </w:tcBorders>
          </w:tcPr>
          <w:p w14:paraId="3506B7D2" w14:textId="77777777" w:rsidR="00D8712B" w:rsidRPr="00700D7A" w:rsidRDefault="00D8712B" w:rsidP="00ED2F1A">
            <w:pPr>
              <w:pStyle w:val="NoSpacing"/>
              <w:rPr>
                <w:color w:val="000000" w:themeColor="text1"/>
              </w:rPr>
            </w:pPr>
          </w:p>
        </w:tc>
        <w:tc>
          <w:tcPr>
            <w:tcW w:w="1530" w:type="dxa"/>
            <w:tcBorders>
              <w:top w:val="single" w:sz="4" w:space="0" w:color="auto"/>
            </w:tcBorders>
          </w:tcPr>
          <w:p w14:paraId="5DC6B719" w14:textId="77777777" w:rsidR="00D8712B" w:rsidRPr="00700D7A" w:rsidRDefault="00D8712B" w:rsidP="00ED2F1A">
            <w:pPr>
              <w:pStyle w:val="NoSpacing"/>
              <w:rPr>
                <w:color w:val="000000" w:themeColor="text1"/>
              </w:rPr>
            </w:pPr>
          </w:p>
        </w:tc>
        <w:tc>
          <w:tcPr>
            <w:tcW w:w="1620" w:type="dxa"/>
            <w:tcBorders>
              <w:top w:val="single" w:sz="4" w:space="0" w:color="auto"/>
            </w:tcBorders>
          </w:tcPr>
          <w:p w14:paraId="2B6B22AF" w14:textId="77777777" w:rsidR="00D8712B" w:rsidRPr="00700D7A" w:rsidRDefault="00D8712B" w:rsidP="00ED2F1A">
            <w:pPr>
              <w:pStyle w:val="NoSpacing"/>
              <w:rPr>
                <w:color w:val="000000" w:themeColor="text1"/>
              </w:rPr>
            </w:pPr>
          </w:p>
        </w:tc>
        <w:tc>
          <w:tcPr>
            <w:tcW w:w="1440" w:type="dxa"/>
            <w:tcBorders>
              <w:top w:val="single" w:sz="4" w:space="0" w:color="auto"/>
            </w:tcBorders>
          </w:tcPr>
          <w:p w14:paraId="481E5CEE" w14:textId="77777777" w:rsidR="00D8712B" w:rsidRPr="00700D7A" w:rsidRDefault="00D8712B" w:rsidP="00ED2F1A">
            <w:pPr>
              <w:pStyle w:val="NoSpacing"/>
              <w:rPr>
                <w:color w:val="000000" w:themeColor="text1"/>
              </w:rPr>
            </w:pPr>
          </w:p>
        </w:tc>
        <w:tc>
          <w:tcPr>
            <w:tcW w:w="1170" w:type="dxa"/>
            <w:tcBorders>
              <w:top w:val="single" w:sz="4" w:space="0" w:color="auto"/>
            </w:tcBorders>
          </w:tcPr>
          <w:p w14:paraId="4FDFE9A1" w14:textId="77777777" w:rsidR="00D8712B" w:rsidRPr="00700D7A" w:rsidRDefault="00D8712B" w:rsidP="00ED2F1A">
            <w:pPr>
              <w:pStyle w:val="NoSpacing"/>
              <w:rPr>
                <w:color w:val="000000" w:themeColor="text1"/>
              </w:rPr>
            </w:pPr>
          </w:p>
        </w:tc>
      </w:tr>
      <w:tr w:rsidR="00D8712B" w:rsidRPr="00700D7A" w14:paraId="021AF8D9" w14:textId="77777777" w:rsidTr="00ED2F1A">
        <w:tc>
          <w:tcPr>
            <w:tcW w:w="2070" w:type="dxa"/>
            <w:tcBorders>
              <w:top w:val="single" w:sz="4" w:space="0" w:color="auto"/>
            </w:tcBorders>
          </w:tcPr>
          <w:p w14:paraId="55094210" w14:textId="77777777" w:rsidR="00D8712B" w:rsidRPr="00077080" w:rsidRDefault="00D8712B"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5F38330E" w14:textId="6D9366B7" w:rsidR="00D8712B" w:rsidRPr="00700D7A" w:rsidRDefault="00057AA9" w:rsidP="00ED2F1A">
            <w:pPr>
              <w:pStyle w:val="NoSpacing"/>
              <w:rPr>
                <w:color w:val="000000" w:themeColor="text1"/>
              </w:rPr>
            </w:pPr>
            <w:r>
              <w:rPr>
                <w:color w:val="000000" w:themeColor="text1"/>
              </w:rPr>
              <w:t>899</w:t>
            </w:r>
          </w:p>
        </w:tc>
        <w:tc>
          <w:tcPr>
            <w:tcW w:w="1530" w:type="dxa"/>
            <w:tcBorders>
              <w:top w:val="single" w:sz="4" w:space="0" w:color="auto"/>
            </w:tcBorders>
          </w:tcPr>
          <w:p w14:paraId="0A0B98B9" w14:textId="186A67A7" w:rsidR="00D8712B" w:rsidRPr="00700D7A" w:rsidRDefault="008054A9" w:rsidP="00ED2F1A">
            <w:pPr>
              <w:pStyle w:val="NoSpacing"/>
              <w:rPr>
                <w:color w:val="000000" w:themeColor="text1"/>
              </w:rPr>
            </w:pPr>
            <w:r>
              <w:rPr>
                <w:color w:val="000000" w:themeColor="text1"/>
              </w:rPr>
              <w:t>21</w:t>
            </w:r>
            <w:r w:rsidR="00D8712B">
              <w:rPr>
                <w:color w:val="000000" w:themeColor="text1"/>
              </w:rPr>
              <w:t>%</w:t>
            </w:r>
          </w:p>
        </w:tc>
        <w:tc>
          <w:tcPr>
            <w:tcW w:w="1620" w:type="dxa"/>
            <w:tcBorders>
              <w:top w:val="single" w:sz="4" w:space="0" w:color="auto"/>
            </w:tcBorders>
          </w:tcPr>
          <w:p w14:paraId="79EEB59D" w14:textId="45173D58" w:rsidR="00D8712B" w:rsidRPr="00700D7A" w:rsidRDefault="008054A9" w:rsidP="00ED2F1A">
            <w:pPr>
              <w:pStyle w:val="NoSpacing"/>
              <w:rPr>
                <w:color w:val="000000" w:themeColor="text1"/>
              </w:rPr>
            </w:pPr>
            <w:r>
              <w:rPr>
                <w:color w:val="000000" w:themeColor="text1"/>
              </w:rPr>
              <w:t>51</w:t>
            </w:r>
          </w:p>
        </w:tc>
        <w:tc>
          <w:tcPr>
            <w:tcW w:w="1440" w:type="dxa"/>
            <w:tcBorders>
              <w:top w:val="single" w:sz="4" w:space="0" w:color="auto"/>
            </w:tcBorders>
          </w:tcPr>
          <w:p w14:paraId="55BA4204" w14:textId="38769B6D" w:rsidR="00D8712B" w:rsidRPr="00700D7A" w:rsidRDefault="00DB31E2" w:rsidP="00ED2F1A">
            <w:pPr>
              <w:pStyle w:val="NoSpacing"/>
              <w:rPr>
                <w:color w:val="000000" w:themeColor="text1"/>
              </w:rPr>
            </w:pPr>
            <w:r>
              <w:rPr>
                <w:color w:val="000000" w:themeColor="text1"/>
              </w:rPr>
              <w:t>6</w:t>
            </w:r>
            <w:r w:rsidR="00D8712B">
              <w:rPr>
                <w:color w:val="000000" w:themeColor="text1"/>
              </w:rPr>
              <w:t>%</w:t>
            </w:r>
          </w:p>
        </w:tc>
        <w:tc>
          <w:tcPr>
            <w:tcW w:w="1170" w:type="dxa"/>
            <w:tcBorders>
              <w:top w:val="single" w:sz="4" w:space="0" w:color="auto"/>
            </w:tcBorders>
          </w:tcPr>
          <w:p w14:paraId="65838890" w14:textId="6D3C2C26" w:rsidR="00D8712B" w:rsidRPr="00700D7A" w:rsidRDefault="00D8712B" w:rsidP="00ED2F1A">
            <w:pPr>
              <w:pStyle w:val="NoSpacing"/>
              <w:rPr>
                <w:color w:val="000000" w:themeColor="text1"/>
              </w:rPr>
            </w:pPr>
            <w:r>
              <w:rPr>
                <w:color w:val="000000" w:themeColor="text1"/>
              </w:rPr>
              <w:t>R</w:t>
            </w:r>
            <w:r w:rsidR="00DB31E2">
              <w:rPr>
                <w:color w:val="000000" w:themeColor="text1"/>
              </w:rPr>
              <w:t>55,087</w:t>
            </w:r>
          </w:p>
        </w:tc>
      </w:tr>
      <w:tr w:rsidR="00D8712B" w:rsidRPr="00700D7A" w14:paraId="54F5CD48" w14:textId="77777777" w:rsidTr="00ED2F1A">
        <w:tc>
          <w:tcPr>
            <w:tcW w:w="2070" w:type="dxa"/>
          </w:tcPr>
          <w:p w14:paraId="5FC94BF6" w14:textId="77777777" w:rsidR="00D8712B" w:rsidRPr="00077080" w:rsidRDefault="00D8712B"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4873FFE0" w14:textId="31549F86" w:rsidR="00D8712B" w:rsidRPr="00700D7A" w:rsidRDefault="00D8712B" w:rsidP="00ED2F1A">
            <w:pPr>
              <w:pStyle w:val="NoSpacing"/>
              <w:rPr>
                <w:color w:val="000000" w:themeColor="text1"/>
              </w:rPr>
            </w:pPr>
          </w:p>
        </w:tc>
        <w:tc>
          <w:tcPr>
            <w:tcW w:w="1530" w:type="dxa"/>
          </w:tcPr>
          <w:p w14:paraId="252C073F" w14:textId="65EC41DD" w:rsidR="00D8712B" w:rsidRPr="00700D7A" w:rsidRDefault="00D8712B" w:rsidP="00ED2F1A">
            <w:pPr>
              <w:pStyle w:val="NoSpacing"/>
              <w:rPr>
                <w:color w:val="000000" w:themeColor="text1"/>
              </w:rPr>
            </w:pPr>
            <w:r>
              <w:rPr>
                <w:color w:val="000000" w:themeColor="text1"/>
              </w:rPr>
              <w:t>%</w:t>
            </w:r>
          </w:p>
        </w:tc>
        <w:tc>
          <w:tcPr>
            <w:tcW w:w="1620" w:type="dxa"/>
          </w:tcPr>
          <w:p w14:paraId="251ED1AE" w14:textId="42661AE1" w:rsidR="00D8712B" w:rsidRPr="00700D7A" w:rsidRDefault="00D8712B" w:rsidP="00ED2F1A">
            <w:pPr>
              <w:pStyle w:val="NoSpacing"/>
              <w:rPr>
                <w:color w:val="000000" w:themeColor="text1"/>
              </w:rPr>
            </w:pPr>
            <w:bookmarkStart w:id="0" w:name="_GoBack"/>
            <w:bookmarkEnd w:id="0"/>
          </w:p>
        </w:tc>
        <w:tc>
          <w:tcPr>
            <w:tcW w:w="1440" w:type="dxa"/>
          </w:tcPr>
          <w:p w14:paraId="2A5ED93A" w14:textId="3F7410BF" w:rsidR="00D8712B" w:rsidRPr="00700D7A" w:rsidRDefault="00D8712B" w:rsidP="00ED2F1A">
            <w:pPr>
              <w:pStyle w:val="NoSpacing"/>
              <w:rPr>
                <w:color w:val="000000" w:themeColor="text1"/>
              </w:rPr>
            </w:pPr>
            <w:r>
              <w:rPr>
                <w:color w:val="000000" w:themeColor="text1"/>
              </w:rPr>
              <w:t>%</w:t>
            </w:r>
          </w:p>
        </w:tc>
        <w:tc>
          <w:tcPr>
            <w:tcW w:w="1170" w:type="dxa"/>
          </w:tcPr>
          <w:p w14:paraId="13C057D2" w14:textId="1D392B51" w:rsidR="00D8712B" w:rsidRPr="00700D7A" w:rsidRDefault="00D8712B" w:rsidP="00ED2F1A">
            <w:pPr>
              <w:pStyle w:val="NoSpacing"/>
              <w:rPr>
                <w:color w:val="000000" w:themeColor="text1"/>
              </w:rPr>
            </w:pPr>
            <w:r>
              <w:rPr>
                <w:color w:val="000000" w:themeColor="text1"/>
              </w:rPr>
              <w:t>R</w:t>
            </w:r>
          </w:p>
        </w:tc>
      </w:tr>
      <w:tr w:rsidR="00D8712B" w:rsidRPr="00700D7A" w14:paraId="72C3BBCB" w14:textId="77777777" w:rsidTr="00ED2F1A">
        <w:tc>
          <w:tcPr>
            <w:tcW w:w="2070" w:type="dxa"/>
            <w:tcBorders>
              <w:bottom w:val="single" w:sz="4" w:space="0" w:color="auto"/>
            </w:tcBorders>
          </w:tcPr>
          <w:p w14:paraId="74D1339F" w14:textId="77777777" w:rsidR="00D8712B" w:rsidRPr="00077080" w:rsidRDefault="00D8712B" w:rsidP="00ED2F1A">
            <w:pPr>
              <w:pStyle w:val="NoSpacing"/>
              <w:rPr>
                <w:b/>
                <w:color w:val="000000" w:themeColor="text1"/>
              </w:rPr>
            </w:pPr>
            <w:r>
              <w:rPr>
                <w:b/>
                <w:color w:val="000000" w:themeColor="text1"/>
              </w:rPr>
              <w:t>budget = R30,0</w:t>
            </w:r>
            <w:r w:rsidRPr="00077080">
              <w:rPr>
                <w:b/>
                <w:color w:val="000000" w:themeColor="text1"/>
              </w:rPr>
              <w:t>00</w:t>
            </w:r>
          </w:p>
        </w:tc>
        <w:tc>
          <w:tcPr>
            <w:tcW w:w="1530" w:type="dxa"/>
            <w:tcBorders>
              <w:bottom w:val="single" w:sz="4" w:space="0" w:color="auto"/>
            </w:tcBorders>
          </w:tcPr>
          <w:p w14:paraId="18B64D41" w14:textId="1678A3E2" w:rsidR="00D8712B" w:rsidRPr="00700D7A" w:rsidRDefault="00D8712B" w:rsidP="00ED2F1A">
            <w:pPr>
              <w:pStyle w:val="NoSpacing"/>
              <w:rPr>
                <w:color w:val="000000" w:themeColor="text1"/>
              </w:rPr>
            </w:pPr>
          </w:p>
        </w:tc>
        <w:tc>
          <w:tcPr>
            <w:tcW w:w="1530" w:type="dxa"/>
            <w:tcBorders>
              <w:bottom w:val="single" w:sz="4" w:space="0" w:color="auto"/>
            </w:tcBorders>
          </w:tcPr>
          <w:p w14:paraId="24BE7F12" w14:textId="13F1D48E" w:rsidR="00D8712B" w:rsidRPr="00700D7A" w:rsidRDefault="00D8712B" w:rsidP="00ED2F1A">
            <w:pPr>
              <w:pStyle w:val="NoSpacing"/>
              <w:rPr>
                <w:color w:val="000000" w:themeColor="text1"/>
              </w:rPr>
            </w:pPr>
            <w:r>
              <w:rPr>
                <w:color w:val="000000" w:themeColor="text1"/>
              </w:rPr>
              <w:t>%</w:t>
            </w:r>
          </w:p>
        </w:tc>
        <w:tc>
          <w:tcPr>
            <w:tcW w:w="1620" w:type="dxa"/>
            <w:tcBorders>
              <w:bottom w:val="single" w:sz="4" w:space="0" w:color="auto"/>
            </w:tcBorders>
          </w:tcPr>
          <w:p w14:paraId="3B1DA1D1" w14:textId="622208BF" w:rsidR="00D8712B" w:rsidRPr="00700D7A" w:rsidRDefault="00D8712B" w:rsidP="00ED2F1A">
            <w:pPr>
              <w:pStyle w:val="NoSpacing"/>
              <w:rPr>
                <w:color w:val="000000" w:themeColor="text1"/>
              </w:rPr>
            </w:pPr>
          </w:p>
        </w:tc>
        <w:tc>
          <w:tcPr>
            <w:tcW w:w="1440" w:type="dxa"/>
            <w:tcBorders>
              <w:bottom w:val="single" w:sz="4" w:space="0" w:color="auto"/>
            </w:tcBorders>
          </w:tcPr>
          <w:p w14:paraId="7AD5A551" w14:textId="62B33BF6" w:rsidR="00D8712B" w:rsidRPr="00700D7A" w:rsidRDefault="00D8712B" w:rsidP="00ED2F1A">
            <w:pPr>
              <w:pStyle w:val="NoSpacing"/>
              <w:rPr>
                <w:color w:val="000000" w:themeColor="text1"/>
              </w:rPr>
            </w:pPr>
            <w:r>
              <w:rPr>
                <w:color w:val="000000" w:themeColor="text1"/>
              </w:rPr>
              <w:t>%</w:t>
            </w:r>
          </w:p>
        </w:tc>
        <w:tc>
          <w:tcPr>
            <w:tcW w:w="1170" w:type="dxa"/>
            <w:tcBorders>
              <w:bottom w:val="single" w:sz="4" w:space="0" w:color="auto"/>
            </w:tcBorders>
          </w:tcPr>
          <w:p w14:paraId="7133FED2" w14:textId="7AD1D68B" w:rsidR="00D8712B" w:rsidRPr="00700D7A" w:rsidRDefault="00D8712B" w:rsidP="00ED2F1A">
            <w:pPr>
              <w:pStyle w:val="NoSpacing"/>
              <w:rPr>
                <w:color w:val="000000" w:themeColor="text1"/>
              </w:rPr>
            </w:pPr>
            <w:r>
              <w:rPr>
                <w:color w:val="000000" w:themeColor="text1"/>
              </w:rPr>
              <w:t>R</w:t>
            </w:r>
          </w:p>
        </w:tc>
      </w:tr>
      <w:tr w:rsidR="00D8712B" w:rsidRPr="00700D7A" w14:paraId="4E0E6192" w14:textId="77777777" w:rsidTr="00ED2F1A">
        <w:tc>
          <w:tcPr>
            <w:tcW w:w="2070" w:type="dxa"/>
            <w:tcBorders>
              <w:top w:val="single" w:sz="4" w:space="0" w:color="auto"/>
              <w:bottom w:val="single" w:sz="4" w:space="0" w:color="auto"/>
            </w:tcBorders>
          </w:tcPr>
          <w:p w14:paraId="5A083E2D" w14:textId="77777777" w:rsidR="00D8712B" w:rsidRDefault="00D8712B" w:rsidP="00ED2F1A">
            <w:pPr>
              <w:pStyle w:val="NoSpacing"/>
              <w:rPr>
                <w:b/>
                <w:color w:val="000000" w:themeColor="text1"/>
              </w:rPr>
            </w:pPr>
            <w:r>
              <w:rPr>
                <w:b/>
                <w:color w:val="000000" w:themeColor="text1"/>
              </w:rPr>
              <w:t>reactive</w:t>
            </w:r>
          </w:p>
        </w:tc>
        <w:tc>
          <w:tcPr>
            <w:tcW w:w="1530" w:type="dxa"/>
            <w:tcBorders>
              <w:top w:val="single" w:sz="4" w:space="0" w:color="auto"/>
              <w:bottom w:val="single" w:sz="4" w:space="0" w:color="auto"/>
            </w:tcBorders>
          </w:tcPr>
          <w:p w14:paraId="09461FB0" w14:textId="77777777" w:rsidR="00D8712B" w:rsidRDefault="00D8712B" w:rsidP="00ED2F1A">
            <w:pPr>
              <w:pStyle w:val="NoSpacing"/>
              <w:rPr>
                <w:color w:val="000000" w:themeColor="text1"/>
              </w:rPr>
            </w:pPr>
          </w:p>
        </w:tc>
        <w:tc>
          <w:tcPr>
            <w:tcW w:w="1530" w:type="dxa"/>
            <w:tcBorders>
              <w:top w:val="single" w:sz="4" w:space="0" w:color="auto"/>
              <w:bottom w:val="single" w:sz="4" w:space="0" w:color="auto"/>
            </w:tcBorders>
          </w:tcPr>
          <w:p w14:paraId="623A6685" w14:textId="77777777" w:rsidR="00D8712B" w:rsidRDefault="00D8712B" w:rsidP="00ED2F1A">
            <w:pPr>
              <w:pStyle w:val="NoSpacing"/>
              <w:rPr>
                <w:color w:val="000000" w:themeColor="text1"/>
              </w:rPr>
            </w:pPr>
          </w:p>
        </w:tc>
        <w:tc>
          <w:tcPr>
            <w:tcW w:w="1620" w:type="dxa"/>
            <w:tcBorders>
              <w:top w:val="single" w:sz="4" w:space="0" w:color="auto"/>
              <w:bottom w:val="single" w:sz="4" w:space="0" w:color="auto"/>
            </w:tcBorders>
          </w:tcPr>
          <w:p w14:paraId="757BF65F" w14:textId="77777777" w:rsidR="00D8712B" w:rsidRDefault="00D8712B" w:rsidP="00ED2F1A">
            <w:pPr>
              <w:pStyle w:val="NoSpacing"/>
              <w:rPr>
                <w:color w:val="000000" w:themeColor="text1"/>
              </w:rPr>
            </w:pPr>
          </w:p>
        </w:tc>
        <w:tc>
          <w:tcPr>
            <w:tcW w:w="1440" w:type="dxa"/>
            <w:tcBorders>
              <w:top w:val="single" w:sz="4" w:space="0" w:color="auto"/>
              <w:bottom w:val="single" w:sz="4" w:space="0" w:color="auto"/>
            </w:tcBorders>
          </w:tcPr>
          <w:p w14:paraId="2FA79698" w14:textId="77777777" w:rsidR="00D8712B" w:rsidRDefault="00D8712B" w:rsidP="00ED2F1A">
            <w:pPr>
              <w:pStyle w:val="NoSpacing"/>
              <w:rPr>
                <w:color w:val="000000" w:themeColor="text1"/>
              </w:rPr>
            </w:pPr>
          </w:p>
        </w:tc>
        <w:tc>
          <w:tcPr>
            <w:tcW w:w="1170" w:type="dxa"/>
            <w:tcBorders>
              <w:top w:val="single" w:sz="4" w:space="0" w:color="auto"/>
              <w:bottom w:val="single" w:sz="4" w:space="0" w:color="auto"/>
            </w:tcBorders>
          </w:tcPr>
          <w:p w14:paraId="4B491744" w14:textId="77777777" w:rsidR="00D8712B" w:rsidRDefault="00D8712B" w:rsidP="00ED2F1A">
            <w:pPr>
              <w:pStyle w:val="NoSpacing"/>
              <w:rPr>
                <w:color w:val="000000" w:themeColor="text1"/>
              </w:rPr>
            </w:pPr>
          </w:p>
        </w:tc>
      </w:tr>
      <w:tr w:rsidR="00D8712B" w:rsidRPr="00700D7A" w14:paraId="30B599E3" w14:textId="77777777" w:rsidTr="00ED2F1A">
        <w:tc>
          <w:tcPr>
            <w:tcW w:w="2070" w:type="dxa"/>
            <w:tcBorders>
              <w:top w:val="single" w:sz="4" w:space="0" w:color="auto"/>
            </w:tcBorders>
          </w:tcPr>
          <w:p w14:paraId="18C1FE06" w14:textId="77777777" w:rsidR="00D8712B" w:rsidRDefault="00D8712B" w:rsidP="00ED2F1A">
            <w:pPr>
              <w:pStyle w:val="NoSpacing"/>
              <w:rPr>
                <w:b/>
                <w:color w:val="000000" w:themeColor="text1"/>
              </w:rPr>
            </w:pPr>
            <w:r>
              <w:rPr>
                <w:b/>
                <w:color w:val="000000" w:themeColor="text1"/>
              </w:rPr>
              <w:t>budget = R5,0</w:t>
            </w:r>
            <w:r w:rsidRPr="00077080">
              <w:rPr>
                <w:b/>
                <w:color w:val="000000" w:themeColor="text1"/>
              </w:rPr>
              <w:t>00</w:t>
            </w:r>
          </w:p>
        </w:tc>
        <w:tc>
          <w:tcPr>
            <w:tcW w:w="1530" w:type="dxa"/>
            <w:tcBorders>
              <w:top w:val="single" w:sz="4" w:space="0" w:color="auto"/>
            </w:tcBorders>
          </w:tcPr>
          <w:p w14:paraId="653AF9CE" w14:textId="2D33E487" w:rsidR="00D8712B" w:rsidRDefault="00D8712B" w:rsidP="00ED2F1A">
            <w:pPr>
              <w:pStyle w:val="NoSpacing"/>
              <w:rPr>
                <w:color w:val="000000" w:themeColor="text1"/>
              </w:rPr>
            </w:pPr>
          </w:p>
        </w:tc>
        <w:tc>
          <w:tcPr>
            <w:tcW w:w="1530" w:type="dxa"/>
            <w:tcBorders>
              <w:top w:val="single" w:sz="4" w:space="0" w:color="auto"/>
            </w:tcBorders>
          </w:tcPr>
          <w:p w14:paraId="228E3492" w14:textId="33A79C18" w:rsidR="00D8712B" w:rsidRDefault="00D8712B" w:rsidP="00ED2F1A">
            <w:pPr>
              <w:pStyle w:val="NoSpacing"/>
              <w:rPr>
                <w:color w:val="000000" w:themeColor="text1"/>
              </w:rPr>
            </w:pPr>
            <w:r>
              <w:rPr>
                <w:color w:val="000000" w:themeColor="text1"/>
              </w:rPr>
              <w:t>%</w:t>
            </w:r>
          </w:p>
        </w:tc>
        <w:tc>
          <w:tcPr>
            <w:tcW w:w="1620" w:type="dxa"/>
            <w:tcBorders>
              <w:top w:val="single" w:sz="4" w:space="0" w:color="auto"/>
            </w:tcBorders>
          </w:tcPr>
          <w:p w14:paraId="44838B9F" w14:textId="4EB66D83" w:rsidR="00D8712B" w:rsidRDefault="00D8712B" w:rsidP="00ED2F1A">
            <w:pPr>
              <w:pStyle w:val="NoSpacing"/>
              <w:rPr>
                <w:color w:val="000000" w:themeColor="text1"/>
              </w:rPr>
            </w:pPr>
          </w:p>
        </w:tc>
        <w:tc>
          <w:tcPr>
            <w:tcW w:w="1440" w:type="dxa"/>
            <w:tcBorders>
              <w:top w:val="single" w:sz="4" w:space="0" w:color="auto"/>
            </w:tcBorders>
          </w:tcPr>
          <w:p w14:paraId="059030A7" w14:textId="11103EA3" w:rsidR="00D8712B" w:rsidRDefault="00D8712B" w:rsidP="00ED2F1A">
            <w:pPr>
              <w:pStyle w:val="NoSpacing"/>
              <w:rPr>
                <w:color w:val="000000" w:themeColor="text1"/>
              </w:rPr>
            </w:pPr>
            <w:r>
              <w:rPr>
                <w:color w:val="000000" w:themeColor="text1"/>
              </w:rPr>
              <w:t>%</w:t>
            </w:r>
          </w:p>
        </w:tc>
        <w:tc>
          <w:tcPr>
            <w:tcW w:w="1170" w:type="dxa"/>
            <w:tcBorders>
              <w:top w:val="single" w:sz="4" w:space="0" w:color="auto"/>
            </w:tcBorders>
          </w:tcPr>
          <w:p w14:paraId="07A71AA3" w14:textId="649F1EB2" w:rsidR="00D8712B" w:rsidRDefault="00D8712B" w:rsidP="00ED2F1A">
            <w:pPr>
              <w:pStyle w:val="NoSpacing"/>
              <w:rPr>
                <w:color w:val="000000" w:themeColor="text1"/>
              </w:rPr>
            </w:pPr>
            <w:r>
              <w:rPr>
                <w:color w:val="000000" w:themeColor="text1"/>
              </w:rPr>
              <w:t>R</w:t>
            </w:r>
          </w:p>
        </w:tc>
      </w:tr>
      <w:tr w:rsidR="00D8712B" w:rsidRPr="00700D7A" w14:paraId="387AAD8B" w14:textId="77777777" w:rsidTr="00ED2F1A">
        <w:tc>
          <w:tcPr>
            <w:tcW w:w="2070" w:type="dxa"/>
          </w:tcPr>
          <w:p w14:paraId="41DD558F" w14:textId="77777777" w:rsidR="00D8712B" w:rsidRDefault="00D8712B" w:rsidP="00ED2F1A">
            <w:pPr>
              <w:pStyle w:val="NoSpacing"/>
              <w:rPr>
                <w:b/>
                <w:color w:val="000000" w:themeColor="text1"/>
              </w:rPr>
            </w:pPr>
            <w:r>
              <w:rPr>
                <w:b/>
                <w:color w:val="000000" w:themeColor="text1"/>
              </w:rPr>
              <w:t>budget = R15</w:t>
            </w:r>
            <w:r w:rsidRPr="00077080">
              <w:rPr>
                <w:b/>
                <w:color w:val="000000" w:themeColor="text1"/>
              </w:rPr>
              <w:t>,000</w:t>
            </w:r>
          </w:p>
        </w:tc>
        <w:tc>
          <w:tcPr>
            <w:tcW w:w="1530" w:type="dxa"/>
          </w:tcPr>
          <w:p w14:paraId="63281C59" w14:textId="3AD2D733" w:rsidR="00D8712B" w:rsidRDefault="00D8712B" w:rsidP="00ED2F1A">
            <w:pPr>
              <w:pStyle w:val="NoSpacing"/>
              <w:rPr>
                <w:color w:val="000000" w:themeColor="text1"/>
              </w:rPr>
            </w:pPr>
          </w:p>
        </w:tc>
        <w:tc>
          <w:tcPr>
            <w:tcW w:w="1530" w:type="dxa"/>
          </w:tcPr>
          <w:p w14:paraId="14D47487" w14:textId="401C1245" w:rsidR="00D8712B" w:rsidRDefault="00D8712B" w:rsidP="00ED2F1A">
            <w:pPr>
              <w:pStyle w:val="NoSpacing"/>
              <w:rPr>
                <w:color w:val="000000" w:themeColor="text1"/>
              </w:rPr>
            </w:pPr>
            <w:r>
              <w:rPr>
                <w:color w:val="000000" w:themeColor="text1"/>
              </w:rPr>
              <w:t>%</w:t>
            </w:r>
          </w:p>
        </w:tc>
        <w:tc>
          <w:tcPr>
            <w:tcW w:w="1620" w:type="dxa"/>
          </w:tcPr>
          <w:p w14:paraId="35870BA0" w14:textId="47942A88" w:rsidR="00D8712B" w:rsidRDefault="00D8712B" w:rsidP="00ED2F1A">
            <w:pPr>
              <w:pStyle w:val="NoSpacing"/>
              <w:rPr>
                <w:color w:val="000000" w:themeColor="text1"/>
              </w:rPr>
            </w:pPr>
          </w:p>
        </w:tc>
        <w:tc>
          <w:tcPr>
            <w:tcW w:w="1440" w:type="dxa"/>
          </w:tcPr>
          <w:p w14:paraId="18D5D5E4" w14:textId="373FA6C4" w:rsidR="00D8712B" w:rsidRDefault="00D8712B" w:rsidP="00ED2F1A">
            <w:pPr>
              <w:pStyle w:val="NoSpacing"/>
              <w:rPr>
                <w:color w:val="000000" w:themeColor="text1"/>
              </w:rPr>
            </w:pPr>
            <w:r>
              <w:rPr>
                <w:color w:val="000000" w:themeColor="text1"/>
              </w:rPr>
              <w:t>%</w:t>
            </w:r>
          </w:p>
        </w:tc>
        <w:tc>
          <w:tcPr>
            <w:tcW w:w="1170" w:type="dxa"/>
          </w:tcPr>
          <w:p w14:paraId="5E7B3A5B" w14:textId="481CC369" w:rsidR="00D8712B" w:rsidRDefault="00D8712B" w:rsidP="00ED2F1A">
            <w:pPr>
              <w:pStyle w:val="NoSpacing"/>
              <w:rPr>
                <w:color w:val="000000" w:themeColor="text1"/>
              </w:rPr>
            </w:pPr>
            <w:r>
              <w:rPr>
                <w:color w:val="000000" w:themeColor="text1"/>
              </w:rPr>
              <w:t>R</w:t>
            </w:r>
          </w:p>
        </w:tc>
      </w:tr>
      <w:tr w:rsidR="00D8712B" w:rsidRPr="00700D7A" w14:paraId="066E8D08" w14:textId="77777777" w:rsidTr="00ED2F1A">
        <w:tc>
          <w:tcPr>
            <w:tcW w:w="2070" w:type="dxa"/>
            <w:tcBorders>
              <w:bottom w:val="single" w:sz="4" w:space="0" w:color="auto"/>
            </w:tcBorders>
          </w:tcPr>
          <w:p w14:paraId="55608A55" w14:textId="77777777" w:rsidR="00D8712B" w:rsidRDefault="00D8712B" w:rsidP="00ED2F1A">
            <w:pPr>
              <w:pStyle w:val="NoSpacing"/>
              <w:rPr>
                <w:b/>
                <w:color w:val="000000" w:themeColor="text1"/>
              </w:rPr>
            </w:pPr>
            <w:r>
              <w:rPr>
                <w:b/>
                <w:color w:val="000000" w:themeColor="text1"/>
              </w:rPr>
              <w:lastRenderedPageBreak/>
              <w:t>budget = R30,0</w:t>
            </w:r>
            <w:r w:rsidRPr="00077080">
              <w:rPr>
                <w:b/>
                <w:color w:val="000000" w:themeColor="text1"/>
              </w:rPr>
              <w:t>00</w:t>
            </w:r>
          </w:p>
        </w:tc>
        <w:tc>
          <w:tcPr>
            <w:tcW w:w="1530" w:type="dxa"/>
            <w:tcBorders>
              <w:bottom w:val="single" w:sz="4" w:space="0" w:color="auto"/>
            </w:tcBorders>
          </w:tcPr>
          <w:p w14:paraId="73A7BABD" w14:textId="4596964B" w:rsidR="00D8712B" w:rsidRDefault="00D8712B" w:rsidP="00ED2F1A">
            <w:pPr>
              <w:pStyle w:val="NoSpacing"/>
              <w:rPr>
                <w:color w:val="000000" w:themeColor="text1"/>
              </w:rPr>
            </w:pPr>
          </w:p>
        </w:tc>
        <w:tc>
          <w:tcPr>
            <w:tcW w:w="1530" w:type="dxa"/>
            <w:tcBorders>
              <w:bottom w:val="single" w:sz="4" w:space="0" w:color="auto"/>
            </w:tcBorders>
          </w:tcPr>
          <w:p w14:paraId="04B3D907" w14:textId="0FF5BAD5" w:rsidR="00D8712B" w:rsidRDefault="00D8712B" w:rsidP="00ED2F1A">
            <w:pPr>
              <w:pStyle w:val="NoSpacing"/>
              <w:rPr>
                <w:color w:val="000000" w:themeColor="text1"/>
              </w:rPr>
            </w:pPr>
            <w:r>
              <w:rPr>
                <w:color w:val="000000" w:themeColor="text1"/>
              </w:rPr>
              <w:t>%</w:t>
            </w:r>
          </w:p>
        </w:tc>
        <w:tc>
          <w:tcPr>
            <w:tcW w:w="1620" w:type="dxa"/>
            <w:tcBorders>
              <w:bottom w:val="single" w:sz="4" w:space="0" w:color="auto"/>
            </w:tcBorders>
          </w:tcPr>
          <w:p w14:paraId="02999878" w14:textId="1A308B7C" w:rsidR="00D8712B" w:rsidRDefault="00D8712B" w:rsidP="00ED2F1A">
            <w:pPr>
              <w:pStyle w:val="NoSpacing"/>
              <w:rPr>
                <w:color w:val="000000" w:themeColor="text1"/>
              </w:rPr>
            </w:pPr>
          </w:p>
        </w:tc>
        <w:tc>
          <w:tcPr>
            <w:tcW w:w="1440" w:type="dxa"/>
            <w:tcBorders>
              <w:bottom w:val="single" w:sz="4" w:space="0" w:color="auto"/>
            </w:tcBorders>
          </w:tcPr>
          <w:p w14:paraId="597AEC8A" w14:textId="1FED85D8" w:rsidR="00D8712B" w:rsidRDefault="00D8712B" w:rsidP="00ED2F1A">
            <w:pPr>
              <w:pStyle w:val="NoSpacing"/>
              <w:rPr>
                <w:color w:val="000000" w:themeColor="text1"/>
              </w:rPr>
            </w:pPr>
            <w:r>
              <w:rPr>
                <w:color w:val="000000" w:themeColor="text1"/>
              </w:rPr>
              <w:t>%</w:t>
            </w:r>
          </w:p>
        </w:tc>
        <w:tc>
          <w:tcPr>
            <w:tcW w:w="1170" w:type="dxa"/>
            <w:tcBorders>
              <w:bottom w:val="single" w:sz="4" w:space="0" w:color="auto"/>
            </w:tcBorders>
          </w:tcPr>
          <w:p w14:paraId="5BD145C5" w14:textId="0EE69026" w:rsidR="00D8712B" w:rsidRDefault="00D8712B" w:rsidP="00ED2F1A">
            <w:pPr>
              <w:pStyle w:val="NoSpacing"/>
              <w:rPr>
                <w:color w:val="000000" w:themeColor="text1"/>
              </w:rPr>
            </w:pPr>
            <w:r>
              <w:rPr>
                <w:color w:val="000000" w:themeColor="text1"/>
              </w:rPr>
              <w:t>R</w:t>
            </w:r>
          </w:p>
        </w:tc>
      </w:tr>
    </w:tbl>
    <w:p w14:paraId="07E81FA5" w14:textId="77777777" w:rsidR="00D4193B" w:rsidRDefault="00D4193B" w:rsidP="00DA4ADC">
      <w:pPr>
        <w:pStyle w:val="NoSpacing"/>
        <w:rPr>
          <w:b/>
          <w:color w:val="FF0000"/>
        </w:rPr>
      </w:pPr>
    </w:p>
    <w:p w14:paraId="6F12A7A6" w14:textId="77777777" w:rsidR="00D4193B" w:rsidRDefault="00D4193B" w:rsidP="00DA4ADC">
      <w:pPr>
        <w:pStyle w:val="NoSpacing"/>
        <w:rPr>
          <w:b/>
          <w:color w:val="FF0000"/>
        </w:rPr>
      </w:pPr>
    </w:p>
    <w:p w14:paraId="3CB645EF" w14:textId="5DFDD6F3" w:rsidR="00086F9F" w:rsidRPr="003C3ECA" w:rsidRDefault="00086F9F" w:rsidP="00DA4ADC">
      <w:pPr>
        <w:pStyle w:val="NoSpacing"/>
        <w:rPr>
          <w:b/>
          <w:color w:val="C00000"/>
        </w:rPr>
      </w:pPr>
      <w:r w:rsidRPr="003C3ECA">
        <w:rPr>
          <w:b/>
          <w:color w:val="C00000"/>
        </w:rPr>
        <w:t>&lt;insert analysis of budget threshold for female sterilization&gt;</w:t>
      </w:r>
    </w:p>
    <w:p w14:paraId="080C15F0" w14:textId="77777777" w:rsidR="003C3ECA" w:rsidRPr="003C3ECA" w:rsidRDefault="003C3ECA" w:rsidP="00DA4ADC">
      <w:pPr>
        <w:pStyle w:val="NoSpacing"/>
        <w:rPr>
          <w:b/>
          <w:color w:val="C00000"/>
        </w:rPr>
      </w:pPr>
    </w:p>
    <w:p w14:paraId="52B2467E" w14:textId="46A05DD2" w:rsidR="003C3ECA" w:rsidRPr="003C3ECA" w:rsidRDefault="003C3ECA" w:rsidP="00DA4ADC">
      <w:pPr>
        <w:pStyle w:val="NoSpacing"/>
        <w:rPr>
          <w:color w:val="C00000"/>
        </w:rPr>
      </w:pPr>
      <w:r w:rsidRPr="003C3ECA">
        <w:rPr>
          <w:color w:val="C00000"/>
        </w:rPr>
        <w:t xml:space="preserve">To maximize the chances of female sterilization providing a net benefit, we examine a set of additional scenarios in which budget are larger and rabies is introduced at the beginning of year 5. Larger budgets will potentially push contact costs onto the steepest portion of the marginal cost curve, which increases the cost of vaccinating an additional dog relative to sterilizing females that are contacted earlier in vaccination campaigns. Furthermore, pushing the time of introduction back two years allows more time for the benefits of sterilization to be realized. After four potential years of sterilization, abundance should be substantially lower. </w:t>
      </w:r>
    </w:p>
    <w:p w14:paraId="2D7EBADA" w14:textId="77777777" w:rsidR="00086F9F" w:rsidRPr="003C3ECA" w:rsidRDefault="00086F9F" w:rsidP="00DA4ADC">
      <w:pPr>
        <w:pStyle w:val="NoSpacing"/>
        <w:rPr>
          <w:b/>
          <w:color w:val="C00000"/>
        </w:rPr>
      </w:pPr>
    </w:p>
    <w:p w14:paraId="71D2FE28" w14:textId="77777777" w:rsidR="00086F9F" w:rsidRPr="003C3ECA" w:rsidRDefault="00086F9F" w:rsidP="00DA4ADC">
      <w:pPr>
        <w:pStyle w:val="NoSpacing"/>
        <w:rPr>
          <w:b/>
          <w:color w:val="C00000"/>
        </w:rPr>
      </w:pPr>
    </w:p>
    <w:p w14:paraId="37A5C8C7" w14:textId="77777777" w:rsidR="00086F9F" w:rsidRPr="003C3ECA" w:rsidRDefault="00086F9F" w:rsidP="00DA4ADC">
      <w:pPr>
        <w:pStyle w:val="NoSpacing"/>
        <w:rPr>
          <w:b/>
          <w:color w:val="C00000"/>
        </w:rPr>
      </w:pPr>
    </w:p>
    <w:p w14:paraId="6E1443CC" w14:textId="77777777" w:rsidR="00086F9F" w:rsidRPr="003C3ECA" w:rsidRDefault="00086F9F" w:rsidP="00DA4ADC">
      <w:pPr>
        <w:pStyle w:val="NoSpacing"/>
        <w:rPr>
          <w:b/>
          <w:color w:val="C00000"/>
        </w:rPr>
      </w:pPr>
    </w:p>
    <w:p w14:paraId="17E584E1" w14:textId="77777777" w:rsidR="00DA4ADC" w:rsidRPr="003C3ECA" w:rsidRDefault="00DA4ADC" w:rsidP="00DA4ADC">
      <w:pPr>
        <w:pStyle w:val="NoSpacing"/>
        <w:rPr>
          <w:b/>
          <w:color w:val="C00000"/>
        </w:rPr>
      </w:pPr>
      <w:r w:rsidRPr="003C3ECA">
        <w:rPr>
          <w:b/>
          <w:color w:val="C00000"/>
        </w:rPr>
        <w:t>Discussion</w:t>
      </w:r>
    </w:p>
    <w:p w14:paraId="43D45AA7" w14:textId="77777777" w:rsidR="00C27041" w:rsidRDefault="00C27041" w:rsidP="00DA4ADC">
      <w:pPr>
        <w:pStyle w:val="NoSpacing"/>
        <w:rPr>
          <w:b/>
          <w:color w:val="FF0000"/>
        </w:rPr>
      </w:pPr>
    </w:p>
    <w:p w14:paraId="433D52FF" w14:textId="49B6352F" w:rsidR="006C76EB" w:rsidRPr="003C3ECA" w:rsidRDefault="00CE22DF" w:rsidP="00DA4ADC">
      <w:pPr>
        <w:pStyle w:val="NoSpacing"/>
        <w:rPr>
          <w:color w:val="C00000"/>
        </w:rPr>
      </w:pPr>
      <w:r w:rsidRPr="003C3ECA">
        <w:rPr>
          <w:color w:val="C00000"/>
        </w:rPr>
        <w:t>Besides answer</w:t>
      </w:r>
      <w:r w:rsidR="006C76EB" w:rsidRPr="003C3ECA">
        <w:rPr>
          <w:color w:val="C00000"/>
        </w:rPr>
        <w:t>ing</w:t>
      </w:r>
      <w:r w:rsidRPr="003C3ECA">
        <w:rPr>
          <w:color w:val="C00000"/>
        </w:rPr>
        <w:t xml:space="preserve"> several important strategic questions</w:t>
      </w:r>
      <w:r w:rsidR="006C76EB" w:rsidRPr="003C3ECA">
        <w:rPr>
          <w:color w:val="C00000"/>
        </w:rPr>
        <w:t xml:space="preserve"> related to rabies management in South Africa</w:t>
      </w:r>
      <w:r w:rsidRPr="003C3ECA">
        <w:rPr>
          <w:color w:val="C00000"/>
        </w:rPr>
        <w:t xml:space="preserve">, our over-arching </w:t>
      </w:r>
      <w:r w:rsidR="006859D1" w:rsidRPr="003C3ECA">
        <w:rPr>
          <w:color w:val="C00000"/>
        </w:rPr>
        <w:t xml:space="preserve">objective </w:t>
      </w:r>
      <w:r w:rsidRPr="003C3ECA">
        <w:rPr>
          <w:color w:val="C00000"/>
        </w:rPr>
        <w:t xml:space="preserve">was to build a tool that can be used in applied settings to answer practical questions about how to best manage canine rabies in South Africa and elsewhere. </w:t>
      </w:r>
      <w:r w:rsidR="006C76EB" w:rsidRPr="003C3ECA">
        <w:rPr>
          <w:color w:val="C00000"/>
        </w:rPr>
        <w:t xml:space="preserve">The tool we provide is more accessible and more flexible than any other modeling tool </w:t>
      </w:r>
      <w:r w:rsidR="006859D1" w:rsidRPr="003C3ECA">
        <w:rPr>
          <w:color w:val="C00000"/>
        </w:rPr>
        <w:t xml:space="preserve">for canine rabies management </w:t>
      </w:r>
      <w:r w:rsidR="006C76EB" w:rsidRPr="003C3ECA">
        <w:rPr>
          <w:color w:val="C00000"/>
        </w:rPr>
        <w:t>that we are aware of. Users can acces</w:t>
      </w:r>
      <w:r w:rsidR="006859D1" w:rsidRPr="003C3ECA">
        <w:rPr>
          <w:color w:val="C00000"/>
        </w:rPr>
        <w:t xml:space="preserve">s the model easily and the </w:t>
      </w:r>
      <w:r w:rsidR="006C76EB" w:rsidRPr="003C3ECA">
        <w:rPr>
          <w:color w:val="C0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sidRPr="003C3ECA">
        <w:rPr>
          <w:color w:val="C00000"/>
        </w:rPr>
        <w:t xml:space="preserve">can be </w:t>
      </w:r>
      <w:r w:rsidR="006C76EB" w:rsidRPr="003C3ECA">
        <w:rPr>
          <w:color w:val="C00000"/>
        </w:rPr>
        <w:t>set specifically for each of six different demographic groups.</w:t>
      </w:r>
    </w:p>
    <w:p w14:paraId="5FB35021" w14:textId="77777777" w:rsidR="006C76EB" w:rsidRPr="003C3ECA" w:rsidRDefault="006C76EB" w:rsidP="00DA4ADC">
      <w:pPr>
        <w:pStyle w:val="NoSpacing"/>
        <w:rPr>
          <w:color w:val="C00000"/>
        </w:rPr>
      </w:pPr>
    </w:p>
    <w:p w14:paraId="4B235FBD" w14:textId="6E233904" w:rsidR="006C76EB" w:rsidRPr="003C3ECA" w:rsidRDefault="006C76EB" w:rsidP="00DA4ADC">
      <w:pPr>
        <w:pStyle w:val="NoSpacing"/>
        <w:rPr>
          <w:color w:val="C00000"/>
        </w:rPr>
      </w:pPr>
      <w:r w:rsidRPr="003C3ECA">
        <w:rPr>
          <w:color w:val="C0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sidRPr="003C3ECA">
        <w:rPr>
          <w:color w:val="C00000"/>
        </w:rPr>
        <w:t xml:space="preserve">options such as </w:t>
      </w:r>
      <w:r w:rsidRPr="003C3ECA">
        <w:rPr>
          <w:color w:val="C00000"/>
        </w:rPr>
        <w:t>fertility control, booster vaccination, or vaccination of puppies.</w:t>
      </w:r>
      <w:r w:rsidR="009C09E9" w:rsidRPr="003C3ECA">
        <w:rPr>
          <w:color w:val="C0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Pr="003C3ECA" w:rsidRDefault="006C76EB" w:rsidP="00DA4ADC">
      <w:pPr>
        <w:pStyle w:val="NoSpacing"/>
        <w:rPr>
          <w:color w:val="C00000"/>
        </w:rPr>
      </w:pPr>
    </w:p>
    <w:p w14:paraId="4CD3DB64" w14:textId="124C375E" w:rsidR="00CE22DF" w:rsidRPr="003C3ECA" w:rsidRDefault="006859D1" w:rsidP="00DA4ADC">
      <w:pPr>
        <w:pStyle w:val="NoSpacing"/>
        <w:rPr>
          <w:color w:val="C00000"/>
        </w:rPr>
      </w:pPr>
      <w:r w:rsidRPr="003C3ECA">
        <w:rPr>
          <w:color w:val="C00000"/>
        </w:rPr>
        <w:t>There are several shortcomings of the model that users should be aware of. Although w</w:t>
      </w:r>
      <w:r w:rsidR="006C76EB" w:rsidRPr="003C3ECA">
        <w:rPr>
          <w:color w:val="C00000"/>
        </w:rPr>
        <w:t>e have carefully parameterized the model based on previously-published informa</w:t>
      </w:r>
      <w:r w:rsidRPr="003C3ECA">
        <w:rPr>
          <w:color w:val="C00000"/>
        </w:rPr>
        <w:t>tion and data we have collected, the suitability of these parame</w:t>
      </w:r>
      <w:r w:rsidR="00634710" w:rsidRPr="003C3ECA">
        <w:rPr>
          <w:color w:val="C00000"/>
        </w:rPr>
        <w:t xml:space="preserve">ters for modeling </w:t>
      </w:r>
      <w:r w:rsidRPr="003C3ECA">
        <w:rPr>
          <w:color w:val="C00000"/>
        </w:rPr>
        <w:t>populations that differ substantially from the population we modeled in our application is an unanswered question.</w:t>
      </w:r>
      <w:r w:rsidR="006C76EB" w:rsidRPr="003C3ECA">
        <w:rPr>
          <w:color w:val="C00000"/>
        </w:rPr>
        <w:t xml:space="preserve"> </w:t>
      </w:r>
      <w:r w:rsidRPr="003C3ECA">
        <w:rPr>
          <w:color w:val="C00000"/>
        </w:rPr>
        <w:t>There two additional concerns related to modeling l</w:t>
      </w:r>
      <w:r w:rsidR="00634710" w:rsidRPr="003C3ECA">
        <w:rPr>
          <w:color w:val="C00000"/>
        </w:rPr>
        <w:t xml:space="preserve">arge populations. First, </w:t>
      </w:r>
      <w:r w:rsidR="00FF4B34" w:rsidRPr="003C3ECA">
        <w:rPr>
          <w:color w:val="C00000"/>
        </w:rPr>
        <w:t>the model we have built has no</w:t>
      </w:r>
      <w:r w:rsidR="00634710" w:rsidRPr="003C3ECA">
        <w:rPr>
          <w:color w:val="C00000"/>
        </w:rPr>
        <w:t xml:space="preserve"> spatial detail other than a concept of dogs entering and exiting the population. In large populations with substantial spatial heterogeneity, the sui</w:t>
      </w:r>
      <w:r w:rsidR="00FF4B34" w:rsidRPr="003C3ECA">
        <w:rPr>
          <w:color w:val="C00000"/>
        </w:rPr>
        <w:t xml:space="preserve">tability of our model should be </w:t>
      </w:r>
      <w:r w:rsidR="00634710" w:rsidRPr="003C3ECA">
        <w:rPr>
          <w:color w:val="C00000"/>
        </w:rPr>
        <w:t>carefully</w:t>
      </w:r>
      <w:r w:rsidR="00FF4B34" w:rsidRPr="003C3ECA">
        <w:rPr>
          <w:color w:val="C00000"/>
        </w:rPr>
        <w:t xml:space="preserve"> considered</w:t>
      </w:r>
      <w:r w:rsidR="00634710" w:rsidRPr="003C3ECA">
        <w:rPr>
          <w:color w:val="C0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3C3ECA" w:rsidRDefault="00DA4ADC" w:rsidP="00F2086B">
      <w:pPr>
        <w:pStyle w:val="NoSpacing"/>
        <w:rPr>
          <w:b/>
          <w:color w:val="C00000"/>
        </w:rPr>
      </w:pPr>
      <w:r w:rsidRPr="003C3ECA">
        <w:rPr>
          <w:b/>
          <w:color w:val="C00000"/>
        </w:rPr>
        <w:lastRenderedPageBreak/>
        <w:t>References</w:t>
      </w:r>
    </w:p>
    <w:p w14:paraId="45742666" w14:textId="77777777" w:rsidR="00F2086B" w:rsidRPr="003C3ECA" w:rsidRDefault="00F2086B" w:rsidP="00F2086B">
      <w:pPr>
        <w:pStyle w:val="NoSpacing"/>
        <w:rPr>
          <w:b/>
          <w:color w:val="C00000"/>
        </w:rPr>
      </w:pPr>
    </w:p>
    <w:p w14:paraId="5978978F" w14:textId="33A419AA" w:rsidR="00024DFC" w:rsidRPr="003C3ECA" w:rsidRDefault="00024DFC" w:rsidP="00F2086B">
      <w:pPr>
        <w:pStyle w:val="NoSpacing"/>
        <w:rPr>
          <w:color w:val="C00000"/>
        </w:rPr>
      </w:pPr>
      <w:r w:rsidRPr="003C3ECA">
        <w:rPr>
          <w:color w:val="C00000"/>
        </w:rPr>
        <w:t xml:space="preserve">Cleaveland, S., </w:t>
      </w:r>
      <w:proofErr w:type="spellStart"/>
      <w:r w:rsidRPr="003C3ECA">
        <w:rPr>
          <w:color w:val="C00000"/>
        </w:rPr>
        <w:t>Lankester</w:t>
      </w:r>
      <w:proofErr w:type="spellEnd"/>
      <w:r w:rsidRPr="003C3ECA">
        <w:rPr>
          <w:color w:val="C00000"/>
        </w:rPr>
        <w:t xml:space="preserve">, F., Townsend, S., </w:t>
      </w:r>
      <w:proofErr w:type="spellStart"/>
      <w:r w:rsidRPr="003C3ECA">
        <w:rPr>
          <w:color w:val="C00000"/>
        </w:rPr>
        <w:t>Lembo</w:t>
      </w:r>
      <w:proofErr w:type="spellEnd"/>
      <w:r w:rsidRPr="003C3ECA">
        <w:rPr>
          <w:color w:val="C00000"/>
        </w:rPr>
        <w:t>, T., Hampson, K. (2014) Rabies control and elimination: a test case for One Health Veterinary Record 175, 188-193.</w:t>
      </w:r>
    </w:p>
    <w:p w14:paraId="647A5DFA" w14:textId="77777777" w:rsidR="00F2086B" w:rsidRPr="003C3ECA" w:rsidRDefault="00F2086B" w:rsidP="00F2086B">
      <w:pPr>
        <w:pStyle w:val="NoSpacing"/>
        <w:rPr>
          <w:color w:val="C00000"/>
        </w:rPr>
      </w:pPr>
    </w:p>
    <w:p w14:paraId="24ADCDB1" w14:textId="57004C2A" w:rsidR="004B067F" w:rsidRPr="003C3ECA" w:rsidRDefault="004B067F" w:rsidP="00F2086B">
      <w:pPr>
        <w:pStyle w:val="NoSpacing"/>
        <w:rPr>
          <w:color w:val="C00000"/>
        </w:rPr>
      </w:pPr>
      <w:r w:rsidRPr="003C3ECA">
        <w:rPr>
          <w:color w:val="C00000"/>
        </w:rPr>
        <w:t>NHLS (National Health Laboratory Service</w:t>
      </w:r>
      <w:r w:rsidR="002E69D4" w:rsidRPr="003C3ECA">
        <w:rPr>
          <w:color w:val="C00000"/>
        </w:rPr>
        <w:t>). 2016. Rabies Frequently Asked Questions</w:t>
      </w:r>
      <w:r w:rsidR="00D54A8E" w:rsidRPr="003C3ECA">
        <w:rPr>
          <w:color w:val="C00000"/>
        </w:rPr>
        <w:t xml:space="preserve">. </w:t>
      </w:r>
      <w:r w:rsidR="002E69D4" w:rsidRPr="003C3ECA">
        <w:rPr>
          <w:color w:val="C00000"/>
        </w:rPr>
        <w:t>http://www.nicd.ac.za/assets/files/RabiesFAQ_20160609_final.pdf</w:t>
      </w:r>
      <w:r w:rsidR="00230E61" w:rsidRPr="003C3ECA">
        <w:rPr>
          <w:color w:val="C00000"/>
        </w:rPr>
        <w:t xml:space="preserve">. Accessed </w:t>
      </w:r>
      <w:r w:rsidR="002E69D4" w:rsidRPr="003C3ECA">
        <w:rPr>
          <w:color w:val="C00000"/>
        </w:rPr>
        <w:t>January 2018</w:t>
      </w:r>
      <w:r w:rsidR="00230E61" w:rsidRPr="003C3ECA">
        <w:rPr>
          <w:color w:val="C00000"/>
        </w:rPr>
        <w:t>.</w:t>
      </w:r>
    </w:p>
    <w:p w14:paraId="3AB8CEA7" w14:textId="77777777" w:rsidR="004B067F" w:rsidRPr="003C3ECA" w:rsidRDefault="004B067F" w:rsidP="00F2086B">
      <w:pPr>
        <w:pStyle w:val="NoSpacing"/>
        <w:rPr>
          <w:color w:val="C00000"/>
        </w:rPr>
      </w:pPr>
    </w:p>
    <w:p w14:paraId="053387AD" w14:textId="5347E04E" w:rsidR="00A371E0" w:rsidRPr="003C3ECA" w:rsidRDefault="00A371E0" w:rsidP="00F2086B">
      <w:pPr>
        <w:pStyle w:val="NoSpacing"/>
        <w:rPr>
          <w:color w:val="C00000"/>
        </w:rPr>
      </w:pPr>
      <w:proofErr w:type="spellStart"/>
      <w:r w:rsidRPr="003C3ECA">
        <w:rPr>
          <w:color w:val="C00000"/>
        </w:rPr>
        <w:t>Morters</w:t>
      </w:r>
      <w:proofErr w:type="spellEnd"/>
      <w:r w:rsidRPr="003C3ECA">
        <w:rPr>
          <w:color w:val="C00000"/>
        </w:rPr>
        <w:t xml:space="preserve">, M. K., McNabb, S., Horton, D. L., </w:t>
      </w:r>
      <w:proofErr w:type="spellStart"/>
      <w:r w:rsidRPr="003C3ECA">
        <w:rPr>
          <w:color w:val="C00000"/>
        </w:rPr>
        <w:t>Fooks</w:t>
      </w:r>
      <w:proofErr w:type="spellEnd"/>
      <w:r w:rsidRPr="003C3ECA">
        <w:rPr>
          <w:color w:val="C00000"/>
        </w:rPr>
        <w:t xml:space="preserve">, A. R., </w:t>
      </w:r>
      <w:proofErr w:type="spellStart"/>
      <w:r w:rsidRPr="003C3ECA">
        <w:rPr>
          <w:color w:val="C00000"/>
        </w:rPr>
        <w:t>Schoeman</w:t>
      </w:r>
      <w:proofErr w:type="spellEnd"/>
      <w:r w:rsidRPr="003C3ECA">
        <w:rPr>
          <w:color w:val="C00000"/>
        </w:rPr>
        <w:t xml:space="preserve">, J. P., </w:t>
      </w:r>
      <w:proofErr w:type="spellStart"/>
      <w:r w:rsidRPr="003C3ECA">
        <w:rPr>
          <w:color w:val="C00000"/>
        </w:rPr>
        <w:t>Whay</w:t>
      </w:r>
      <w:proofErr w:type="spellEnd"/>
      <w:r w:rsidRPr="003C3ECA">
        <w:rPr>
          <w:color w:val="C00000"/>
        </w:rPr>
        <w:t>, H. R., … Cleaveland, S. (2015). Effective vaccination against rabies in puppies in rabies endemic regions. The Veterinary Record, 177(6), 150. http://doi.org/10.1136/vr.102975</w:t>
      </w:r>
    </w:p>
    <w:p w14:paraId="13F1E416" w14:textId="77777777" w:rsidR="00F2086B" w:rsidRPr="003C3ECA" w:rsidRDefault="00F2086B" w:rsidP="00F2086B">
      <w:pPr>
        <w:pStyle w:val="NoSpacing"/>
        <w:rPr>
          <w:color w:val="C00000"/>
        </w:rPr>
      </w:pPr>
    </w:p>
    <w:p w14:paraId="54639971" w14:textId="01DA9246" w:rsidR="00390170" w:rsidRPr="003C3ECA" w:rsidRDefault="00390170" w:rsidP="00F2086B">
      <w:pPr>
        <w:pStyle w:val="NoSpacing"/>
        <w:rPr>
          <w:color w:val="C00000"/>
        </w:rPr>
      </w:pPr>
      <w:r w:rsidRPr="003C3ECA">
        <w:rPr>
          <w:color w:val="C00000"/>
        </w:rPr>
        <w:t xml:space="preserve">MSD ANIMAL HEALTH </w:t>
      </w:r>
      <w:proofErr w:type="spellStart"/>
      <w:r w:rsidRPr="003C3ECA">
        <w:rPr>
          <w:color w:val="C00000"/>
        </w:rPr>
        <w:t>Nobivac</w:t>
      </w:r>
      <w:proofErr w:type="spellEnd"/>
      <w:r w:rsidRPr="003C3ECA">
        <w:rPr>
          <w:color w:val="C00000"/>
        </w:rPr>
        <w:t xml:space="preserve"> Puppy DP data sheet. http://www.msd-animal-health.co.in/Products/Nobivac_Puppy_DP/020_Product_Details.aspx. Accessed January 12, 2018.</w:t>
      </w:r>
    </w:p>
    <w:p w14:paraId="41C7C8FA" w14:textId="77777777" w:rsidR="00F2086B" w:rsidRPr="003C3ECA" w:rsidRDefault="00F2086B" w:rsidP="00F2086B">
      <w:pPr>
        <w:pStyle w:val="NoSpacing"/>
        <w:rPr>
          <w:color w:val="C00000"/>
        </w:rPr>
      </w:pPr>
    </w:p>
    <w:p w14:paraId="2A0C49C2" w14:textId="52170DC8" w:rsidR="00332B44" w:rsidRPr="003C3ECA" w:rsidRDefault="00024DFC" w:rsidP="00F2086B">
      <w:pPr>
        <w:pStyle w:val="NoSpacing"/>
        <w:rPr>
          <w:color w:val="C00000"/>
        </w:rPr>
      </w:pPr>
      <w:r w:rsidRPr="003C3ECA">
        <w:rPr>
          <w:color w:val="C00000"/>
        </w:rPr>
        <w:t>OIE. Infection with rabies virus. Terrestrial Animal Health Code. (Chap. 8.13), OIE; (2015). Available from: http://www.oie.int/index.php?id=169&amp;L=0&amp;htmfile=chapitre_rabies.htm</w:t>
      </w:r>
    </w:p>
    <w:p w14:paraId="2876065F" w14:textId="77777777" w:rsidR="00F2086B" w:rsidRPr="003C3ECA" w:rsidRDefault="00F2086B" w:rsidP="00F2086B">
      <w:pPr>
        <w:pStyle w:val="NoSpacing"/>
        <w:rPr>
          <w:color w:val="C00000"/>
        </w:rPr>
      </w:pPr>
    </w:p>
    <w:p w14:paraId="25E283B0" w14:textId="6BCA6F48" w:rsidR="00A00D7A" w:rsidRPr="003C3ECA" w:rsidRDefault="00332B44" w:rsidP="00F2086B">
      <w:pPr>
        <w:pStyle w:val="NoSpacing"/>
        <w:rPr>
          <w:color w:val="C00000"/>
        </w:rPr>
      </w:pPr>
      <w:r w:rsidRPr="003C3ECA">
        <w:rPr>
          <w:color w:val="C00000"/>
        </w:rPr>
        <w:t xml:space="preserve">Taylor, L. H., Wallace, R. M., </w:t>
      </w:r>
      <w:proofErr w:type="spellStart"/>
      <w:r w:rsidRPr="003C3ECA">
        <w:rPr>
          <w:color w:val="C00000"/>
        </w:rPr>
        <w:t>Balaram</w:t>
      </w:r>
      <w:proofErr w:type="spellEnd"/>
      <w:r w:rsidRPr="003C3ECA">
        <w:rPr>
          <w:color w:val="C00000"/>
        </w:rPr>
        <w:t xml:space="preserve">, D., </w:t>
      </w:r>
      <w:proofErr w:type="spellStart"/>
      <w:r w:rsidRPr="003C3ECA">
        <w:rPr>
          <w:color w:val="C00000"/>
        </w:rPr>
        <w:t>Lindenmayer</w:t>
      </w:r>
      <w:proofErr w:type="spellEnd"/>
      <w:r w:rsidRPr="003C3ECA">
        <w:rPr>
          <w:color w:val="C00000"/>
        </w:rPr>
        <w:t xml:space="preserve">, J. M., </w:t>
      </w:r>
      <w:proofErr w:type="spellStart"/>
      <w:r w:rsidRPr="003C3ECA">
        <w:rPr>
          <w:color w:val="C00000"/>
        </w:rPr>
        <w:t>Eckery</w:t>
      </w:r>
      <w:proofErr w:type="spellEnd"/>
      <w:r w:rsidRPr="003C3ECA">
        <w:rPr>
          <w:color w:val="C00000"/>
        </w:rPr>
        <w:t xml:space="preserve">, D. C., </w:t>
      </w:r>
      <w:proofErr w:type="spellStart"/>
      <w:r w:rsidRPr="003C3ECA">
        <w:rPr>
          <w:color w:val="C00000"/>
        </w:rPr>
        <w:t>Mutonono-Watkiss</w:t>
      </w:r>
      <w:proofErr w:type="spellEnd"/>
      <w:r w:rsidRPr="003C3ECA">
        <w:rPr>
          <w:color w:val="C00000"/>
        </w:rPr>
        <w:t>, B., … Nel, L. H. (2017). The Role of Dog Population Management in Rabies Elimination—A Review of Current Approaches and Future Opportunities. Frontiers in Veterinary Science, 4, 109. http://doi.org/10.3389/fvets.2017.00109</w:t>
      </w:r>
    </w:p>
    <w:p w14:paraId="52DF4566" w14:textId="77777777" w:rsidR="00F2086B" w:rsidRPr="003C3ECA" w:rsidRDefault="00F2086B" w:rsidP="00F2086B">
      <w:pPr>
        <w:pStyle w:val="NoSpacing"/>
        <w:rPr>
          <w:color w:val="C00000"/>
        </w:rPr>
      </w:pPr>
    </w:p>
    <w:p w14:paraId="4ACF62E3" w14:textId="3A65BB2D" w:rsidR="00A00D7A" w:rsidRPr="003C3ECA" w:rsidRDefault="00A00D7A" w:rsidP="00F2086B">
      <w:pPr>
        <w:pStyle w:val="NoSpacing"/>
        <w:rPr>
          <w:color w:val="C00000"/>
        </w:rPr>
      </w:pPr>
      <w:r w:rsidRPr="003C3ECA">
        <w:rPr>
          <w:color w:val="C00000"/>
        </w:rPr>
        <w:t xml:space="preserve">Barlow ND, Kean JM, Briggs CJ. Modelling the relative efficacy of culling and </w:t>
      </w:r>
      <w:proofErr w:type="spellStart"/>
      <w:r w:rsidRPr="003C3ECA">
        <w:rPr>
          <w:color w:val="C00000"/>
        </w:rPr>
        <w:t>sterilisation</w:t>
      </w:r>
      <w:proofErr w:type="spellEnd"/>
      <w:r w:rsidRPr="003C3ECA">
        <w:rPr>
          <w:color w:val="C00000"/>
        </w:rPr>
        <w:t xml:space="preserve"> for controlling populations. Wildlife Res (1997) 24:129–41.10.1071/WR95027</w:t>
      </w:r>
    </w:p>
    <w:p w14:paraId="5A76408E" w14:textId="77777777" w:rsidR="00F2086B" w:rsidRPr="003C3ECA" w:rsidRDefault="00F2086B" w:rsidP="00F2086B">
      <w:pPr>
        <w:pStyle w:val="NoSpacing"/>
        <w:rPr>
          <w:color w:val="C00000"/>
        </w:rPr>
      </w:pPr>
    </w:p>
    <w:p w14:paraId="061DA0B5" w14:textId="1B2DFFD3" w:rsidR="002E2805" w:rsidRPr="003C3ECA" w:rsidRDefault="002E2805" w:rsidP="00F2086B">
      <w:pPr>
        <w:pStyle w:val="NoSpacing"/>
        <w:rPr>
          <w:color w:val="C00000"/>
        </w:rPr>
      </w:pPr>
      <w:proofErr w:type="spellStart"/>
      <w:r w:rsidRPr="003C3ECA">
        <w:rPr>
          <w:color w:val="C00000"/>
        </w:rPr>
        <w:t>Bourhy</w:t>
      </w:r>
      <w:proofErr w:type="spellEnd"/>
      <w:r w:rsidRPr="003C3ECA">
        <w:rPr>
          <w:color w:val="C00000"/>
        </w:rPr>
        <w:t xml:space="preserve">, H., </w:t>
      </w:r>
      <w:proofErr w:type="spellStart"/>
      <w:r w:rsidRPr="003C3ECA">
        <w:rPr>
          <w:color w:val="C00000"/>
        </w:rPr>
        <w:t>Dacheux</w:t>
      </w:r>
      <w:proofErr w:type="spellEnd"/>
      <w:r w:rsidRPr="003C3ECA">
        <w:rPr>
          <w:color w:val="C00000"/>
        </w:rPr>
        <w:t xml:space="preserve">, L., </w:t>
      </w:r>
      <w:proofErr w:type="spellStart"/>
      <w:r w:rsidRPr="003C3ECA">
        <w:rPr>
          <w:color w:val="C00000"/>
        </w:rPr>
        <w:t>Strady</w:t>
      </w:r>
      <w:proofErr w:type="spellEnd"/>
      <w:r w:rsidRPr="003C3ECA">
        <w:rPr>
          <w:color w:val="C00000"/>
        </w:rPr>
        <w:t xml:space="preserve">, C. &amp; </w:t>
      </w:r>
      <w:proofErr w:type="spellStart"/>
      <w:r w:rsidRPr="003C3ECA">
        <w:rPr>
          <w:color w:val="C00000"/>
        </w:rPr>
        <w:t>Mailles</w:t>
      </w:r>
      <w:proofErr w:type="spellEnd"/>
      <w:r w:rsidRPr="003C3ECA">
        <w:rPr>
          <w:color w:val="C00000"/>
        </w:rPr>
        <w:t xml:space="preserve">, A. </w:t>
      </w:r>
      <w:proofErr w:type="gramStart"/>
      <w:r w:rsidRPr="003C3ECA">
        <w:rPr>
          <w:color w:val="C00000"/>
        </w:rPr>
        <w:t>( 2005</w:t>
      </w:r>
      <w:proofErr w:type="gramEnd"/>
      <w:r w:rsidRPr="003C3ECA">
        <w:rPr>
          <w:color w:val="C00000"/>
        </w:rPr>
        <w:t xml:space="preserve"> ). Rabies in Europe in 2005. Euro </w:t>
      </w:r>
      <w:proofErr w:type="spellStart"/>
      <w:r w:rsidRPr="003C3ECA">
        <w:rPr>
          <w:color w:val="C00000"/>
        </w:rPr>
        <w:t>Surveillence</w:t>
      </w:r>
      <w:proofErr w:type="spellEnd"/>
      <w:r w:rsidRPr="003C3ECA">
        <w:rPr>
          <w:color w:val="C00000"/>
        </w:rPr>
        <w:t xml:space="preserve"> 10(11), 213–216.</w:t>
      </w:r>
    </w:p>
    <w:p w14:paraId="39AAFFAB" w14:textId="77777777" w:rsidR="002E2805" w:rsidRPr="003C3ECA" w:rsidRDefault="002E2805" w:rsidP="00F2086B">
      <w:pPr>
        <w:pStyle w:val="NoSpacing"/>
        <w:rPr>
          <w:color w:val="C00000"/>
        </w:rPr>
      </w:pPr>
    </w:p>
    <w:p w14:paraId="4E593EA6" w14:textId="46EB0811" w:rsidR="00A00D7A" w:rsidRPr="003C3ECA" w:rsidRDefault="00A00D7A" w:rsidP="00F2086B">
      <w:pPr>
        <w:pStyle w:val="NoSpacing"/>
        <w:rPr>
          <w:color w:val="C00000"/>
        </w:rPr>
      </w:pPr>
      <w:r w:rsidRPr="003C3ECA">
        <w:rPr>
          <w:color w:val="C00000"/>
        </w:rPr>
        <w:t xml:space="preserve">Fitzpatrick MC, Shah HA, Pandey A, </w:t>
      </w:r>
      <w:proofErr w:type="spellStart"/>
      <w:r w:rsidRPr="003C3ECA">
        <w:rPr>
          <w:color w:val="C00000"/>
        </w:rPr>
        <w:t>Bilinski</w:t>
      </w:r>
      <w:proofErr w:type="spellEnd"/>
      <w:r w:rsidRPr="003C3ECA">
        <w:rPr>
          <w:color w:val="C00000"/>
        </w:rPr>
        <w:t xml:space="preserve"> AM, </w:t>
      </w:r>
      <w:proofErr w:type="spellStart"/>
      <w:r w:rsidRPr="003C3ECA">
        <w:rPr>
          <w:color w:val="C00000"/>
        </w:rPr>
        <w:t>Kakkar</w:t>
      </w:r>
      <w:proofErr w:type="spellEnd"/>
      <w:r w:rsidRPr="003C3ECA">
        <w:rPr>
          <w:color w:val="C00000"/>
        </w:rPr>
        <w:t xml:space="preserve"> M, Clark AD, et al. One Health approach to cost-effective rabies control in India. Proc Natl </w:t>
      </w:r>
      <w:proofErr w:type="spellStart"/>
      <w:r w:rsidRPr="003C3ECA">
        <w:rPr>
          <w:color w:val="C00000"/>
        </w:rPr>
        <w:t>Acad</w:t>
      </w:r>
      <w:proofErr w:type="spellEnd"/>
      <w:r w:rsidRPr="003C3ECA">
        <w:rPr>
          <w:color w:val="C00000"/>
        </w:rPr>
        <w:t xml:space="preserve"> </w:t>
      </w:r>
      <w:proofErr w:type="spellStart"/>
      <w:r w:rsidRPr="003C3ECA">
        <w:rPr>
          <w:color w:val="C00000"/>
        </w:rPr>
        <w:t>Sci</w:t>
      </w:r>
      <w:proofErr w:type="spellEnd"/>
      <w:r w:rsidRPr="003C3ECA">
        <w:rPr>
          <w:color w:val="C00000"/>
        </w:rPr>
        <w:t xml:space="preserve"> USA (2016) 113(51):14574–81.10.1073/pnas.1604975113</w:t>
      </w:r>
    </w:p>
    <w:p w14:paraId="0F07C70D" w14:textId="77777777" w:rsidR="00F2086B" w:rsidRPr="003C3ECA" w:rsidRDefault="00F2086B" w:rsidP="00F2086B">
      <w:pPr>
        <w:pStyle w:val="NoSpacing"/>
        <w:rPr>
          <w:color w:val="C00000"/>
        </w:rPr>
      </w:pPr>
    </w:p>
    <w:p w14:paraId="6E5EDA7A" w14:textId="77777777" w:rsidR="00F2086B" w:rsidRPr="003C3ECA" w:rsidRDefault="00F2086B" w:rsidP="00F2086B">
      <w:pPr>
        <w:pStyle w:val="NoSpacing"/>
        <w:rPr>
          <w:color w:val="C00000"/>
        </w:rPr>
      </w:pPr>
      <w:r w:rsidRPr="003C3ECA">
        <w:rPr>
          <w:color w:val="C00000"/>
        </w:rPr>
        <w:t xml:space="preserve">Blanton JD1, Palmer D, </w:t>
      </w:r>
      <w:proofErr w:type="spellStart"/>
      <w:r w:rsidRPr="003C3ECA">
        <w:rPr>
          <w:color w:val="C00000"/>
        </w:rPr>
        <w:t>Rupprecht</w:t>
      </w:r>
      <w:proofErr w:type="spellEnd"/>
      <w:r w:rsidRPr="003C3ECA">
        <w:rPr>
          <w:color w:val="C00000"/>
        </w:rPr>
        <w:t xml:space="preserve"> CE.</w:t>
      </w:r>
      <w:r w:rsidRPr="003C3ECA">
        <w:rPr>
          <w:color w:val="C00000"/>
        </w:rPr>
        <w:t xml:space="preserve"> Rabies surveillance in the United States during 2009.</w:t>
      </w:r>
    </w:p>
    <w:p w14:paraId="524768C9" w14:textId="1CF14132" w:rsidR="00F2086B" w:rsidRPr="003C3ECA" w:rsidRDefault="00F2086B" w:rsidP="00F2086B">
      <w:pPr>
        <w:pStyle w:val="NoSpacing"/>
        <w:rPr>
          <w:color w:val="C00000"/>
        </w:rPr>
      </w:pPr>
      <w:r w:rsidRPr="003C3ECA">
        <w:rPr>
          <w:color w:val="C00000"/>
        </w:rPr>
        <w:t>J Am Vet Med Assoc.</w:t>
      </w:r>
      <w:r w:rsidRPr="003C3ECA">
        <w:rPr>
          <w:color w:val="C00000"/>
        </w:rPr>
        <w:t xml:space="preserve"> 2010 Sep 15;237(6):646-57. </w:t>
      </w:r>
      <w:proofErr w:type="spellStart"/>
      <w:r w:rsidRPr="003C3ECA">
        <w:rPr>
          <w:color w:val="C00000"/>
        </w:rPr>
        <w:t>doi</w:t>
      </w:r>
      <w:proofErr w:type="spellEnd"/>
      <w:r w:rsidRPr="003C3ECA">
        <w:rPr>
          <w:color w:val="C00000"/>
        </w:rPr>
        <w:t>: 10.2460/javma.237.6.646.</w:t>
      </w:r>
    </w:p>
    <w:p w14:paraId="11117755" w14:textId="77777777" w:rsidR="00A00D7A" w:rsidRPr="003C3ECA" w:rsidRDefault="00A00D7A" w:rsidP="00F2086B">
      <w:pPr>
        <w:pStyle w:val="NoSpacing"/>
        <w:rPr>
          <w:color w:val="C00000"/>
        </w:rPr>
      </w:pPr>
    </w:p>
    <w:p w14:paraId="7DE2B0C7" w14:textId="6FF26F23" w:rsidR="00A00D7A" w:rsidRPr="003C3ECA" w:rsidRDefault="0051476D" w:rsidP="002E2CB7">
      <w:pPr>
        <w:pStyle w:val="NoSpacing"/>
        <w:rPr>
          <w:color w:val="C00000"/>
        </w:rPr>
      </w:pPr>
      <w:r w:rsidRPr="003C3ECA">
        <w:rPr>
          <w:color w:val="C00000"/>
        </w:rPr>
        <w:t xml:space="preserve">Schneider MC, </w:t>
      </w:r>
      <w:proofErr w:type="spellStart"/>
      <w:r w:rsidRPr="003C3ECA">
        <w:rPr>
          <w:color w:val="C00000"/>
        </w:rPr>
        <w:t>Belotto</w:t>
      </w:r>
      <w:proofErr w:type="spellEnd"/>
      <w:r w:rsidRPr="003C3ECA">
        <w:rPr>
          <w:color w:val="C00000"/>
        </w:rPr>
        <w:t xml:space="preserve"> A, Ade MP, </w:t>
      </w:r>
      <w:proofErr w:type="spellStart"/>
      <w:r w:rsidRPr="003C3ECA">
        <w:rPr>
          <w:color w:val="C00000"/>
        </w:rPr>
        <w:t>Hendrickx</w:t>
      </w:r>
      <w:proofErr w:type="spellEnd"/>
      <w:r w:rsidRPr="003C3ECA">
        <w:rPr>
          <w:color w:val="C00000"/>
        </w:rPr>
        <w:t xml:space="preserve"> S, </w:t>
      </w:r>
      <w:proofErr w:type="spellStart"/>
      <w:r w:rsidRPr="003C3ECA">
        <w:rPr>
          <w:color w:val="C00000"/>
        </w:rPr>
        <w:t>Leanes</w:t>
      </w:r>
      <w:proofErr w:type="spellEnd"/>
      <w:r w:rsidRPr="003C3ECA">
        <w:rPr>
          <w:color w:val="C00000"/>
        </w:rPr>
        <w:t xml:space="preserve"> LF, de Freitas Rodrigues MJ, et al. Current status of human rabies transmitted by dogs in Latin America. </w:t>
      </w:r>
      <w:proofErr w:type="spellStart"/>
      <w:r w:rsidRPr="003C3ECA">
        <w:rPr>
          <w:color w:val="C00000"/>
        </w:rPr>
        <w:t>Cadernos</w:t>
      </w:r>
      <w:proofErr w:type="spellEnd"/>
      <w:r w:rsidRPr="003C3ECA">
        <w:rPr>
          <w:color w:val="C00000"/>
        </w:rPr>
        <w:t xml:space="preserve"> De </w:t>
      </w:r>
      <w:proofErr w:type="spellStart"/>
      <w:r w:rsidRPr="003C3ECA">
        <w:rPr>
          <w:color w:val="C00000"/>
        </w:rPr>
        <w:t>Saude</w:t>
      </w:r>
      <w:proofErr w:type="spellEnd"/>
      <w:r w:rsidRPr="003C3ECA">
        <w:rPr>
          <w:color w:val="C00000"/>
        </w:rPr>
        <w:t xml:space="preserve"> </w:t>
      </w:r>
      <w:proofErr w:type="spellStart"/>
      <w:r w:rsidRPr="003C3ECA">
        <w:rPr>
          <w:color w:val="C00000"/>
        </w:rPr>
        <w:t>Publica</w:t>
      </w:r>
      <w:proofErr w:type="spellEnd"/>
      <w:r w:rsidRPr="003C3ECA">
        <w:rPr>
          <w:color w:val="C00000"/>
        </w:rPr>
        <w:t>. 2007;23(9):2049–63. pmid:17700940</w:t>
      </w:r>
    </w:p>
    <w:p w14:paraId="02DCF664" w14:textId="77777777" w:rsidR="002E2CB7" w:rsidRPr="003C3ECA" w:rsidRDefault="002E2CB7" w:rsidP="002E2CB7">
      <w:pPr>
        <w:pStyle w:val="NoSpacing"/>
        <w:rPr>
          <w:color w:val="C00000"/>
        </w:rPr>
      </w:pPr>
    </w:p>
    <w:p w14:paraId="3F60D99E" w14:textId="62EB95C1" w:rsidR="002E2CB7" w:rsidRPr="003C3ECA" w:rsidRDefault="002E2CB7" w:rsidP="002E2CB7">
      <w:pPr>
        <w:pStyle w:val="NoSpacing"/>
        <w:rPr>
          <w:color w:val="C00000"/>
        </w:rPr>
      </w:pPr>
      <w:proofErr w:type="spellStart"/>
      <w:r w:rsidRPr="003C3ECA">
        <w:rPr>
          <w:color w:val="C00000"/>
        </w:rPr>
        <w:t>Vigilato</w:t>
      </w:r>
      <w:proofErr w:type="spellEnd"/>
      <w:r w:rsidRPr="003C3ECA">
        <w:rPr>
          <w:color w:val="C00000"/>
        </w:rPr>
        <w:t xml:space="preserve">, M. A. N., </w:t>
      </w:r>
      <w:proofErr w:type="spellStart"/>
      <w:r w:rsidRPr="003C3ECA">
        <w:rPr>
          <w:color w:val="C00000"/>
        </w:rPr>
        <w:t>Clavijo</w:t>
      </w:r>
      <w:proofErr w:type="spellEnd"/>
      <w:r w:rsidRPr="003C3ECA">
        <w:rPr>
          <w:color w:val="C00000"/>
        </w:rPr>
        <w:t xml:space="preserve">, A., </w:t>
      </w:r>
      <w:proofErr w:type="spellStart"/>
      <w:r w:rsidRPr="003C3ECA">
        <w:rPr>
          <w:color w:val="C00000"/>
        </w:rPr>
        <w:t>Knobl</w:t>
      </w:r>
      <w:proofErr w:type="spellEnd"/>
      <w:r w:rsidRPr="003C3ECA">
        <w:rPr>
          <w:color w:val="C00000"/>
        </w:rPr>
        <w:t xml:space="preserve">, T., Silva, H. M. T., </w:t>
      </w:r>
      <w:proofErr w:type="spellStart"/>
      <w:r w:rsidRPr="003C3ECA">
        <w:rPr>
          <w:color w:val="C00000"/>
        </w:rPr>
        <w:t>Cosivi</w:t>
      </w:r>
      <w:proofErr w:type="spellEnd"/>
      <w:r w:rsidRPr="003C3ECA">
        <w:rPr>
          <w:color w:val="C00000"/>
        </w:rPr>
        <w:t xml:space="preserve">, O., Schneider, M. C., … </w:t>
      </w:r>
      <w:proofErr w:type="spellStart"/>
      <w:r w:rsidRPr="003C3ECA">
        <w:rPr>
          <w:color w:val="C00000"/>
        </w:rPr>
        <w:t>Espinal</w:t>
      </w:r>
      <w:proofErr w:type="spellEnd"/>
      <w:r w:rsidRPr="003C3ECA">
        <w:rPr>
          <w:color w:val="C00000"/>
        </w:rPr>
        <w:t>, M. A. (2013). Progress towards eliminating canine rabies: policies and perspectives from Latin America and the Caribbean. Philosophical Transactions of the Royal Society B: Biological Sciences, 368(1623), 20120143. http://doi.org/10.1098/rstb.2012.0143</w:t>
      </w:r>
    </w:p>
    <w:p w14:paraId="158800AE" w14:textId="77777777" w:rsidR="002E2CB7" w:rsidRPr="003C3ECA" w:rsidRDefault="002E2CB7" w:rsidP="002E2CB7">
      <w:pPr>
        <w:pStyle w:val="NoSpacing"/>
        <w:rPr>
          <w:color w:val="C00000"/>
        </w:rPr>
      </w:pPr>
    </w:p>
    <w:p w14:paraId="1D8EBEF9" w14:textId="273DF6EB" w:rsidR="002E2CB7" w:rsidRPr="003C3ECA" w:rsidRDefault="002E2CB7" w:rsidP="002E2CB7">
      <w:pPr>
        <w:pStyle w:val="NoSpacing"/>
        <w:rPr>
          <w:color w:val="C00000"/>
        </w:rPr>
      </w:pPr>
      <w:r w:rsidRPr="003C3ECA">
        <w:rPr>
          <w:color w:val="C00000"/>
        </w:rPr>
        <w:t>R Core Team. 2014. R: A language and environment for statistical computing. R Foundation for Statistical Computing. Vienna, Austria. http://www.R-project.org.</w:t>
      </w:r>
    </w:p>
    <w:p w14:paraId="3A721261" w14:textId="77777777" w:rsidR="002E5193" w:rsidRPr="003C3ECA" w:rsidRDefault="002E5193" w:rsidP="002E2CB7">
      <w:pPr>
        <w:pStyle w:val="NoSpacing"/>
        <w:rPr>
          <w:color w:val="C00000"/>
        </w:rPr>
      </w:pPr>
    </w:p>
    <w:p w14:paraId="4537EF40" w14:textId="39744444" w:rsidR="002E5193" w:rsidRPr="003C3ECA" w:rsidRDefault="002E5193" w:rsidP="002E5193">
      <w:pPr>
        <w:pStyle w:val="NoSpacing"/>
        <w:rPr>
          <w:color w:val="C00000"/>
        </w:rPr>
      </w:pPr>
      <w:proofErr w:type="spellStart"/>
      <w:r w:rsidRPr="003C3ECA">
        <w:rPr>
          <w:color w:val="C00000"/>
        </w:rPr>
        <w:lastRenderedPageBreak/>
        <w:t>Kotze</w:t>
      </w:r>
      <w:proofErr w:type="spellEnd"/>
      <w:r w:rsidRPr="003C3ECA">
        <w:rPr>
          <w:color w:val="C00000"/>
        </w:rPr>
        <w:t>, J.L. 2017. Rabies in South Africa: Report from the RAG for 2015-2016. Department of Agric</w:t>
      </w:r>
      <w:r w:rsidR="00671D12" w:rsidRPr="003C3ECA">
        <w:rPr>
          <w:color w:val="C00000"/>
        </w:rPr>
        <w:t>ulture, Forestry, and Fisheries, Republic of South Africa.</w:t>
      </w:r>
    </w:p>
    <w:p w14:paraId="53B845EC" w14:textId="77777777" w:rsidR="009D6ECA" w:rsidRPr="003C3ECA" w:rsidRDefault="009D6ECA" w:rsidP="002E5193">
      <w:pPr>
        <w:pStyle w:val="NoSpacing"/>
        <w:rPr>
          <w:color w:val="C00000"/>
        </w:rPr>
      </w:pPr>
    </w:p>
    <w:p w14:paraId="5F5F414E" w14:textId="25436FE0" w:rsidR="009D6ECA" w:rsidRPr="003C3ECA" w:rsidRDefault="00671D12" w:rsidP="002E5193">
      <w:pPr>
        <w:pStyle w:val="NoSpacing"/>
        <w:rPr>
          <w:color w:val="C00000"/>
        </w:rPr>
      </w:pPr>
      <w:r w:rsidRPr="003C3ECA">
        <w:rPr>
          <w:color w:val="C00000"/>
        </w:rPr>
        <w:t xml:space="preserve">Bishop, G.C., D.N. </w:t>
      </w:r>
      <w:proofErr w:type="spellStart"/>
      <w:r w:rsidRPr="003C3ECA">
        <w:rPr>
          <w:color w:val="C00000"/>
        </w:rPr>
        <w:t>Durrheim</w:t>
      </w:r>
      <w:proofErr w:type="spellEnd"/>
      <w:r w:rsidRPr="003C3ECA">
        <w:rPr>
          <w:color w:val="C00000"/>
        </w:rPr>
        <w:t xml:space="preserve">, P.E. </w:t>
      </w:r>
      <w:proofErr w:type="spellStart"/>
      <w:r w:rsidRPr="003C3ECA">
        <w:rPr>
          <w:color w:val="C00000"/>
        </w:rPr>
        <w:t>Kloeck</w:t>
      </w:r>
      <w:proofErr w:type="spellEnd"/>
      <w:r w:rsidRPr="003C3ECA">
        <w:rPr>
          <w:color w:val="C00000"/>
        </w:rPr>
        <w:t xml:space="preserve">, J.D. </w:t>
      </w:r>
      <w:proofErr w:type="spellStart"/>
      <w:r w:rsidRPr="003C3ECA">
        <w:rPr>
          <w:color w:val="C00000"/>
        </w:rPr>
        <w:t>Godlonton</w:t>
      </w:r>
      <w:proofErr w:type="spellEnd"/>
      <w:r w:rsidRPr="003C3ECA">
        <w:rPr>
          <w:color w:val="C00000"/>
        </w:rPr>
        <w:t xml:space="preserve">, J. Bingham, R. </w:t>
      </w:r>
      <w:proofErr w:type="spellStart"/>
      <w:r w:rsidRPr="003C3ECA">
        <w:rPr>
          <w:color w:val="C00000"/>
        </w:rPr>
        <w:t>Speare</w:t>
      </w:r>
      <w:proofErr w:type="spellEnd"/>
      <w:r w:rsidRPr="003C3ECA">
        <w:rPr>
          <w:color w:val="C00000"/>
        </w:rPr>
        <w:t>. 2010. Guide for the Medical, Veterinary and allied Professions, Second Edition. Department of Agriculture, Forestry, and Fisheries, Republic of South Africa.</w:t>
      </w:r>
    </w:p>
    <w:p w14:paraId="64592D9E" w14:textId="77777777" w:rsidR="009D6ECA" w:rsidRDefault="009D6ECA" w:rsidP="002E5193">
      <w:pPr>
        <w:pStyle w:val="NoSpacing"/>
      </w:pPr>
    </w:p>
    <w:p w14:paraId="4C37EFE6" w14:textId="77777777" w:rsidR="009D6ECA" w:rsidRDefault="009D6ECA" w:rsidP="002E5193">
      <w:pPr>
        <w:pStyle w:val="NoSpacing"/>
      </w:pPr>
    </w:p>
    <w:p w14:paraId="18FB1ACE" w14:textId="77777777" w:rsidR="009D6ECA" w:rsidRDefault="009D6ECA" w:rsidP="002E5193">
      <w:pPr>
        <w:pStyle w:val="NoSpacing"/>
      </w:pPr>
    </w:p>
    <w:p w14:paraId="744018EA" w14:textId="77777777" w:rsidR="009D6ECA" w:rsidRDefault="009D6ECA" w:rsidP="002E5193">
      <w:pPr>
        <w:pStyle w:val="NoSpacing"/>
      </w:pPr>
    </w:p>
    <w:p w14:paraId="5A08BF2B" w14:textId="77777777" w:rsidR="009D6ECA" w:rsidRDefault="009D6ECA" w:rsidP="002E5193">
      <w:pPr>
        <w:pStyle w:val="NoSpacing"/>
      </w:pPr>
    </w:p>
    <w:p w14:paraId="1C9ABFB2" w14:textId="77777777" w:rsidR="009D6ECA" w:rsidRDefault="009D6ECA" w:rsidP="002E5193">
      <w:pPr>
        <w:pStyle w:val="NoSpacing"/>
      </w:pPr>
    </w:p>
    <w:p w14:paraId="77B8D8CA" w14:textId="77777777" w:rsidR="009D6ECA" w:rsidRDefault="009D6ECA" w:rsidP="002E5193">
      <w:pPr>
        <w:pStyle w:val="NoSpacing"/>
      </w:pPr>
    </w:p>
    <w:p w14:paraId="0961C861" w14:textId="77777777" w:rsidR="009D6ECA" w:rsidRDefault="009D6ECA" w:rsidP="002E5193">
      <w:pPr>
        <w:pStyle w:val="NoSpacing"/>
      </w:pPr>
    </w:p>
    <w:p w14:paraId="0750E29F" w14:textId="77777777" w:rsidR="009D6ECA" w:rsidRDefault="009D6ECA" w:rsidP="002E5193">
      <w:pPr>
        <w:pStyle w:val="NoSpacing"/>
      </w:pPr>
    </w:p>
    <w:p w14:paraId="451295C6" w14:textId="77777777" w:rsidR="009D6ECA" w:rsidRDefault="009D6ECA" w:rsidP="002E5193">
      <w:pPr>
        <w:pStyle w:val="NoSpacing"/>
      </w:pPr>
    </w:p>
    <w:p w14:paraId="7508A69E" w14:textId="77777777" w:rsidR="009D6ECA" w:rsidRDefault="009D6ECA" w:rsidP="002E5193">
      <w:pPr>
        <w:pStyle w:val="NoSpacing"/>
      </w:pPr>
    </w:p>
    <w:p w14:paraId="67ECE57F" w14:textId="77777777" w:rsidR="009D6ECA" w:rsidRDefault="009D6ECA" w:rsidP="002E5193">
      <w:pPr>
        <w:pStyle w:val="NoSpacing"/>
      </w:pPr>
    </w:p>
    <w:p w14:paraId="062D1AC6" w14:textId="77777777" w:rsidR="009D6ECA" w:rsidRDefault="009D6ECA" w:rsidP="002E5193">
      <w:pPr>
        <w:pStyle w:val="NoSpacing"/>
      </w:pPr>
    </w:p>
    <w:p w14:paraId="0B68C50C" w14:textId="77777777" w:rsidR="009D6ECA" w:rsidRDefault="009D6ECA" w:rsidP="002E5193">
      <w:pPr>
        <w:pStyle w:val="NoSpacing"/>
      </w:pPr>
    </w:p>
    <w:p w14:paraId="4D5C09CB" w14:textId="77777777" w:rsidR="009D6ECA" w:rsidRDefault="009D6ECA" w:rsidP="002E5193">
      <w:pPr>
        <w:pStyle w:val="NoSpacing"/>
      </w:pPr>
    </w:p>
    <w:p w14:paraId="5EF07F92" w14:textId="77777777" w:rsidR="009D6ECA" w:rsidRDefault="009D6ECA" w:rsidP="002E5193">
      <w:pPr>
        <w:pStyle w:val="NoSpacing"/>
      </w:pPr>
    </w:p>
    <w:p w14:paraId="4B5AE12D" w14:textId="77777777" w:rsidR="009D6ECA" w:rsidRDefault="009D6ECA" w:rsidP="002E5193">
      <w:pPr>
        <w:pStyle w:val="NoSpacing"/>
      </w:pPr>
    </w:p>
    <w:p w14:paraId="787D4CB7" w14:textId="77777777" w:rsidR="009D6ECA" w:rsidRDefault="009D6ECA" w:rsidP="002E5193">
      <w:pPr>
        <w:pStyle w:val="NoSpacing"/>
      </w:pPr>
    </w:p>
    <w:p w14:paraId="79F512B8" w14:textId="77777777" w:rsidR="009D6ECA" w:rsidRDefault="009D6ECA" w:rsidP="002E5193">
      <w:pPr>
        <w:pStyle w:val="NoSpacing"/>
      </w:pPr>
    </w:p>
    <w:p w14:paraId="49DC21FE" w14:textId="77777777" w:rsidR="009D6ECA" w:rsidRDefault="009D6ECA" w:rsidP="002E5193">
      <w:pPr>
        <w:pStyle w:val="NoSpacing"/>
      </w:pPr>
    </w:p>
    <w:p w14:paraId="1D10DE93" w14:textId="77777777" w:rsidR="009D6ECA" w:rsidRDefault="009D6ECA" w:rsidP="002E5193">
      <w:pPr>
        <w:pStyle w:val="NoSpacing"/>
      </w:pPr>
    </w:p>
    <w:p w14:paraId="2B3763F4" w14:textId="77777777" w:rsidR="009D6ECA" w:rsidRDefault="009D6ECA" w:rsidP="002E5193">
      <w:pPr>
        <w:pStyle w:val="NoSpacing"/>
      </w:pPr>
    </w:p>
    <w:p w14:paraId="0702441D" w14:textId="77777777" w:rsidR="009D6ECA" w:rsidRDefault="009D6ECA" w:rsidP="002E5193">
      <w:pPr>
        <w:pStyle w:val="NoSpacing"/>
      </w:pPr>
    </w:p>
    <w:p w14:paraId="7CFBB00C" w14:textId="77777777" w:rsidR="009D6ECA" w:rsidRDefault="009D6ECA" w:rsidP="002E5193">
      <w:pPr>
        <w:pStyle w:val="NoSpacing"/>
      </w:pPr>
    </w:p>
    <w:p w14:paraId="5E9DC04E" w14:textId="77777777" w:rsidR="009D6ECA" w:rsidRDefault="009D6ECA" w:rsidP="002E5193">
      <w:pPr>
        <w:pStyle w:val="NoSpacing"/>
      </w:pPr>
    </w:p>
    <w:p w14:paraId="64E76B97" w14:textId="77777777" w:rsidR="009D6ECA" w:rsidRDefault="009D6ECA" w:rsidP="002E5193">
      <w:pPr>
        <w:pStyle w:val="NoSpacing"/>
      </w:pPr>
    </w:p>
    <w:p w14:paraId="1D177858" w14:textId="77777777" w:rsidR="009D6ECA" w:rsidRDefault="009D6ECA" w:rsidP="002E5193">
      <w:pPr>
        <w:pStyle w:val="NoSpacing"/>
      </w:pPr>
    </w:p>
    <w:p w14:paraId="28707E72" w14:textId="77777777" w:rsidR="009D6ECA" w:rsidRDefault="009D6ECA" w:rsidP="002E5193">
      <w:pPr>
        <w:pStyle w:val="NoSpacing"/>
      </w:pPr>
    </w:p>
    <w:p w14:paraId="7EAF90E9" w14:textId="77777777" w:rsidR="009D6ECA" w:rsidRDefault="009D6ECA" w:rsidP="002E5193">
      <w:pPr>
        <w:pStyle w:val="NoSpacing"/>
      </w:pPr>
    </w:p>
    <w:tbl>
      <w:tblPr>
        <w:tblW w:w="14380" w:type="dxa"/>
        <w:tblLayout w:type="fixed"/>
        <w:tblLook w:val="04A0" w:firstRow="1" w:lastRow="0" w:firstColumn="1" w:lastColumn="0" w:noHBand="0" w:noVBand="1"/>
      </w:tblPr>
      <w:tblGrid>
        <w:gridCol w:w="2143"/>
        <w:gridCol w:w="3690"/>
        <w:gridCol w:w="810"/>
        <w:gridCol w:w="1530"/>
        <w:gridCol w:w="2430"/>
        <w:gridCol w:w="3777"/>
      </w:tblGrid>
      <w:tr w:rsidR="009D6ECA" w:rsidRPr="00875D00" w14:paraId="7FE2D3B0" w14:textId="77777777" w:rsidTr="00ED2F1A">
        <w:trPr>
          <w:trHeight w:val="20"/>
        </w:trPr>
        <w:tc>
          <w:tcPr>
            <w:tcW w:w="14380" w:type="dxa"/>
            <w:gridSpan w:val="6"/>
            <w:tcBorders>
              <w:top w:val="single" w:sz="4" w:space="0" w:color="auto"/>
              <w:bottom w:val="single" w:sz="4" w:space="0" w:color="auto"/>
            </w:tcBorders>
            <w:shd w:val="clear" w:color="000000" w:fill="E7E6E6" w:themeFill="background2"/>
            <w:noWrap/>
            <w:vAlign w:val="bottom"/>
          </w:tcPr>
          <w:p w14:paraId="46387B66" w14:textId="77777777" w:rsidR="009D6ECA" w:rsidRPr="002A27CD" w:rsidRDefault="009D6ECA" w:rsidP="00ED2F1A">
            <w:pPr>
              <w:spacing w:after="0" w:line="240" w:lineRule="auto"/>
              <w:rPr>
                <w:rFonts w:ascii="Calibri" w:eastAsia="Times New Roman" w:hAnsi="Calibri" w:cs="Times New Roman"/>
                <w:b/>
                <w:bCs/>
                <w:color w:val="000000"/>
              </w:rPr>
            </w:pPr>
            <w:r w:rsidRPr="002A27CD">
              <w:rPr>
                <w:rFonts w:ascii="Calibri" w:eastAsia="Times New Roman" w:hAnsi="Calibri" w:cs="Times New Roman"/>
                <w:b/>
                <w:bCs/>
                <w:color w:val="000000"/>
              </w:rPr>
              <w:t>Table 2 – Model Parameters</w:t>
            </w:r>
          </w:p>
        </w:tc>
      </w:tr>
      <w:tr w:rsidR="009D6ECA" w:rsidRPr="00875D00" w14:paraId="1015CC3D" w14:textId="77777777" w:rsidTr="00ED2F1A">
        <w:trPr>
          <w:trHeight w:val="20"/>
        </w:trPr>
        <w:tc>
          <w:tcPr>
            <w:tcW w:w="2143" w:type="dxa"/>
            <w:tcBorders>
              <w:top w:val="single" w:sz="4" w:space="0" w:color="auto"/>
              <w:bottom w:val="single" w:sz="4" w:space="0" w:color="auto"/>
            </w:tcBorders>
            <w:shd w:val="clear" w:color="000000" w:fill="auto"/>
            <w:noWrap/>
            <w:vAlign w:val="bottom"/>
            <w:hideMark/>
          </w:tcPr>
          <w:p w14:paraId="3BE00CC3"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variable name</w:t>
            </w:r>
          </w:p>
        </w:tc>
        <w:tc>
          <w:tcPr>
            <w:tcW w:w="3690" w:type="dxa"/>
            <w:tcBorders>
              <w:top w:val="single" w:sz="4" w:space="0" w:color="auto"/>
              <w:bottom w:val="single" w:sz="4" w:space="0" w:color="auto"/>
            </w:tcBorders>
            <w:shd w:val="clear" w:color="000000" w:fill="auto"/>
            <w:noWrap/>
            <w:vAlign w:val="bottom"/>
            <w:hideMark/>
          </w:tcPr>
          <w:p w14:paraId="1D565834"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description</w:t>
            </w:r>
          </w:p>
        </w:tc>
        <w:tc>
          <w:tcPr>
            <w:tcW w:w="810" w:type="dxa"/>
            <w:tcBorders>
              <w:top w:val="single" w:sz="4" w:space="0" w:color="auto"/>
              <w:bottom w:val="single" w:sz="4" w:space="0" w:color="auto"/>
            </w:tcBorders>
            <w:shd w:val="clear" w:color="000000" w:fill="auto"/>
            <w:noWrap/>
            <w:vAlign w:val="bottom"/>
            <w:hideMark/>
          </w:tcPr>
          <w:p w14:paraId="148281AF"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location</w:t>
            </w:r>
          </w:p>
        </w:tc>
        <w:tc>
          <w:tcPr>
            <w:tcW w:w="1530" w:type="dxa"/>
            <w:tcBorders>
              <w:top w:val="single" w:sz="4" w:space="0" w:color="auto"/>
              <w:bottom w:val="single" w:sz="4" w:space="0" w:color="auto"/>
            </w:tcBorders>
            <w:shd w:val="clear" w:color="000000" w:fill="auto"/>
            <w:noWrap/>
            <w:vAlign w:val="bottom"/>
            <w:hideMark/>
          </w:tcPr>
          <w:p w14:paraId="6DB5D24A"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default value</w:t>
            </w:r>
          </w:p>
        </w:tc>
        <w:tc>
          <w:tcPr>
            <w:tcW w:w="2430" w:type="dxa"/>
            <w:tcBorders>
              <w:top w:val="single" w:sz="4" w:space="0" w:color="auto"/>
              <w:bottom w:val="single" w:sz="4" w:space="0" w:color="auto"/>
            </w:tcBorders>
            <w:shd w:val="clear" w:color="000000" w:fill="auto"/>
            <w:noWrap/>
            <w:vAlign w:val="bottom"/>
            <w:hideMark/>
          </w:tcPr>
          <w:p w14:paraId="7351582A"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source</w:t>
            </w:r>
          </w:p>
        </w:tc>
        <w:tc>
          <w:tcPr>
            <w:tcW w:w="3777" w:type="dxa"/>
            <w:tcBorders>
              <w:top w:val="single" w:sz="4" w:space="0" w:color="auto"/>
              <w:bottom w:val="single" w:sz="4" w:space="0" w:color="auto"/>
            </w:tcBorders>
            <w:shd w:val="clear" w:color="000000" w:fill="auto"/>
            <w:noWrap/>
            <w:vAlign w:val="bottom"/>
            <w:hideMark/>
          </w:tcPr>
          <w:p w14:paraId="12B04A0F" w14:textId="77777777" w:rsidR="009D6ECA" w:rsidRPr="002A27CD" w:rsidRDefault="009D6ECA" w:rsidP="00ED2F1A">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notes</w:t>
            </w:r>
          </w:p>
        </w:tc>
      </w:tr>
      <w:tr w:rsidR="009D6ECA" w:rsidRPr="00875D00" w14:paraId="1B16B8A4"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2F48E8C6"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simulation inputs</w:t>
            </w:r>
          </w:p>
        </w:tc>
      </w:tr>
      <w:tr w:rsidR="009D6ECA" w:rsidRPr="00875D00" w14:paraId="5C8A5D40" w14:textId="77777777" w:rsidTr="00ED2F1A">
        <w:trPr>
          <w:trHeight w:val="20"/>
        </w:trPr>
        <w:tc>
          <w:tcPr>
            <w:tcW w:w="2143" w:type="dxa"/>
            <w:tcBorders>
              <w:top w:val="single" w:sz="4" w:space="0" w:color="auto"/>
            </w:tcBorders>
            <w:shd w:val="clear" w:color="auto" w:fill="auto"/>
            <w:noWrap/>
            <w:vAlign w:val="bottom"/>
            <w:hideMark/>
          </w:tcPr>
          <w:p w14:paraId="51B634B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simulationYears</w:t>
            </w:r>
            <w:proofErr w:type="spellEnd"/>
          </w:p>
        </w:tc>
        <w:tc>
          <w:tcPr>
            <w:tcW w:w="3690" w:type="dxa"/>
            <w:tcBorders>
              <w:top w:val="single" w:sz="4" w:space="0" w:color="auto"/>
            </w:tcBorders>
            <w:shd w:val="clear" w:color="auto" w:fill="auto"/>
            <w:noWrap/>
            <w:vAlign w:val="bottom"/>
            <w:hideMark/>
          </w:tcPr>
          <w:p w14:paraId="5610E86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year</w:t>
            </w:r>
            <w:r>
              <w:rPr>
                <w:rFonts w:ascii="Calibri" w:eastAsia="Times New Roman" w:hAnsi="Calibri" w:cs="Times New Roman"/>
                <w:color w:val="000000"/>
                <w:sz w:val="16"/>
                <w:szCs w:val="16"/>
              </w:rPr>
              <w:t>s</w:t>
            </w:r>
            <w:r w:rsidRPr="00875D00">
              <w:rPr>
                <w:rFonts w:ascii="Calibri" w:eastAsia="Times New Roman" w:hAnsi="Calibri" w:cs="Times New Roman"/>
                <w:color w:val="000000"/>
                <w:sz w:val="16"/>
                <w:szCs w:val="16"/>
              </w:rPr>
              <w:t xml:space="preserve"> in the simulation</w:t>
            </w:r>
          </w:p>
        </w:tc>
        <w:tc>
          <w:tcPr>
            <w:tcW w:w="810" w:type="dxa"/>
            <w:tcBorders>
              <w:top w:val="single" w:sz="4" w:space="0" w:color="auto"/>
            </w:tcBorders>
            <w:shd w:val="clear" w:color="auto" w:fill="auto"/>
            <w:noWrap/>
            <w:vAlign w:val="bottom"/>
            <w:hideMark/>
          </w:tcPr>
          <w:p w14:paraId="61AFCF4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30AF517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top w:val="single" w:sz="4" w:space="0" w:color="auto"/>
            </w:tcBorders>
            <w:shd w:val="clear" w:color="auto" w:fill="auto"/>
            <w:noWrap/>
            <w:vAlign w:val="bottom"/>
            <w:hideMark/>
          </w:tcPr>
          <w:p w14:paraId="50D56CC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26BA84E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Pr>
                <w:rFonts w:ascii="Calibri" w:eastAsia="Times New Roman" w:hAnsi="Calibri" w:cs="Times New Roman"/>
                <w:color w:val="000000"/>
                <w:sz w:val="16"/>
                <w:szCs w:val="16"/>
              </w:rPr>
              <w:t>-</w:t>
            </w:r>
          </w:p>
        </w:tc>
      </w:tr>
      <w:tr w:rsidR="009D6ECA" w:rsidRPr="00875D00" w14:paraId="40668F85" w14:textId="77777777" w:rsidTr="00ED2F1A">
        <w:trPr>
          <w:trHeight w:val="20"/>
        </w:trPr>
        <w:tc>
          <w:tcPr>
            <w:tcW w:w="2143" w:type="dxa"/>
            <w:tcBorders>
              <w:bottom w:val="single" w:sz="4" w:space="0" w:color="auto"/>
            </w:tcBorders>
            <w:shd w:val="clear" w:color="auto" w:fill="auto"/>
            <w:noWrap/>
            <w:vAlign w:val="bottom"/>
            <w:hideMark/>
          </w:tcPr>
          <w:p w14:paraId="432842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iterations</w:t>
            </w:r>
          </w:p>
        </w:tc>
        <w:tc>
          <w:tcPr>
            <w:tcW w:w="3690" w:type="dxa"/>
            <w:tcBorders>
              <w:bottom w:val="single" w:sz="4" w:space="0" w:color="auto"/>
            </w:tcBorders>
            <w:shd w:val="clear" w:color="auto" w:fill="auto"/>
            <w:noWrap/>
            <w:vAlign w:val="bottom"/>
            <w:hideMark/>
          </w:tcPr>
          <w:p w14:paraId="7A8587C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iterations</w:t>
            </w:r>
          </w:p>
        </w:tc>
        <w:tc>
          <w:tcPr>
            <w:tcW w:w="810" w:type="dxa"/>
            <w:tcBorders>
              <w:bottom w:val="single" w:sz="4" w:space="0" w:color="auto"/>
            </w:tcBorders>
            <w:shd w:val="clear" w:color="auto" w:fill="auto"/>
            <w:noWrap/>
            <w:vAlign w:val="bottom"/>
            <w:hideMark/>
          </w:tcPr>
          <w:p w14:paraId="6FB7A3E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7317CC6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bottom w:val="single" w:sz="4" w:space="0" w:color="auto"/>
            </w:tcBorders>
            <w:shd w:val="clear" w:color="auto" w:fill="auto"/>
            <w:noWrap/>
            <w:vAlign w:val="bottom"/>
            <w:hideMark/>
          </w:tcPr>
          <w:p w14:paraId="730A670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711EA9D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Pr>
                <w:rFonts w:ascii="Calibri" w:eastAsia="Times New Roman" w:hAnsi="Calibri" w:cs="Times New Roman"/>
                <w:color w:val="000000"/>
                <w:sz w:val="16"/>
                <w:szCs w:val="16"/>
              </w:rPr>
              <w:t>-</w:t>
            </w:r>
          </w:p>
        </w:tc>
      </w:tr>
      <w:tr w:rsidR="009D6ECA" w:rsidRPr="00875D00" w14:paraId="4EE126E4"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99CC93E"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initial population inputs</w:t>
            </w:r>
          </w:p>
        </w:tc>
      </w:tr>
      <w:tr w:rsidR="009D6ECA" w:rsidRPr="00875D00" w14:paraId="37F34AC7" w14:textId="77777777" w:rsidTr="00ED2F1A">
        <w:trPr>
          <w:trHeight w:val="20"/>
        </w:trPr>
        <w:tc>
          <w:tcPr>
            <w:tcW w:w="2143" w:type="dxa"/>
            <w:tcBorders>
              <w:top w:val="single" w:sz="4" w:space="0" w:color="auto"/>
            </w:tcBorders>
            <w:shd w:val="clear" w:color="auto" w:fill="auto"/>
            <w:noWrap/>
            <w:vAlign w:val="bottom"/>
            <w:hideMark/>
          </w:tcPr>
          <w:p w14:paraId="2E9DCAB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initialPopSize</w:t>
            </w:r>
            <w:proofErr w:type="spellEnd"/>
          </w:p>
        </w:tc>
        <w:tc>
          <w:tcPr>
            <w:tcW w:w="3690" w:type="dxa"/>
            <w:tcBorders>
              <w:top w:val="single" w:sz="4" w:space="0" w:color="auto"/>
            </w:tcBorders>
            <w:shd w:val="clear" w:color="auto" w:fill="auto"/>
            <w:noWrap/>
            <w:vAlign w:val="bottom"/>
            <w:hideMark/>
          </w:tcPr>
          <w:p w14:paraId="7677098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 abundance</w:t>
            </w:r>
          </w:p>
        </w:tc>
        <w:tc>
          <w:tcPr>
            <w:tcW w:w="810" w:type="dxa"/>
            <w:tcBorders>
              <w:top w:val="single" w:sz="4" w:space="0" w:color="auto"/>
            </w:tcBorders>
            <w:shd w:val="clear" w:color="auto" w:fill="auto"/>
            <w:noWrap/>
            <w:vAlign w:val="bottom"/>
            <w:hideMark/>
          </w:tcPr>
          <w:p w14:paraId="4FB45BB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552FBB8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404</w:t>
            </w:r>
          </w:p>
        </w:tc>
        <w:tc>
          <w:tcPr>
            <w:tcW w:w="2430" w:type="dxa"/>
            <w:tcBorders>
              <w:top w:val="single" w:sz="4" w:space="0" w:color="auto"/>
            </w:tcBorders>
            <w:shd w:val="clear" w:color="auto" w:fill="auto"/>
            <w:noWrap/>
            <w:vAlign w:val="bottom"/>
            <w:hideMark/>
          </w:tcPr>
          <w:p w14:paraId="2339CC1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top w:val="single" w:sz="4" w:space="0" w:color="auto"/>
            </w:tcBorders>
            <w:shd w:val="clear" w:color="auto" w:fill="auto"/>
            <w:noWrap/>
            <w:vAlign w:val="bottom"/>
            <w:hideMark/>
          </w:tcPr>
          <w:p w14:paraId="7B5647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abundance over observation period</w:t>
            </w:r>
          </w:p>
        </w:tc>
      </w:tr>
      <w:tr w:rsidR="009D6ECA" w:rsidRPr="00875D00" w14:paraId="5F505BD8" w14:textId="77777777" w:rsidTr="00ED2F1A">
        <w:trPr>
          <w:trHeight w:val="20"/>
        </w:trPr>
        <w:tc>
          <w:tcPr>
            <w:tcW w:w="2143" w:type="dxa"/>
            <w:shd w:val="clear" w:color="auto" w:fill="auto"/>
            <w:noWrap/>
            <w:vAlign w:val="bottom"/>
            <w:hideMark/>
          </w:tcPr>
          <w:p w14:paraId="0B8877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initialFracAdult</w:t>
            </w:r>
            <w:proofErr w:type="spellEnd"/>
          </w:p>
        </w:tc>
        <w:tc>
          <w:tcPr>
            <w:tcW w:w="3690" w:type="dxa"/>
            <w:shd w:val="clear" w:color="auto" w:fill="auto"/>
            <w:noWrap/>
            <w:vAlign w:val="bottom"/>
            <w:hideMark/>
          </w:tcPr>
          <w:p w14:paraId="0D6EA64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adult</w:t>
            </w:r>
          </w:p>
        </w:tc>
        <w:tc>
          <w:tcPr>
            <w:tcW w:w="810" w:type="dxa"/>
            <w:shd w:val="clear" w:color="auto" w:fill="auto"/>
            <w:noWrap/>
            <w:vAlign w:val="bottom"/>
            <w:hideMark/>
          </w:tcPr>
          <w:p w14:paraId="68EECFE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CABD6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shd w:val="clear" w:color="auto" w:fill="auto"/>
            <w:noWrap/>
            <w:vAlign w:val="bottom"/>
            <w:hideMark/>
          </w:tcPr>
          <w:p w14:paraId="574701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A07262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4C9E27F4" w14:textId="77777777" w:rsidTr="00ED2F1A">
        <w:trPr>
          <w:trHeight w:val="20"/>
        </w:trPr>
        <w:tc>
          <w:tcPr>
            <w:tcW w:w="2143" w:type="dxa"/>
            <w:shd w:val="clear" w:color="auto" w:fill="auto"/>
            <w:noWrap/>
            <w:vAlign w:val="bottom"/>
            <w:hideMark/>
          </w:tcPr>
          <w:p w14:paraId="28E062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initialFracPup</w:t>
            </w:r>
            <w:proofErr w:type="spellEnd"/>
          </w:p>
        </w:tc>
        <w:tc>
          <w:tcPr>
            <w:tcW w:w="3690" w:type="dxa"/>
            <w:shd w:val="clear" w:color="auto" w:fill="auto"/>
            <w:noWrap/>
            <w:vAlign w:val="bottom"/>
            <w:hideMark/>
          </w:tcPr>
          <w:p w14:paraId="434123A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w:t>
            </w:r>
            <w:r>
              <w:rPr>
                <w:rFonts w:ascii="Calibri" w:eastAsia="Times New Roman" w:hAnsi="Calibri" w:cs="Times New Roman"/>
                <w:color w:val="000000"/>
                <w:sz w:val="16"/>
                <w:szCs w:val="16"/>
              </w:rPr>
              <w:t xml:space="preserve"> pop.</w:t>
            </w:r>
            <w:r w:rsidRPr="00875D00">
              <w:rPr>
                <w:rFonts w:ascii="Calibri" w:eastAsia="Times New Roman" w:hAnsi="Calibri" w:cs="Times New Roman"/>
                <w:color w:val="000000"/>
                <w:sz w:val="16"/>
                <w:szCs w:val="16"/>
              </w:rPr>
              <w:t xml:space="preserve"> of non-adults that are puppies</w:t>
            </w:r>
          </w:p>
        </w:tc>
        <w:tc>
          <w:tcPr>
            <w:tcW w:w="810" w:type="dxa"/>
            <w:shd w:val="clear" w:color="auto" w:fill="auto"/>
            <w:noWrap/>
            <w:vAlign w:val="bottom"/>
            <w:hideMark/>
          </w:tcPr>
          <w:p w14:paraId="35017E8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560F2F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0.39</w:t>
            </w:r>
          </w:p>
        </w:tc>
        <w:tc>
          <w:tcPr>
            <w:tcW w:w="2430" w:type="dxa"/>
            <w:shd w:val="clear" w:color="auto" w:fill="auto"/>
            <w:noWrap/>
            <w:vAlign w:val="bottom"/>
            <w:hideMark/>
          </w:tcPr>
          <w:p w14:paraId="4355BE5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B746D9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05AA387E" w14:textId="77777777" w:rsidTr="00ED2F1A">
        <w:trPr>
          <w:trHeight w:val="20"/>
        </w:trPr>
        <w:tc>
          <w:tcPr>
            <w:tcW w:w="2143" w:type="dxa"/>
            <w:shd w:val="clear" w:color="auto" w:fill="auto"/>
            <w:noWrap/>
            <w:vAlign w:val="bottom"/>
            <w:hideMark/>
          </w:tcPr>
          <w:p w14:paraId="6A6FA88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initialFracFemale</w:t>
            </w:r>
            <w:proofErr w:type="spellEnd"/>
          </w:p>
        </w:tc>
        <w:tc>
          <w:tcPr>
            <w:tcW w:w="3690" w:type="dxa"/>
            <w:shd w:val="clear" w:color="auto" w:fill="auto"/>
            <w:noWrap/>
            <w:vAlign w:val="bottom"/>
            <w:hideMark/>
          </w:tcPr>
          <w:p w14:paraId="58A0808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female</w:t>
            </w:r>
          </w:p>
        </w:tc>
        <w:tc>
          <w:tcPr>
            <w:tcW w:w="810" w:type="dxa"/>
            <w:shd w:val="clear" w:color="auto" w:fill="auto"/>
            <w:noWrap/>
            <w:vAlign w:val="bottom"/>
            <w:hideMark/>
          </w:tcPr>
          <w:p w14:paraId="206EC9A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53BD28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730784D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2800E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589D5B78" w14:textId="77777777" w:rsidTr="00ED2F1A">
        <w:trPr>
          <w:trHeight w:val="20"/>
        </w:trPr>
        <w:tc>
          <w:tcPr>
            <w:tcW w:w="2143" w:type="dxa"/>
            <w:shd w:val="clear" w:color="auto" w:fill="auto"/>
            <w:noWrap/>
            <w:vAlign w:val="bottom"/>
            <w:hideMark/>
          </w:tcPr>
          <w:p w14:paraId="6E45F7F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initialFracImmune</w:t>
            </w:r>
            <w:proofErr w:type="spellEnd"/>
          </w:p>
        </w:tc>
        <w:tc>
          <w:tcPr>
            <w:tcW w:w="3690" w:type="dxa"/>
            <w:shd w:val="clear" w:color="auto" w:fill="auto"/>
            <w:noWrap/>
            <w:vAlign w:val="bottom"/>
            <w:hideMark/>
          </w:tcPr>
          <w:p w14:paraId="0D46A66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immune</w:t>
            </w:r>
          </w:p>
        </w:tc>
        <w:tc>
          <w:tcPr>
            <w:tcW w:w="810" w:type="dxa"/>
            <w:shd w:val="clear" w:color="auto" w:fill="auto"/>
            <w:noWrap/>
            <w:vAlign w:val="bottom"/>
            <w:hideMark/>
          </w:tcPr>
          <w:p w14:paraId="6A6B56E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32F285D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D051E0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85D269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67E7F77" w14:textId="77777777" w:rsidTr="00ED2F1A">
        <w:trPr>
          <w:trHeight w:val="20"/>
        </w:trPr>
        <w:tc>
          <w:tcPr>
            <w:tcW w:w="2143" w:type="dxa"/>
            <w:shd w:val="clear" w:color="auto" w:fill="auto"/>
            <w:noWrap/>
            <w:vAlign w:val="bottom"/>
            <w:hideMark/>
          </w:tcPr>
          <w:p w14:paraId="27CAFFC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initialFracContra</w:t>
            </w:r>
            <w:proofErr w:type="spellEnd"/>
          </w:p>
        </w:tc>
        <w:tc>
          <w:tcPr>
            <w:tcW w:w="3690" w:type="dxa"/>
            <w:shd w:val="clear" w:color="auto" w:fill="auto"/>
            <w:noWrap/>
            <w:vAlign w:val="bottom"/>
            <w:hideMark/>
          </w:tcPr>
          <w:p w14:paraId="31C378C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contracepted</w:t>
            </w:r>
          </w:p>
        </w:tc>
        <w:tc>
          <w:tcPr>
            <w:tcW w:w="810" w:type="dxa"/>
            <w:shd w:val="clear" w:color="auto" w:fill="auto"/>
            <w:noWrap/>
            <w:vAlign w:val="bottom"/>
            <w:hideMark/>
          </w:tcPr>
          <w:p w14:paraId="32FDD51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4EE5C3C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F94880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032589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043772E" w14:textId="77777777" w:rsidTr="00ED2F1A">
        <w:trPr>
          <w:trHeight w:val="20"/>
        </w:trPr>
        <w:tc>
          <w:tcPr>
            <w:tcW w:w="2143" w:type="dxa"/>
            <w:shd w:val="clear" w:color="auto" w:fill="auto"/>
            <w:noWrap/>
            <w:vAlign w:val="bottom"/>
            <w:hideMark/>
          </w:tcPr>
          <w:p w14:paraId="3DECB87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initialFracVacc</w:t>
            </w:r>
            <w:proofErr w:type="spellEnd"/>
          </w:p>
        </w:tc>
        <w:tc>
          <w:tcPr>
            <w:tcW w:w="3690" w:type="dxa"/>
            <w:shd w:val="clear" w:color="auto" w:fill="auto"/>
            <w:noWrap/>
            <w:vAlign w:val="bottom"/>
            <w:hideMark/>
          </w:tcPr>
          <w:p w14:paraId="3D6CBA7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vaccinated</w:t>
            </w:r>
          </w:p>
        </w:tc>
        <w:tc>
          <w:tcPr>
            <w:tcW w:w="810" w:type="dxa"/>
            <w:shd w:val="clear" w:color="auto" w:fill="auto"/>
            <w:noWrap/>
            <w:vAlign w:val="bottom"/>
            <w:hideMark/>
          </w:tcPr>
          <w:p w14:paraId="0F39506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4CE409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79155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3D7E45A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03229E3" w14:textId="77777777" w:rsidTr="00ED2F1A">
        <w:trPr>
          <w:trHeight w:val="20"/>
        </w:trPr>
        <w:tc>
          <w:tcPr>
            <w:tcW w:w="2143" w:type="dxa"/>
            <w:tcBorders>
              <w:bottom w:val="single" w:sz="4" w:space="0" w:color="auto"/>
            </w:tcBorders>
            <w:shd w:val="clear" w:color="auto" w:fill="auto"/>
            <w:noWrap/>
            <w:vAlign w:val="bottom"/>
            <w:hideMark/>
          </w:tcPr>
          <w:p w14:paraId="273FF32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initialFracSter</w:t>
            </w:r>
            <w:proofErr w:type="spellEnd"/>
          </w:p>
        </w:tc>
        <w:tc>
          <w:tcPr>
            <w:tcW w:w="3690" w:type="dxa"/>
            <w:tcBorders>
              <w:bottom w:val="single" w:sz="4" w:space="0" w:color="auto"/>
            </w:tcBorders>
            <w:shd w:val="clear" w:color="auto" w:fill="auto"/>
            <w:noWrap/>
            <w:vAlign w:val="bottom"/>
            <w:hideMark/>
          </w:tcPr>
          <w:p w14:paraId="5B6112E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have been sterilized</w:t>
            </w:r>
          </w:p>
        </w:tc>
        <w:tc>
          <w:tcPr>
            <w:tcW w:w="810" w:type="dxa"/>
            <w:tcBorders>
              <w:bottom w:val="single" w:sz="4" w:space="0" w:color="auto"/>
            </w:tcBorders>
            <w:shd w:val="clear" w:color="auto" w:fill="auto"/>
            <w:noWrap/>
            <w:vAlign w:val="bottom"/>
            <w:hideMark/>
          </w:tcPr>
          <w:p w14:paraId="361E6CE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4843A2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bottom w:val="single" w:sz="4" w:space="0" w:color="auto"/>
            </w:tcBorders>
            <w:shd w:val="clear" w:color="auto" w:fill="auto"/>
            <w:noWrap/>
            <w:vAlign w:val="bottom"/>
            <w:hideMark/>
          </w:tcPr>
          <w:p w14:paraId="65AF437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0FBB51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6026149"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F7DBE82"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population model inputs</w:t>
            </w:r>
          </w:p>
        </w:tc>
      </w:tr>
      <w:tr w:rsidR="009D6ECA" w:rsidRPr="00875D00" w14:paraId="39D3D54A" w14:textId="77777777" w:rsidTr="00ED2F1A">
        <w:trPr>
          <w:trHeight w:val="20"/>
        </w:trPr>
        <w:tc>
          <w:tcPr>
            <w:tcW w:w="2143" w:type="dxa"/>
            <w:tcBorders>
              <w:top w:val="single" w:sz="4" w:space="0" w:color="auto"/>
            </w:tcBorders>
            <w:shd w:val="clear" w:color="auto" w:fill="auto"/>
            <w:noWrap/>
            <w:vAlign w:val="bottom"/>
            <w:hideMark/>
          </w:tcPr>
          <w:p w14:paraId="345B021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maxJuvAge</w:t>
            </w:r>
            <w:proofErr w:type="spellEnd"/>
          </w:p>
        </w:tc>
        <w:tc>
          <w:tcPr>
            <w:tcW w:w="3690" w:type="dxa"/>
            <w:tcBorders>
              <w:top w:val="single" w:sz="4" w:space="0" w:color="auto"/>
            </w:tcBorders>
            <w:shd w:val="clear" w:color="auto" w:fill="auto"/>
            <w:noWrap/>
            <w:vAlign w:val="bottom"/>
            <w:hideMark/>
          </w:tcPr>
          <w:p w14:paraId="226CEF26"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Pr="00875D00">
              <w:rPr>
                <w:rFonts w:ascii="Calibri" w:eastAsia="Times New Roman" w:hAnsi="Calibri" w:cs="Times New Roman"/>
                <w:color w:val="000000"/>
                <w:sz w:val="16"/>
                <w:szCs w:val="16"/>
              </w:rPr>
              <w:t>age at which juveniles transition to adult</w:t>
            </w:r>
          </w:p>
        </w:tc>
        <w:tc>
          <w:tcPr>
            <w:tcW w:w="810" w:type="dxa"/>
            <w:tcBorders>
              <w:top w:val="single" w:sz="4" w:space="0" w:color="auto"/>
            </w:tcBorders>
            <w:shd w:val="clear" w:color="auto" w:fill="auto"/>
            <w:noWrap/>
            <w:vAlign w:val="bottom"/>
            <w:hideMark/>
          </w:tcPr>
          <w:p w14:paraId="481F4BC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73AA52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299</w:t>
            </w:r>
          </w:p>
        </w:tc>
        <w:tc>
          <w:tcPr>
            <w:tcW w:w="2430" w:type="dxa"/>
            <w:tcBorders>
              <w:top w:val="single" w:sz="4" w:space="0" w:color="auto"/>
            </w:tcBorders>
            <w:shd w:val="clear" w:color="auto" w:fill="auto"/>
            <w:noWrap/>
            <w:vAlign w:val="bottom"/>
            <w:hideMark/>
          </w:tcPr>
          <w:p w14:paraId="682070F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3F9B09C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sexual maturity</w:t>
            </w:r>
          </w:p>
        </w:tc>
      </w:tr>
      <w:tr w:rsidR="009D6ECA" w:rsidRPr="00875D00" w14:paraId="051E29FE" w14:textId="77777777" w:rsidTr="00ED2F1A">
        <w:trPr>
          <w:trHeight w:val="20"/>
        </w:trPr>
        <w:tc>
          <w:tcPr>
            <w:tcW w:w="2143" w:type="dxa"/>
            <w:shd w:val="clear" w:color="auto" w:fill="auto"/>
            <w:noWrap/>
            <w:vAlign w:val="bottom"/>
            <w:hideMark/>
          </w:tcPr>
          <w:p w14:paraId="0EAA4D3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maxPuppyAge</w:t>
            </w:r>
            <w:proofErr w:type="spellEnd"/>
          </w:p>
        </w:tc>
        <w:tc>
          <w:tcPr>
            <w:tcW w:w="3690" w:type="dxa"/>
            <w:shd w:val="clear" w:color="auto" w:fill="auto"/>
            <w:noWrap/>
            <w:vAlign w:val="bottom"/>
            <w:hideMark/>
          </w:tcPr>
          <w:p w14:paraId="36617FA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Pr="00875D00">
              <w:rPr>
                <w:rFonts w:ascii="Calibri" w:eastAsia="Times New Roman" w:hAnsi="Calibri" w:cs="Times New Roman"/>
                <w:color w:val="000000"/>
                <w:sz w:val="16"/>
                <w:szCs w:val="16"/>
              </w:rPr>
              <w:t>age at which puppies transition to juveniles</w:t>
            </w:r>
          </w:p>
        </w:tc>
        <w:tc>
          <w:tcPr>
            <w:tcW w:w="810" w:type="dxa"/>
            <w:shd w:val="clear" w:color="auto" w:fill="auto"/>
            <w:noWrap/>
            <w:vAlign w:val="bottom"/>
            <w:hideMark/>
          </w:tcPr>
          <w:p w14:paraId="556A7AB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70F1900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89</w:t>
            </w:r>
          </w:p>
        </w:tc>
        <w:tc>
          <w:tcPr>
            <w:tcW w:w="2430" w:type="dxa"/>
            <w:shd w:val="clear" w:color="auto" w:fill="auto"/>
            <w:noWrap/>
            <w:vAlign w:val="bottom"/>
            <w:hideMark/>
          </w:tcPr>
          <w:p w14:paraId="7E2FFB9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11D3CAF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dispersal from litter</w:t>
            </w:r>
          </w:p>
        </w:tc>
      </w:tr>
      <w:tr w:rsidR="009D6ECA" w:rsidRPr="00875D00" w14:paraId="5B0A9FC4" w14:textId="77777777" w:rsidTr="00ED2F1A">
        <w:trPr>
          <w:trHeight w:val="20"/>
        </w:trPr>
        <w:tc>
          <w:tcPr>
            <w:tcW w:w="2143" w:type="dxa"/>
            <w:shd w:val="clear" w:color="auto" w:fill="auto"/>
            <w:noWrap/>
            <w:vAlign w:val="bottom"/>
            <w:hideMark/>
          </w:tcPr>
          <w:p w14:paraId="713DBAF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lastRenderedPageBreak/>
              <w:t>maxAge</w:t>
            </w:r>
            <w:proofErr w:type="spellEnd"/>
          </w:p>
        </w:tc>
        <w:tc>
          <w:tcPr>
            <w:tcW w:w="3690" w:type="dxa"/>
            <w:shd w:val="clear" w:color="auto" w:fill="auto"/>
            <w:noWrap/>
            <w:vAlign w:val="bottom"/>
            <w:hideMark/>
          </w:tcPr>
          <w:p w14:paraId="683A1FF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possible age of a dog</w:t>
            </w:r>
            <w:r>
              <w:rPr>
                <w:rFonts w:ascii="Calibri" w:eastAsia="Times New Roman" w:hAnsi="Calibri" w:cs="Times New Roman"/>
                <w:color w:val="000000"/>
                <w:sz w:val="16"/>
                <w:szCs w:val="16"/>
              </w:rPr>
              <w:t xml:space="preserve"> in days</w:t>
            </w:r>
          </w:p>
        </w:tc>
        <w:tc>
          <w:tcPr>
            <w:tcW w:w="810" w:type="dxa"/>
            <w:shd w:val="clear" w:color="auto" w:fill="auto"/>
            <w:noWrap/>
            <w:vAlign w:val="bottom"/>
            <w:hideMark/>
          </w:tcPr>
          <w:p w14:paraId="18EA4F2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FEA88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4000</w:t>
            </w:r>
          </w:p>
        </w:tc>
        <w:tc>
          <w:tcPr>
            <w:tcW w:w="2430" w:type="dxa"/>
            <w:shd w:val="clear" w:color="auto" w:fill="auto"/>
            <w:noWrap/>
            <w:vAlign w:val="bottom"/>
            <w:hideMark/>
          </w:tcPr>
          <w:p w14:paraId="13832C0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A3C01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F091799" w14:textId="77777777" w:rsidTr="00ED2F1A">
        <w:trPr>
          <w:trHeight w:val="20"/>
        </w:trPr>
        <w:tc>
          <w:tcPr>
            <w:tcW w:w="2143" w:type="dxa"/>
            <w:shd w:val="clear" w:color="auto" w:fill="auto"/>
            <w:noWrap/>
            <w:vAlign w:val="bottom"/>
            <w:hideMark/>
          </w:tcPr>
          <w:p w14:paraId="41A0164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carryingCap</w:t>
            </w:r>
            <w:proofErr w:type="spellEnd"/>
          </w:p>
        </w:tc>
        <w:tc>
          <w:tcPr>
            <w:tcW w:w="3690" w:type="dxa"/>
            <w:shd w:val="clear" w:color="auto" w:fill="auto"/>
            <w:noWrap/>
            <w:vAlign w:val="bottom"/>
            <w:hideMark/>
          </w:tcPr>
          <w:p w14:paraId="3583166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 capacity</w:t>
            </w:r>
          </w:p>
        </w:tc>
        <w:tc>
          <w:tcPr>
            <w:tcW w:w="810" w:type="dxa"/>
            <w:shd w:val="clear" w:color="auto" w:fill="auto"/>
            <w:noWrap/>
            <w:vAlign w:val="bottom"/>
            <w:hideMark/>
          </w:tcPr>
          <w:p w14:paraId="00FF563F"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E9C66C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577</w:t>
            </w:r>
          </w:p>
        </w:tc>
        <w:tc>
          <w:tcPr>
            <w:tcW w:w="2430" w:type="dxa"/>
            <w:shd w:val="clear" w:color="auto" w:fill="auto"/>
            <w:noWrap/>
            <w:vAlign w:val="bottom"/>
            <w:hideMark/>
          </w:tcPr>
          <w:p w14:paraId="311FF3D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31D9E3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over observation period</w:t>
            </w:r>
          </w:p>
        </w:tc>
      </w:tr>
      <w:tr w:rsidR="009D6ECA" w:rsidRPr="00875D00" w14:paraId="2AB8DFA3" w14:textId="77777777" w:rsidTr="00ED2F1A">
        <w:trPr>
          <w:trHeight w:val="20"/>
        </w:trPr>
        <w:tc>
          <w:tcPr>
            <w:tcW w:w="2143" w:type="dxa"/>
            <w:shd w:val="clear" w:color="auto" w:fill="auto"/>
            <w:noWrap/>
            <w:vAlign w:val="bottom"/>
            <w:hideMark/>
          </w:tcPr>
          <w:p w14:paraId="6ADAF3A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pupAnnMortProb</w:t>
            </w:r>
            <w:proofErr w:type="spellEnd"/>
          </w:p>
        </w:tc>
        <w:tc>
          <w:tcPr>
            <w:tcW w:w="3690" w:type="dxa"/>
            <w:shd w:val="clear" w:color="auto" w:fill="auto"/>
            <w:noWrap/>
            <w:vAlign w:val="bottom"/>
            <w:hideMark/>
          </w:tcPr>
          <w:p w14:paraId="6CC2AB9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puppy</w:t>
            </w:r>
          </w:p>
        </w:tc>
        <w:tc>
          <w:tcPr>
            <w:tcW w:w="810" w:type="dxa"/>
            <w:shd w:val="clear" w:color="auto" w:fill="auto"/>
            <w:noWrap/>
            <w:vAlign w:val="bottom"/>
            <w:hideMark/>
          </w:tcPr>
          <w:p w14:paraId="033E340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45F890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w:t>
            </w:r>
          </w:p>
        </w:tc>
        <w:tc>
          <w:tcPr>
            <w:tcW w:w="2430" w:type="dxa"/>
            <w:shd w:val="clear" w:color="auto" w:fill="auto"/>
            <w:noWrap/>
            <w:vAlign w:val="bottom"/>
            <w:hideMark/>
          </w:tcPr>
          <w:p w14:paraId="60179A4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4862EA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1049E906" w14:textId="77777777" w:rsidTr="00ED2F1A">
        <w:trPr>
          <w:trHeight w:val="20"/>
        </w:trPr>
        <w:tc>
          <w:tcPr>
            <w:tcW w:w="2143" w:type="dxa"/>
            <w:shd w:val="clear" w:color="auto" w:fill="auto"/>
            <w:noWrap/>
            <w:vAlign w:val="bottom"/>
            <w:hideMark/>
          </w:tcPr>
          <w:p w14:paraId="11684CA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juvAnnMortProb</w:t>
            </w:r>
            <w:proofErr w:type="spellEnd"/>
          </w:p>
        </w:tc>
        <w:tc>
          <w:tcPr>
            <w:tcW w:w="3690" w:type="dxa"/>
            <w:shd w:val="clear" w:color="auto" w:fill="auto"/>
            <w:noWrap/>
            <w:vAlign w:val="bottom"/>
            <w:hideMark/>
          </w:tcPr>
          <w:p w14:paraId="695268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juvenile</w:t>
            </w:r>
          </w:p>
        </w:tc>
        <w:tc>
          <w:tcPr>
            <w:tcW w:w="810" w:type="dxa"/>
            <w:shd w:val="clear" w:color="auto" w:fill="auto"/>
            <w:noWrap/>
            <w:vAlign w:val="bottom"/>
            <w:hideMark/>
          </w:tcPr>
          <w:p w14:paraId="1975820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C0A94F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0.63</w:t>
            </w:r>
          </w:p>
        </w:tc>
        <w:tc>
          <w:tcPr>
            <w:tcW w:w="2430" w:type="dxa"/>
            <w:shd w:val="clear" w:color="auto" w:fill="auto"/>
            <w:noWrap/>
            <w:vAlign w:val="bottom"/>
            <w:hideMark/>
          </w:tcPr>
          <w:p w14:paraId="4D01D80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AC9F1B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43124554" w14:textId="77777777" w:rsidTr="00ED2F1A">
        <w:trPr>
          <w:trHeight w:val="20"/>
        </w:trPr>
        <w:tc>
          <w:tcPr>
            <w:tcW w:w="2143" w:type="dxa"/>
            <w:shd w:val="clear" w:color="auto" w:fill="auto"/>
            <w:noWrap/>
            <w:vAlign w:val="bottom"/>
            <w:hideMark/>
          </w:tcPr>
          <w:p w14:paraId="7E7D36D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adultAnnMortProb</w:t>
            </w:r>
            <w:proofErr w:type="spellEnd"/>
          </w:p>
        </w:tc>
        <w:tc>
          <w:tcPr>
            <w:tcW w:w="3690" w:type="dxa"/>
            <w:shd w:val="clear" w:color="auto" w:fill="auto"/>
            <w:noWrap/>
            <w:vAlign w:val="bottom"/>
            <w:hideMark/>
          </w:tcPr>
          <w:p w14:paraId="24AE922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an adult</w:t>
            </w:r>
          </w:p>
        </w:tc>
        <w:tc>
          <w:tcPr>
            <w:tcW w:w="810" w:type="dxa"/>
            <w:shd w:val="clear" w:color="auto" w:fill="auto"/>
            <w:noWrap/>
            <w:vAlign w:val="bottom"/>
            <w:hideMark/>
          </w:tcPr>
          <w:p w14:paraId="5829C24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50FDF8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0.32</w:t>
            </w:r>
          </w:p>
        </w:tc>
        <w:tc>
          <w:tcPr>
            <w:tcW w:w="2430" w:type="dxa"/>
            <w:shd w:val="clear" w:color="auto" w:fill="auto"/>
            <w:noWrap/>
            <w:vAlign w:val="bottom"/>
            <w:hideMark/>
          </w:tcPr>
          <w:p w14:paraId="5CFF634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C8FC8A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9D6ECA" w:rsidRPr="00875D00" w14:paraId="38CEB44B" w14:textId="77777777" w:rsidTr="00ED2F1A">
        <w:trPr>
          <w:trHeight w:val="20"/>
        </w:trPr>
        <w:tc>
          <w:tcPr>
            <w:tcW w:w="2143" w:type="dxa"/>
            <w:shd w:val="clear" w:color="auto" w:fill="auto"/>
            <w:noWrap/>
            <w:vAlign w:val="bottom"/>
            <w:hideMark/>
          </w:tcPr>
          <w:p w14:paraId="2EFA6F0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emigrationProb</w:t>
            </w:r>
            <w:proofErr w:type="spellEnd"/>
          </w:p>
        </w:tc>
        <w:tc>
          <w:tcPr>
            <w:tcW w:w="3690" w:type="dxa"/>
            <w:shd w:val="clear" w:color="auto" w:fill="auto"/>
            <w:noWrap/>
            <w:vAlign w:val="bottom"/>
            <w:hideMark/>
          </w:tcPr>
          <w:p w14:paraId="5881116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prob.</w:t>
            </w:r>
            <w:r w:rsidRPr="00875D00">
              <w:rPr>
                <w:rFonts w:ascii="Calibri" w:eastAsia="Times New Roman" w:hAnsi="Calibri" w:cs="Times New Roman"/>
                <w:color w:val="000000"/>
                <w:sz w:val="16"/>
                <w:szCs w:val="16"/>
              </w:rPr>
              <w:t xml:space="preserve"> of non-mo</w:t>
            </w:r>
            <w:r>
              <w:rPr>
                <w:rFonts w:ascii="Calibri" w:eastAsia="Times New Roman" w:hAnsi="Calibri" w:cs="Times New Roman"/>
                <w:color w:val="000000"/>
                <w:sz w:val="16"/>
                <w:szCs w:val="16"/>
              </w:rPr>
              <w:t>rtality exit from the pop.</w:t>
            </w:r>
          </w:p>
        </w:tc>
        <w:tc>
          <w:tcPr>
            <w:tcW w:w="810" w:type="dxa"/>
            <w:shd w:val="clear" w:color="auto" w:fill="auto"/>
            <w:noWrap/>
            <w:vAlign w:val="bottom"/>
            <w:hideMark/>
          </w:tcPr>
          <w:p w14:paraId="6A85F51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01918B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4DD5699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0F40822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mor</w:t>
            </w:r>
            <w:r>
              <w:rPr>
                <w:rFonts w:ascii="Calibri" w:eastAsia="Times New Roman" w:hAnsi="Calibri" w:cs="Times New Roman"/>
                <w:color w:val="000000"/>
                <w:sz w:val="16"/>
                <w:szCs w:val="16"/>
              </w:rPr>
              <w:t>t</w:t>
            </w:r>
            <w:r w:rsidRPr="00875D00">
              <w:rPr>
                <w:rFonts w:ascii="Calibri" w:eastAsia="Times New Roman" w:hAnsi="Calibri" w:cs="Times New Roman"/>
                <w:color w:val="000000"/>
                <w:sz w:val="16"/>
                <w:szCs w:val="16"/>
              </w:rPr>
              <w:t>ality probabi</w:t>
            </w:r>
            <w:r>
              <w:rPr>
                <w:rFonts w:ascii="Calibri" w:eastAsia="Times New Roman" w:hAnsi="Calibri" w:cs="Times New Roman"/>
                <w:color w:val="000000"/>
                <w:sz w:val="16"/>
                <w:szCs w:val="16"/>
              </w:rPr>
              <w:t xml:space="preserve">lity </w:t>
            </w:r>
            <w:r w:rsidRPr="00875D00">
              <w:rPr>
                <w:rFonts w:ascii="Calibri" w:eastAsia="Times New Roman" w:hAnsi="Calibri" w:cs="Times New Roman"/>
                <w:color w:val="000000"/>
                <w:sz w:val="16"/>
                <w:szCs w:val="16"/>
              </w:rPr>
              <w:t>incorporates non-mortality exit</w:t>
            </w:r>
          </w:p>
        </w:tc>
      </w:tr>
      <w:tr w:rsidR="009D6ECA" w:rsidRPr="00875D00" w14:paraId="2D9765C4" w14:textId="77777777" w:rsidTr="00ED2F1A">
        <w:trPr>
          <w:trHeight w:val="20"/>
        </w:trPr>
        <w:tc>
          <w:tcPr>
            <w:tcW w:w="2143" w:type="dxa"/>
            <w:shd w:val="clear" w:color="auto" w:fill="auto"/>
            <w:noWrap/>
            <w:vAlign w:val="bottom"/>
            <w:hideMark/>
          </w:tcPr>
          <w:p w14:paraId="6CE760B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immigrantDogs</w:t>
            </w:r>
            <w:proofErr w:type="spellEnd"/>
          </w:p>
        </w:tc>
        <w:tc>
          <w:tcPr>
            <w:tcW w:w="3690" w:type="dxa"/>
            <w:shd w:val="clear" w:color="auto" w:fill="auto"/>
            <w:noWrap/>
            <w:vAlign w:val="bottom"/>
            <w:hideMark/>
          </w:tcPr>
          <w:p w14:paraId="0375FA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dogs moving into the population annually</w:t>
            </w:r>
          </w:p>
        </w:tc>
        <w:tc>
          <w:tcPr>
            <w:tcW w:w="810" w:type="dxa"/>
            <w:shd w:val="clear" w:color="auto" w:fill="auto"/>
            <w:noWrap/>
            <w:vAlign w:val="bottom"/>
            <w:hideMark/>
          </w:tcPr>
          <w:p w14:paraId="600BD5C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1154B6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189</w:t>
            </w:r>
          </w:p>
        </w:tc>
        <w:tc>
          <w:tcPr>
            <w:tcW w:w="2430" w:type="dxa"/>
            <w:shd w:val="clear" w:color="auto" w:fill="auto"/>
            <w:noWrap/>
            <w:vAlign w:val="bottom"/>
            <w:hideMark/>
          </w:tcPr>
          <w:p w14:paraId="68FA578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66FDB1B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average over observation period</w:t>
            </w:r>
          </w:p>
        </w:tc>
      </w:tr>
      <w:tr w:rsidR="009D6ECA" w:rsidRPr="00875D00" w14:paraId="639ADFE2" w14:textId="77777777" w:rsidTr="00ED2F1A">
        <w:trPr>
          <w:trHeight w:val="20"/>
        </w:trPr>
        <w:tc>
          <w:tcPr>
            <w:tcW w:w="2143" w:type="dxa"/>
            <w:shd w:val="clear" w:color="auto" w:fill="auto"/>
            <w:noWrap/>
            <w:vAlign w:val="bottom"/>
            <w:hideMark/>
          </w:tcPr>
          <w:p w14:paraId="2427D11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expect</w:t>
            </w:r>
            <w:r>
              <w:rPr>
                <w:rFonts w:ascii="Calibri" w:eastAsia="Times New Roman" w:hAnsi="Calibri" w:cs="Times New Roman"/>
                <w:color w:val="000000"/>
                <w:sz w:val="16"/>
                <w:szCs w:val="16"/>
              </w:rPr>
              <w:t>edLittersP</w:t>
            </w:r>
            <w:r w:rsidRPr="00875D00">
              <w:rPr>
                <w:rFonts w:ascii="Calibri" w:eastAsia="Times New Roman" w:hAnsi="Calibri" w:cs="Times New Roman"/>
                <w:color w:val="000000"/>
                <w:sz w:val="16"/>
                <w:szCs w:val="16"/>
              </w:rPr>
              <w:t>F</w:t>
            </w:r>
            <w:r>
              <w:rPr>
                <w:rFonts w:ascii="Calibri" w:eastAsia="Times New Roman" w:hAnsi="Calibri" w:cs="Times New Roman"/>
                <w:color w:val="000000"/>
                <w:sz w:val="16"/>
                <w:szCs w:val="16"/>
              </w:rPr>
              <w:t>Y</w:t>
            </w:r>
            <w:proofErr w:type="spellEnd"/>
          </w:p>
        </w:tc>
        <w:tc>
          <w:tcPr>
            <w:tcW w:w="3690" w:type="dxa"/>
            <w:shd w:val="clear" w:color="auto" w:fill="auto"/>
            <w:noWrap/>
            <w:vAlign w:val="bottom"/>
            <w:hideMark/>
          </w:tcPr>
          <w:p w14:paraId="268D44B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expected litters per fertile female per year</w:t>
            </w:r>
          </w:p>
        </w:tc>
        <w:tc>
          <w:tcPr>
            <w:tcW w:w="810" w:type="dxa"/>
            <w:shd w:val="clear" w:color="auto" w:fill="auto"/>
            <w:noWrap/>
            <w:vAlign w:val="bottom"/>
            <w:hideMark/>
          </w:tcPr>
          <w:p w14:paraId="1492B0E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A9A12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0.31</w:t>
            </w:r>
          </w:p>
        </w:tc>
        <w:tc>
          <w:tcPr>
            <w:tcW w:w="2430" w:type="dxa"/>
            <w:shd w:val="clear" w:color="auto" w:fill="auto"/>
            <w:noWrap/>
            <w:vAlign w:val="bottom"/>
            <w:hideMark/>
          </w:tcPr>
          <w:p w14:paraId="63BCA8C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7A4AD5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70BF5163" w14:textId="77777777" w:rsidTr="00ED2F1A">
        <w:trPr>
          <w:trHeight w:val="20"/>
        </w:trPr>
        <w:tc>
          <w:tcPr>
            <w:tcW w:w="2143" w:type="dxa"/>
            <w:shd w:val="clear" w:color="auto" w:fill="auto"/>
            <w:noWrap/>
            <w:vAlign w:val="bottom"/>
            <w:hideMark/>
          </w:tcPr>
          <w:p w14:paraId="478BD5E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meanLitterSize</w:t>
            </w:r>
            <w:proofErr w:type="spellEnd"/>
          </w:p>
        </w:tc>
        <w:tc>
          <w:tcPr>
            <w:tcW w:w="3690" w:type="dxa"/>
            <w:shd w:val="clear" w:color="auto" w:fill="auto"/>
            <w:noWrap/>
            <w:vAlign w:val="bottom"/>
            <w:hideMark/>
          </w:tcPr>
          <w:p w14:paraId="5A9A52A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litter size</w:t>
            </w:r>
          </w:p>
        </w:tc>
        <w:tc>
          <w:tcPr>
            <w:tcW w:w="810" w:type="dxa"/>
            <w:shd w:val="clear" w:color="auto" w:fill="auto"/>
            <w:noWrap/>
            <w:vAlign w:val="bottom"/>
            <w:hideMark/>
          </w:tcPr>
          <w:p w14:paraId="6D6229B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9E7F3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4.4</w:t>
            </w:r>
          </w:p>
        </w:tc>
        <w:tc>
          <w:tcPr>
            <w:tcW w:w="2430" w:type="dxa"/>
            <w:shd w:val="clear" w:color="auto" w:fill="auto"/>
            <w:noWrap/>
            <w:vAlign w:val="bottom"/>
            <w:hideMark/>
          </w:tcPr>
          <w:p w14:paraId="026DC1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79D187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9D6ECA" w:rsidRPr="00875D00" w14:paraId="2C83648F" w14:textId="77777777" w:rsidTr="00ED2F1A">
        <w:trPr>
          <w:trHeight w:val="20"/>
        </w:trPr>
        <w:tc>
          <w:tcPr>
            <w:tcW w:w="2143" w:type="dxa"/>
            <w:shd w:val="clear" w:color="auto" w:fill="auto"/>
            <w:noWrap/>
            <w:vAlign w:val="bottom"/>
            <w:hideMark/>
          </w:tcPr>
          <w:p w14:paraId="76A2257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femalePupProb</w:t>
            </w:r>
            <w:proofErr w:type="spellEnd"/>
          </w:p>
        </w:tc>
        <w:tc>
          <w:tcPr>
            <w:tcW w:w="3690" w:type="dxa"/>
            <w:shd w:val="clear" w:color="auto" w:fill="auto"/>
            <w:noWrap/>
            <w:vAlign w:val="bottom"/>
            <w:hideMark/>
          </w:tcPr>
          <w:p w14:paraId="45854D9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puppies that are female</w:t>
            </w:r>
          </w:p>
        </w:tc>
        <w:tc>
          <w:tcPr>
            <w:tcW w:w="810" w:type="dxa"/>
            <w:shd w:val="clear" w:color="auto" w:fill="auto"/>
            <w:noWrap/>
            <w:vAlign w:val="bottom"/>
            <w:hideMark/>
          </w:tcPr>
          <w:p w14:paraId="25FE1B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0805C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777905C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8DF606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calculated from data</w:t>
            </w:r>
          </w:p>
        </w:tc>
      </w:tr>
      <w:tr w:rsidR="009D6ECA" w:rsidRPr="00875D00" w14:paraId="2B181A65" w14:textId="77777777" w:rsidTr="00ED2F1A">
        <w:trPr>
          <w:trHeight w:val="20"/>
        </w:trPr>
        <w:tc>
          <w:tcPr>
            <w:tcW w:w="2143" w:type="dxa"/>
            <w:shd w:val="clear" w:color="auto" w:fill="auto"/>
            <w:noWrap/>
            <w:vAlign w:val="bottom"/>
            <w:hideMark/>
          </w:tcPr>
          <w:p w14:paraId="47B57A8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fractionBirthPulse</w:t>
            </w:r>
            <w:proofErr w:type="spellEnd"/>
          </w:p>
        </w:tc>
        <w:tc>
          <w:tcPr>
            <w:tcW w:w="3690" w:type="dxa"/>
            <w:shd w:val="clear" w:color="auto" w:fill="auto"/>
            <w:noWrap/>
            <w:vAlign w:val="bottom"/>
            <w:hideMark/>
          </w:tcPr>
          <w:p w14:paraId="182A1F7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litters born during the birth pulse</w:t>
            </w:r>
          </w:p>
        </w:tc>
        <w:tc>
          <w:tcPr>
            <w:tcW w:w="810" w:type="dxa"/>
            <w:shd w:val="clear" w:color="auto" w:fill="auto"/>
            <w:noWrap/>
            <w:vAlign w:val="bottom"/>
            <w:hideMark/>
          </w:tcPr>
          <w:p w14:paraId="2306590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591FC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0C913CC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3AD57C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9D6ECA" w:rsidRPr="00875D00" w14:paraId="0AE2F7E2" w14:textId="77777777" w:rsidTr="00ED2F1A">
        <w:trPr>
          <w:trHeight w:val="20"/>
        </w:trPr>
        <w:tc>
          <w:tcPr>
            <w:tcW w:w="2143" w:type="dxa"/>
            <w:tcBorders>
              <w:bottom w:val="single" w:sz="4" w:space="0" w:color="auto"/>
            </w:tcBorders>
            <w:shd w:val="clear" w:color="auto" w:fill="auto"/>
            <w:noWrap/>
            <w:vAlign w:val="bottom"/>
            <w:hideMark/>
          </w:tcPr>
          <w:p w14:paraId="56B9611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birthPulseVector</w:t>
            </w:r>
            <w:proofErr w:type="spellEnd"/>
          </w:p>
        </w:tc>
        <w:tc>
          <w:tcPr>
            <w:tcW w:w="3690" w:type="dxa"/>
            <w:tcBorders>
              <w:bottom w:val="single" w:sz="4" w:space="0" w:color="auto"/>
            </w:tcBorders>
            <w:shd w:val="clear" w:color="auto" w:fill="auto"/>
            <w:noWrap/>
            <w:vAlign w:val="bottom"/>
            <w:hideMark/>
          </w:tcPr>
          <w:p w14:paraId="20CFA03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 that define the birth pulse</w:t>
            </w:r>
          </w:p>
        </w:tc>
        <w:tc>
          <w:tcPr>
            <w:tcW w:w="810" w:type="dxa"/>
            <w:tcBorders>
              <w:bottom w:val="single" w:sz="4" w:space="0" w:color="auto"/>
            </w:tcBorders>
            <w:shd w:val="clear" w:color="auto" w:fill="auto"/>
            <w:noWrap/>
            <w:vAlign w:val="bottom"/>
            <w:hideMark/>
          </w:tcPr>
          <w:p w14:paraId="5842B33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11E28FF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[False, …, False]</w:t>
            </w:r>
          </w:p>
        </w:tc>
        <w:tc>
          <w:tcPr>
            <w:tcW w:w="2430" w:type="dxa"/>
            <w:tcBorders>
              <w:bottom w:val="single" w:sz="4" w:space="0" w:color="auto"/>
            </w:tcBorders>
            <w:shd w:val="clear" w:color="auto" w:fill="auto"/>
            <w:noWrap/>
            <w:vAlign w:val="bottom"/>
            <w:hideMark/>
          </w:tcPr>
          <w:p w14:paraId="3BB9ACA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bottom w:val="single" w:sz="4" w:space="0" w:color="auto"/>
            </w:tcBorders>
            <w:shd w:val="clear" w:color="auto" w:fill="auto"/>
            <w:noWrap/>
            <w:vAlign w:val="bottom"/>
            <w:hideMark/>
          </w:tcPr>
          <w:p w14:paraId="5D2260A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9D6ECA" w:rsidRPr="00875D00" w14:paraId="4A3F5A25"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404C4D54"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model inputs</w:t>
            </w:r>
          </w:p>
        </w:tc>
      </w:tr>
      <w:tr w:rsidR="009D6ECA" w:rsidRPr="00875D00" w14:paraId="4AFA7638" w14:textId="77777777" w:rsidTr="00ED2F1A">
        <w:trPr>
          <w:trHeight w:val="20"/>
        </w:trPr>
        <w:tc>
          <w:tcPr>
            <w:tcW w:w="2143" w:type="dxa"/>
            <w:tcBorders>
              <w:top w:val="single" w:sz="4" w:space="0" w:color="auto"/>
            </w:tcBorders>
            <w:shd w:val="clear" w:color="auto" w:fill="auto"/>
            <w:noWrap/>
            <w:vAlign w:val="bottom"/>
            <w:hideMark/>
          </w:tcPr>
          <w:p w14:paraId="7B7213F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monthsOfPressure</w:t>
            </w:r>
            <w:proofErr w:type="spellEnd"/>
          </w:p>
        </w:tc>
        <w:tc>
          <w:tcPr>
            <w:tcW w:w="3690" w:type="dxa"/>
            <w:tcBorders>
              <w:top w:val="single" w:sz="4" w:space="0" w:color="auto"/>
            </w:tcBorders>
            <w:shd w:val="clear" w:color="auto" w:fill="auto"/>
            <w:noWrap/>
            <w:vAlign w:val="bottom"/>
            <w:hideMark/>
          </w:tcPr>
          <w:p w14:paraId="62757C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sequential months of introduction</w:t>
            </w:r>
          </w:p>
        </w:tc>
        <w:tc>
          <w:tcPr>
            <w:tcW w:w="810" w:type="dxa"/>
            <w:tcBorders>
              <w:top w:val="single" w:sz="4" w:space="0" w:color="auto"/>
            </w:tcBorders>
            <w:shd w:val="clear" w:color="auto" w:fill="auto"/>
            <w:noWrap/>
            <w:vAlign w:val="bottom"/>
            <w:hideMark/>
          </w:tcPr>
          <w:p w14:paraId="5036C95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60D7E6D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top w:val="single" w:sz="4" w:space="0" w:color="auto"/>
            </w:tcBorders>
            <w:shd w:val="clear" w:color="auto" w:fill="auto"/>
            <w:noWrap/>
            <w:vAlign w:val="bottom"/>
            <w:hideMark/>
          </w:tcPr>
          <w:p w14:paraId="55BF180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1F09832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73123771" w14:textId="77777777" w:rsidTr="00ED2F1A">
        <w:trPr>
          <w:trHeight w:val="20"/>
        </w:trPr>
        <w:tc>
          <w:tcPr>
            <w:tcW w:w="2143" w:type="dxa"/>
            <w:shd w:val="clear" w:color="auto" w:fill="auto"/>
            <w:noWrap/>
            <w:vAlign w:val="bottom"/>
            <w:hideMark/>
          </w:tcPr>
          <w:p w14:paraId="05961B8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dogsPerMonthExposed</w:t>
            </w:r>
            <w:proofErr w:type="spellEnd"/>
          </w:p>
        </w:tc>
        <w:tc>
          <w:tcPr>
            <w:tcW w:w="3690" w:type="dxa"/>
            <w:shd w:val="clear" w:color="auto" w:fill="auto"/>
            <w:noWrap/>
            <w:vAlign w:val="bottom"/>
            <w:hideMark/>
          </w:tcPr>
          <w:p w14:paraId="6AAA29E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 per month exposed during introduction</w:t>
            </w:r>
          </w:p>
        </w:tc>
        <w:tc>
          <w:tcPr>
            <w:tcW w:w="810" w:type="dxa"/>
            <w:shd w:val="clear" w:color="auto" w:fill="auto"/>
            <w:noWrap/>
            <w:vAlign w:val="bottom"/>
            <w:hideMark/>
          </w:tcPr>
          <w:p w14:paraId="1D16A7C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92EAEB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EF0A7B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160365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873FAE2" w14:textId="77777777" w:rsidTr="00ED2F1A">
        <w:trPr>
          <w:trHeight w:val="20"/>
        </w:trPr>
        <w:tc>
          <w:tcPr>
            <w:tcW w:w="2143" w:type="dxa"/>
            <w:shd w:val="clear" w:color="auto" w:fill="auto"/>
            <w:noWrap/>
            <w:vAlign w:val="bottom"/>
            <w:hideMark/>
          </w:tcPr>
          <w:p w14:paraId="1CE5E9F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monthInitIntroduction</w:t>
            </w:r>
            <w:proofErr w:type="spellEnd"/>
          </w:p>
        </w:tc>
        <w:tc>
          <w:tcPr>
            <w:tcW w:w="3690" w:type="dxa"/>
            <w:shd w:val="clear" w:color="auto" w:fill="auto"/>
            <w:noWrap/>
            <w:vAlign w:val="bottom"/>
            <w:hideMark/>
          </w:tcPr>
          <w:p w14:paraId="3B4D11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 of initial introduction</w:t>
            </w:r>
          </w:p>
        </w:tc>
        <w:tc>
          <w:tcPr>
            <w:tcW w:w="810" w:type="dxa"/>
            <w:shd w:val="clear" w:color="auto" w:fill="auto"/>
            <w:noWrap/>
            <w:vAlign w:val="bottom"/>
            <w:hideMark/>
          </w:tcPr>
          <w:p w14:paraId="16B3AF3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655BFF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22B1A7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14735AE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02BBCB5" w14:textId="77777777" w:rsidTr="00ED2F1A">
        <w:trPr>
          <w:trHeight w:val="20"/>
        </w:trPr>
        <w:tc>
          <w:tcPr>
            <w:tcW w:w="2143" w:type="dxa"/>
            <w:shd w:val="clear" w:color="auto" w:fill="auto"/>
            <w:noWrap/>
            <w:vAlign w:val="bottom"/>
            <w:hideMark/>
          </w:tcPr>
          <w:p w14:paraId="046C803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timeLimitExposed</w:t>
            </w:r>
            <w:proofErr w:type="spellEnd"/>
          </w:p>
        </w:tc>
        <w:tc>
          <w:tcPr>
            <w:tcW w:w="3690" w:type="dxa"/>
            <w:shd w:val="clear" w:color="auto" w:fill="auto"/>
            <w:noWrap/>
            <w:vAlign w:val="bottom"/>
            <w:hideMark/>
          </w:tcPr>
          <w:p w14:paraId="517F050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exposed</w:t>
            </w:r>
            <w:r>
              <w:rPr>
                <w:rFonts w:ascii="Calibri" w:eastAsia="Times New Roman" w:hAnsi="Calibri" w:cs="Times New Roman"/>
                <w:color w:val="000000"/>
                <w:sz w:val="16"/>
                <w:szCs w:val="16"/>
              </w:rPr>
              <w:t xml:space="preserve"> state</w:t>
            </w:r>
          </w:p>
        </w:tc>
        <w:tc>
          <w:tcPr>
            <w:tcW w:w="810" w:type="dxa"/>
            <w:shd w:val="clear" w:color="auto" w:fill="auto"/>
            <w:noWrap/>
            <w:vAlign w:val="bottom"/>
            <w:hideMark/>
          </w:tcPr>
          <w:p w14:paraId="10F1025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8F27AF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22</w:t>
            </w:r>
          </w:p>
        </w:tc>
        <w:tc>
          <w:tcPr>
            <w:tcW w:w="2430" w:type="dxa"/>
            <w:shd w:val="clear" w:color="auto" w:fill="auto"/>
            <w:noWrap/>
            <w:vAlign w:val="bottom"/>
            <w:hideMark/>
          </w:tcPr>
          <w:p w14:paraId="5963857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5A04AB4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0CB66660" w14:textId="77777777" w:rsidTr="00ED2F1A">
        <w:trPr>
          <w:trHeight w:val="20"/>
        </w:trPr>
        <w:tc>
          <w:tcPr>
            <w:tcW w:w="2143" w:type="dxa"/>
            <w:shd w:val="clear" w:color="auto" w:fill="auto"/>
            <w:noWrap/>
            <w:vAlign w:val="bottom"/>
            <w:hideMark/>
          </w:tcPr>
          <w:p w14:paraId="28F30D2C"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timeLimitInfective</w:t>
            </w:r>
            <w:proofErr w:type="spellEnd"/>
          </w:p>
        </w:tc>
        <w:tc>
          <w:tcPr>
            <w:tcW w:w="3690" w:type="dxa"/>
            <w:shd w:val="clear" w:color="auto" w:fill="auto"/>
            <w:noWrap/>
            <w:vAlign w:val="bottom"/>
            <w:hideMark/>
          </w:tcPr>
          <w:p w14:paraId="0F4D2B4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infective state</w:t>
            </w:r>
          </w:p>
        </w:tc>
        <w:tc>
          <w:tcPr>
            <w:tcW w:w="810" w:type="dxa"/>
            <w:shd w:val="clear" w:color="auto" w:fill="auto"/>
            <w:noWrap/>
            <w:vAlign w:val="bottom"/>
            <w:hideMark/>
          </w:tcPr>
          <w:p w14:paraId="1E81FFF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7C44560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3</w:t>
            </w:r>
          </w:p>
        </w:tc>
        <w:tc>
          <w:tcPr>
            <w:tcW w:w="2430" w:type="dxa"/>
            <w:shd w:val="clear" w:color="auto" w:fill="auto"/>
            <w:noWrap/>
            <w:vAlign w:val="bottom"/>
            <w:hideMark/>
          </w:tcPr>
          <w:p w14:paraId="64A635F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57705D4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24803FD9" w14:textId="77777777" w:rsidTr="00ED2F1A">
        <w:trPr>
          <w:trHeight w:val="20"/>
        </w:trPr>
        <w:tc>
          <w:tcPr>
            <w:tcW w:w="2143" w:type="dxa"/>
            <w:shd w:val="clear" w:color="auto" w:fill="auto"/>
            <w:noWrap/>
            <w:vAlign w:val="bottom"/>
            <w:hideMark/>
          </w:tcPr>
          <w:p w14:paraId="4C82299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survivalProb</w:t>
            </w:r>
            <w:proofErr w:type="spellEnd"/>
          </w:p>
        </w:tc>
        <w:tc>
          <w:tcPr>
            <w:tcW w:w="3690" w:type="dxa"/>
            <w:shd w:val="clear" w:color="auto" w:fill="auto"/>
            <w:noWrap/>
            <w:vAlign w:val="bottom"/>
            <w:hideMark/>
          </w:tcPr>
          <w:p w14:paraId="3882995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 probability</w:t>
            </w:r>
          </w:p>
        </w:tc>
        <w:tc>
          <w:tcPr>
            <w:tcW w:w="810" w:type="dxa"/>
            <w:shd w:val="clear" w:color="auto" w:fill="auto"/>
            <w:noWrap/>
            <w:vAlign w:val="bottom"/>
            <w:hideMark/>
          </w:tcPr>
          <w:p w14:paraId="05407DE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62A2F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6B6F160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asssumed</w:t>
            </w:r>
            <w:proofErr w:type="spellEnd"/>
          </w:p>
        </w:tc>
        <w:tc>
          <w:tcPr>
            <w:tcW w:w="3777" w:type="dxa"/>
            <w:shd w:val="clear" w:color="auto" w:fill="auto"/>
            <w:noWrap/>
            <w:vAlign w:val="bottom"/>
            <w:hideMark/>
          </w:tcPr>
          <w:p w14:paraId="1FABFFC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11AAC6C7" w14:textId="77777777" w:rsidTr="00ED2F1A">
        <w:trPr>
          <w:trHeight w:val="20"/>
        </w:trPr>
        <w:tc>
          <w:tcPr>
            <w:tcW w:w="2143" w:type="dxa"/>
            <w:shd w:val="clear" w:color="auto" w:fill="auto"/>
            <w:noWrap/>
            <w:vAlign w:val="bottom"/>
            <w:hideMark/>
          </w:tcPr>
          <w:p w14:paraId="671E376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bitesPerRabidMean</w:t>
            </w:r>
            <w:proofErr w:type="spellEnd"/>
          </w:p>
        </w:tc>
        <w:tc>
          <w:tcPr>
            <w:tcW w:w="3690" w:type="dxa"/>
            <w:shd w:val="clear" w:color="auto" w:fill="auto"/>
            <w:noWrap/>
            <w:vAlign w:val="bottom"/>
            <w:hideMark/>
          </w:tcPr>
          <w:p w14:paraId="0D4066E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mean</w:t>
            </w:r>
          </w:p>
        </w:tc>
        <w:tc>
          <w:tcPr>
            <w:tcW w:w="810" w:type="dxa"/>
            <w:shd w:val="clear" w:color="auto" w:fill="auto"/>
            <w:noWrap/>
            <w:vAlign w:val="bottom"/>
            <w:hideMark/>
          </w:tcPr>
          <w:p w14:paraId="7AB76DE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69FFF82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2.15</w:t>
            </w:r>
          </w:p>
        </w:tc>
        <w:tc>
          <w:tcPr>
            <w:tcW w:w="2430" w:type="dxa"/>
            <w:shd w:val="clear" w:color="auto" w:fill="auto"/>
            <w:noWrap/>
            <w:vAlign w:val="bottom"/>
            <w:hideMark/>
          </w:tcPr>
          <w:p w14:paraId="1BE0DEA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CCA22E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66B31D29" w14:textId="77777777" w:rsidTr="00ED2F1A">
        <w:trPr>
          <w:trHeight w:val="20"/>
        </w:trPr>
        <w:tc>
          <w:tcPr>
            <w:tcW w:w="2143" w:type="dxa"/>
            <w:shd w:val="clear" w:color="auto" w:fill="auto"/>
            <w:noWrap/>
            <w:vAlign w:val="bottom"/>
            <w:hideMark/>
          </w:tcPr>
          <w:p w14:paraId="5F986A4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bitesPerRabidShape</w:t>
            </w:r>
            <w:proofErr w:type="spellEnd"/>
          </w:p>
        </w:tc>
        <w:tc>
          <w:tcPr>
            <w:tcW w:w="3690" w:type="dxa"/>
            <w:shd w:val="clear" w:color="auto" w:fill="auto"/>
            <w:noWrap/>
            <w:vAlign w:val="bottom"/>
            <w:hideMark/>
          </w:tcPr>
          <w:p w14:paraId="75310EA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shape</w:t>
            </w:r>
          </w:p>
        </w:tc>
        <w:tc>
          <w:tcPr>
            <w:tcW w:w="810" w:type="dxa"/>
            <w:shd w:val="clear" w:color="auto" w:fill="auto"/>
            <w:noWrap/>
            <w:vAlign w:val="bottom"/>
            <w:hideMark/>
          </w:tcPr>
          <w:p w14:paraId="760C5B6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31C9CD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1.33</w:t>
            </w:r>
          </w:p>
        </w:tc>
        <w:tc>
          <w:tcPr>
            <w:tcW w:w="2430" w:type="dxa"/>
            <w:shd w:val="clear" w:color="auto" w:fill="auto"/>
            <w:noWrap/>
            <w:vAlign w:val="bottom"/>
            <w:hideMark/>
          </w:tcPr>
          <w:p w14:paraId="0BB9FD7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793E50E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B8D0FED" w14:textId="77777777" w:rsidTr="00ED2F1A">
        <w:trPr>
          <w:trHeight w:val="20"/>
        </w:trPr>
        <w:tc>
          <w:tcPr>
            <w:tcW w:w="2143" w:type="dxa"/>
            <w:tcBorders>
              <w:bottom w:val="single" w:sz="4" w:space="0" w:color="auto"/>
            </w:tcBorders>
            <w:shd w:val="clear" w:color="auto" w:fill="auto"/>
            <w:noWrap/>
            <w:vAlign w:val="bottom"/>
            <w:hideMark/>
          </w:tcPr>
          <w:p w14:paraId="0072AD5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probInfectionFromBite</w:t>
            </w:r>
            <w:proofErr w:type="spellEnd"/>
          </w:p>
        </w:tc>
        <w:tc>
          <w:tcPr>
            <w:tcW w:w="3690" w:type="dxa"/>
            <w:tcBorders>
              <w:bottom w:val="single" w:sz="4" w:space="0" w:color="auto"/>
            </w:tcBorders>
            <w:shd w:val="clear" w:color="auto" w:fill="auto"/>
            <w:noWrap/>
            <w:vAlign w:val="bottom"/>
            <w:hideMark/>
          </w:tcPr>
          <w:p w14:paraId="4A71080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probability of infection from bite</w:t>
            </w:r>
          </w:p>
        </w:tc>
        <w:tc>
          <w:tcPr>
            <w:tcW w:w="810" w:type="dxa"/>
            <w:tcBorders>
              <w:bottom w:val="single" w:sz="4" w:space="0" w:color="auto"/>
            </w:tcBorders>
            <w:shd w:val="clear" w:color="auto" w:fill="auto"/>
            <w:noWrap/>
            <w:vAlign w:val="bottom"/>
            <w:hideMark/>
          </w:tcPr>
          <w:p w14:paraId="6D4E909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7A0E138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tcBorders>
              <w:bottom w:val="single" w:sz="4" w:space="0" w:color="auto"/>
            </w:tcBorders>
            <w:shd w:val="clear" w:color="auto" w:fill="auto"/>
            <w:noWrap/>
            <w:vAlign w:val="bottom"/>
            <w:hideMark/>
          </w:tcPr>
          <w:p w14:paraId="090FE2B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tcBorders>
              <w:bottom w:val="single" w:sz="4" w:space="0" w:color="auto"/>
            </w:tcBorders>
            <w:shd w:val="clear" w:color="auto" w:fill="auto"/>
            <w:noWrap/>
            <w:vAlign w:val="bottom"/>
            <w:hideMark/>
          </w:tcPr>
          <w:p w14:paraId="41790A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622A846D"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4DA8DCC6"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impact inputs</w:t>
            </w:r>
          </w:p>
        </w:tc>
      </w:tr>
      <w:tr w:rsidR="009D6ECA" w:rsidRPr="00875D00" w14:paraId="72467F6A" w14:textId="77777777" w:rsidTr="00ED2F1A">
        <w:trPr>
          <w:trHeight w:val="20"/>
        </w:trPr>
        <w:tc>
          <w:tcPr>
            <w:tcW w:w="2143" w:type="dxa"/>
            <w:tcBorders>
              <w:top w:val="single" w:sz="4" w:space="0" w:color="auto"/>
            </w:tcBorders>
            <w:shd w:val="clear" w:color="auto" w:fill="auto"/>
            <w:noWrap/>
            <w:vAlign w:val="bottom"/>
            <w:hideMark/>
          </w:tcPr>
          <w:p w14:paraId="1427240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bitesPerNonRabid</w:t>
            </w:r>
            <w:proofErr w:type="spellEnd"/>
          </w:p>
        </w:tc>
        <w:tc>
          <w:tcPr>
            <w:tcW w:w="3690" w:type="dxa"/>
            <w:tcBorders>
              <w:top w:val="single" w:sz="4" w:space="0" w:color="auto"/>
            </w:tcBorders>
            <w:shd w:val="clear" w:color="auto" w:fill="auto"/>
            <w:noWrap/>
            <w:vAlign w:val="bottom"/>
            <w:hideMark/>
          </w:tcPr>
          <w:p w14:paraId="3C9E505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non-rabid dog</w:t>
            </w:r>
          </w:p>
        </w:tc>
        <w:tc>
          <w:tcPr>
            <w:tcW w:w="810" w:type="dxa"/>
            <w:tcBorders>
              <w:top w:val="single" w:sz="4" w:space="0" w:color="auto"/>
            </w:tcBorders>
            <w:shd w:val="clear" w:color="auto" w:fill="auto"/>
            <w:noWrap/>
            <w:vAlign w:val="bottom"/>
            <w:hideMark/>
          </w:tcPr>
          <w:p w14:paraId="207C5EF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5E52EE6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0.000</w:t>
            </w:r>
            <w:r>
              <w:rPr>
                <w:rFonts w:ascii="Calibri" w:eastAsia="Times New Roman" w:hAnsi="Calibri" w:cs="Times New Roman"/>
                <w:color w:val="000000"/>
                <w:sz w:val="16"/>
                <w:szCs w:val="16"/>
              </w:rPr>
              <w:t>05</w:t>
            </w:r>
          </w:p>
        </w:tc>
        <w:tc>
          <w:tcPr>
            <w:tcW w:w="2430" w:type="dxa"/>
            <w:tcBorders>
              <w:top w:val="single" w:sz="4" w:space="0" w:color="auto"/>
            </w:tcBorders>
            <w:shd w:val="clear" w:color="auto" w:fill="auto"/>
            <w:noWrap/>
            <w:vAlign w:val="bottom"/>
            <w:hideMark/>
          </w:tcPr>
          <w:p w14:paraId="2E91081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tcBorders>
              <w:top w:val="single" w:sz="4" w:space="0" w:color="auto"/>
            </w:tcBorders>
            <w:shd w:val="clear" w:color="auto" w:fill="auto"/>
            <w:noWrap/>
            <w:vAlign w:val="bottom"/>
            <w:hideMark/>
          </w:tcPr>
          <w:p w14:paraId="0CF01AF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4C83AFE4" w14:textId="77777777" w:rsidTr="00ED2F1A">
        <w:trPr>
          <w:trHeight w:val="20"/>
        </w:trPr>
        <w:tc>
          <w:tcPr>
            <w:tcW w:w="2143" w:type="dxa"/>
            <w:shd w:val="clear" w:color="auto" w:fill="auto"/>
            <w:noWrap/>
            <w:vAlign w:val="bottom"/>
            <w:hideMark/>
          </w:tcPr>
          <w:p w14:paraId="15930CF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bitesPerRabid</w:t>
            </w:r>
            <w:proofErr w:type="spellEnd"/>
          </w:p>
        </w:tc>
        <w:tc>
          <w:tcPr>
            <w:tcW w:w="3690" w:type="dxa"/>
            <w:shd w:val="clear" w:color="auto" w:fill="auto"/>
            <w:noWrap/>
            <w:vAlign w:val="bottom"/>
            <w:hideMark/>
          </w:tcPr>
          <w:p w14:paraId="4565BC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rabid dog</w:t>
            </w:r>
          </w:p>
        </w:tc>
        <w:tc>
          <w:tcPr>
            <w:tcW w:w="810" w:type="dxa"/>
            <w:shd w:val="clear" w:color="auto" w:fill="auto"/>
            <w:noWrap/>
            <w:vAlign w:val="bottom"/>
            <w:hideMark/>
          </w:tcPr>
          <w:p w14:paraId="6AF3862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B6EEBD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0.02252</w:t>
            </w:r>
          </w:p>
        </w:tc>
        <w:tc>
          <w:tcPr>
            <w:tcW w:w="2430" w:type="dxa"/>
            <w:shd w:val="clear" w:color="auto" w:fill="auto"/>
            <w:noWrap/>
            <w:vAlign w:val="bottom"/>
            <w:hideMark/>
          </w:tcPr>
          <w:p w14:paraId="0959CD28"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shd w:val="clear" w:color="auto" w:fill="auto"/>
            <w:noWrap/>
            <w:vAlign w:val="bottom"/>
            <w:hideMark/>
          </w:tcPr>
          <w:p w14:paraId="5520204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37FDFAF6" w14:textId="77777777" w:rsidTr="00ED2F1A">
        <w:trPr>
          <w:trHeight w:val="20"/>
        </w:trPr>
        <w:tc>
          <w:tcPr>
            <w:tcW w:w="2143" w:type="dxa"/>
            <w:shd w:val="clear" w:color="auto" w:fill="auto"/>
            <w:noWrap/>
            <w:vAlign w:val="bottom"/>
            <w:hideMark/>
          </w:tcPr>
          <w:p w14:paraId="72FFA51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PEPperNonRabidBite</w:t>
            </w:r>
            <w:proofErr w:type="spellEnd"/>
          </w:p>
        </w:tc>
        <w:tc>
          <w:tcPr>
            <w:tcW w:w="3690" w:type="dxa"/>
            <w:shd w:val="clear" w:color="auto" w:fill="auto"/>
            <w:noWrap/>
            <w:vAlign w:val="bottom"/>
            <w:hideMark/>
          </w:tcPr>
          <w:p w14:paraId="546CD5A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 applications per bite from non-rabid dog</w:t>
            </w:r>
          </w:p>
        </w:tc>
        <w:tc>
          <w:tcPr>
            <w:tcW w:w="810" w:type="dxa"/>
            <w:shd w:val="clear" w:color="auto" w:fill="auto"/>
            <w:noWrap/>
            <w:vAlign w:val="bottom"/>
            <w:hideMark/>
          </w:tcPr>
          <w:p w14:paraId="6E4CEBA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7F8BE1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3CA1EF3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2012</w:t>
            </w:r>
          </w:p>
        </w:tc>
        <w:tc>
          <w:tcPr>
            <w:tcW w:w="3777" w:type="dxa"/>
            <w:shd w:val="clear" w:color="auto" w:fill="auto"/>
            <w:noWrap/>
            <w:vAlign w:val="bottom"/>
            <w:hideMark/>
          </w:tcPr>
          <w:p w14:paraId="2B640AC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w:t>
            </w:r>
            <w:proofErr w:type="spellStart"/>
            <w:r w:rsidRPr="00875D00">
              <w:rPr>
                <w:rFonts w:ascii="Calibri" w:eastAsia="Times New Roman" w:hAnsi="Calibri" w:cs="Times New Roman"/>
                <w:color w:val="000000"/>
                <w:sz w:val="16"/>
                <w:szCs w:val="16"/>
              </w:rPr>
              <w:t>Hamson</w:t>
            </w:r>
            <w:proofErr w:type="spellEnd"/>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et al. 2015 and est. dog pop.</w:t>
            </w:r>
          </w:p>
        </w:tc>
      </w:tr>
      <w:tr w:rsidR="009D6ECA" w:rsidRPr="00875D00" w14:paraId="78F14B8C" w14:textId="77777777" w:rsidTr="00ED2F1A">
        <w:trPr>
          <w:trHeight w:val="20"/>
        </w:trPr>
        <w:tc>
          <w:tcPr>
            <w:tcW w:w="2143" w:type="dxa"/>
            <w:shd w:val="clear" w:color="auto" w:fill="auto"/>
            <w:noWrap/>
            <w:vAlign w:val="bottom"/>
            <w:hideMark/>
          </w:tcPr>
          <w:p w14:paraId="25918F9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PEPperRabidBite</w:t>
            </w:r>
            <w:proofErr w:type="spellEnd"/>
          </w:p>
        </w:tc>
        <w:tc>
          <w:tcPr>
            <w:tcW w:w="3690" w:type="dxa"/>
            <w:shd w:val="clear" w:color="auto" w:fill="auto"/>
            <w:noWrap/>
            <w:vAlign w:val="bottom"/>
            <w:hideMark/>
          </w:tcPr>
          <w:p w14:paraId="5C3DDCE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PEP applications per bite from rabid dog</w:t>
            </w:r>
          </w:p>
        </w:tc>
        <w:tc>
          <w:tcPr>
            <w:tcW w:w="810" w:type="dxa"/>
            <w:shd w:val="clear" w:color="auto" w:fill="auto"/>
            <w:noWrap/>
            <w:vAlign w:val="bottom"/>
            <w:hideMark/>
          </w:tcPr>
          <w:p w14:paraId="4C519131"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703BF2D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46E128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shd w:val="clear" w:color="auto" w:fill="auto"/>
            <w:noWrap/>
            <w:vAlign w:val="bottom"/>
            <w:hideMark/>
          </w:tcPr>
          <w:p w14:paraId="46D51E1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5BBD4B5" w14:textId="77777777" w:rsidTr="00ED2F1A">
        <w:trPr>
          <w:trHeight w:val="20"/>
        </w:trPr>
        <w:tc>
          <w:tcPr>
            <w:tcW w:w="2143" w:type="dxa"/>
            <w:shd w:val="clear" w:color="auto" w:fill="auto"/>
            <w:noWrap/>
            <w:vAlign w:val="bottom"/>
            <w:hideMark/>
          </w:tcPr>
          <w:p w14:paraId="5BEC343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costPerPEP</w:t>
            </w:r>
            <w:proofErr w:type="spellEnd"/>
          </w:p>
        </w:tc>
        <w:tc>
          <w:tcPr>
            <w:tcW w:w="3690" w:type="dxa"/>
            <w:shd w:val="clear" w:color="auto" w:fill="auto"/>
            <w:noWrap/>
            <w:vAlign w:val="bottom"/>
            <w:hideMark/>
          </w:tcPr>
          <w:p w14:paraId="0F9C13A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per person treated with PEP</w:t>
            </w:r>
          </w:p>
        </w:tc>
        <w:tc>
          <w:tcPr>
            <w:tcW w:w="810" w:type="dxa"/>
            <w:shd w:val="clear" w:color="auto" w:fill="auto"/>
            <w:noWrap/>
            <w:vAlign w:val="bottom"/>
            <w:hideMark/>
          </w:tcPr>
          <w:p w14:paraId="71AA8FD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75CD7F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754.92</w:t>
            </w:r>
          </w:p>
        </w:tc>
        <w:tc>
          <w:tcPr>
            <w:tcW w:w="2430" w:type="dxa"/>
            <w:shd w:val="clear" w:color="auto" w:fill="auto"/>
            <w:noWrap/>
            <w:vAlign w:val="bottom"/>
            <w:hideMark/>
          </w:tcPr>
          <w:p w14:paraId="7FD6D74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700CCA5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46D40E1" w14:textId="77777777" w:rsidTr="00ED2F1A">
        <w:trPr>
          <w:trHeight w:val="20"/>
        </w:trPr>
        <w:tc>
          <w:tcPr>
            <w:tcW w:w="2143" w:type="dxa"/>
            <w:tcBorders>
              <w:bottom w:val="single" w:sz="4" w:space="0" w:color="auto"/>
            </w:tcBorders>
            <w:shd w:val="clear" w:color="auto" w:fill="auto"/>
            <w:noWrap/>
            <w:vAlign w:val="bottom"/>
            <w:hideMark/>
          </w:tcPr>
          <w:p w14:paraId="01DC00E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lifeLossPerRabidBite</w:t>
            </w:r>
            <w:proofErr w:type="spellEnd"/>
          </w:p>
        </w:tc>
        <w:tc>
          <w:tcPr>
            <w:tcW w:w="3690" w:type="dxa"/>
            <w:tcBorders>
              <w:bottom w:val="single" w:sz="4" w:space="0" w:color="auto"/>
            </w:tcBorders>
            <w:shd w:val="clear" w:color="auto" w:fill="auto"/>
            <w:noWrap/>
            <w:vAlign w:val="bottom"/>
            <w:hideMark/>
          </w:tcPr>
          <w:p w14:paraId="701AFC3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human deaths from a rabid dog bite</w:t>
            </w:r>
          </w:p>
        </w:tc>
        <w:tc>
          <w:tcPr>
            <w:tcW w:w="810" w:type="dxa"/>
            <w:tcBorders>
              <w:bottom w:val="single" w:sz="4" w:space="0" w:color="auto"/>
            </w:tcBorders>
            <w:shd w:val="clear" w:color="auto" w:fill="auto"/>
            <w:noWrap/>
            <w:vAlign w:val="bottom"/>
            <w:hideMark/>
          </w:tcPr>
          <w:p w14:paraId="564A1468"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hideMark/>
          </w:tcPr>
          <w:p w14:paraId="72FDCF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0.19</w:t>
            </w:r>
          </w:p>
        </w:tc>
        <w:tc>
          <w:tcPr>
            <w:tcW w:w="2430" w:type="dxa"/>
            <w:tcBorders>
              <w:bottom w:val="single" w:sz="4" w:space="0" w:color="auto"/>
            </w:tcBorders>
            <w:shd w:val="clear" w:color="auto" w:fill="auto"/>
            <w:noWrap/>
            <w:vAlign w:val="bottom"/>
            <w:hideMark/>
          </w:tcPr>
          <w:p w14:paraId="0E0DFC5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tcBorders>
              <w:bottom w:val="single" w:sz="4" w:space="0" w:color="auto"/>
            </w:tcBorders>
            <w:shd w:val="clear" w:color="auto" w:fill="auto"/>
            <w:noWrap/>
            <w:vAlign w:val="bottom"/>
            <w:hideMark/>
          </w:tcPr>
          <w:p w14:paraId="4995D7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5267DCCE" w14:textId="77777777" w:rsidTr="00ED2F1A">
        <w:trPr>
          <w:trHeight w:val="20"/>
        </w:trPr>
        <w:tc>
          <w:tcPr>
            <w:tcW w:w="14380" w:type="dxa"/>
            <w:gridSpan w:val="6"/>
            <w:tcBorders>
              <w:top w:val="single" w:sz="4" w:space="0" w:color="auto"/>
              <w:bottom w:val="single" w:sz="4" w:space="0" w:color="auto"/>
            </w:tcBorders>
            <w:shd w:val="clear" w:color="auto" w:fill="auto"/>
            <w:noWrap/>
            <w:vAlign w:val="bottom"/>
          </w:tcPr>
          <w:p w14:paraId="3E5EB58E" w14:textId="77777777" w:rsidR="009D6ECA" w:rsidRPr="002A27CD" w:rsidRDefault="009D6ECA" w:rsidP="00ED2F1A">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management inputs</w:t>
            </w:r>
          </w:p>
        </w:tc>
      </w:tr>
      <w:tr w:rsidR="009D6ECA" w:rsidRPr="00875D00" w14:paraId="69D178CB" w14:textId="77777777" w:rsidTr="00ED2F1A">
        <w:trPr>
          <w:trHeight w:val="20"/>
        </w:trPr>
        <w:tc>
          <w:tcPr>
            <w:tcW w:w="2143" w:type="dxa"/>
            <w:tcBorders>
              <w:top w:val="single" w:sz="4" w:space="0" w:color="auto"/>
            </w:tcBorders>
            <w:shd w:val="clear" w:color="auto" w:fill="auto"/>
            <w:noWrap/>
            <w:vAlign w:val="bottom"/>
            <w:hideMark/>
          </w:tcPr>
          <w:p w14:paraId="758EAAF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vaccineCost</w:t>
            </w:r>
            <w:proofErr w:type="spellEnd"/>
          </w:p>
        </w:tc>
        <w:tc>
          <w:tcPr>
            <w:tcW w:w="3690" w:type="dxa"/>
            <w:tcBorders>
              <w:top w:val="single" w:sz="4" w:space="0" w:color="auto"/>
            </w:tcBorders>
            <w:shd w:val="clear" w:color="auto" w:fill="auto"/>
            <w:noWrap/>
            <w:vAlign w:val="bottom"/>
            <w:hideMark/>
          </w:tcPr>
          <w:p w14:paraId="7D41C7A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vaccinate one dog, excluding contact cost</w:t>
            </w:r>
          </w:p>
        </w:tc>
        <w:tc>
          <w:tcPr>
            <w:tcW w:w="810" w:type="dxa"/>
            <w:tcBorders>
              <w:top w:val="single" w:sz="4" w:space="0" w:color="auto"/>
            </w:tcBorders>
            <w:shd w:val="clear" w:color="auto" w:fill="auto"/>
            <w:noWrap/>
            <w:vAlign w:val="bottom"/>
            <w:hideMark/>
          </w:tcPr>
          <w:p w14:paraId="5F9550A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tcBorders>
              <w:top w:val="single" w:sz="4" w:space="0" w:color="auto"/>
            </w:tcBorders>
            <w:shd w:val="clear" w:color="auto" w:fill="auto"/>
            <w:noWrap/>
            <w:vAlign w:val="bottom"/>
            <w:hideMark/>
          </w:tcPr>
          <w:p w14:paraId="7E44ABD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2.426</w:t>
            </w:r>
          </w:p>
        </w:tc>
        <w:tc>
          <w:tcPr>
            <w:tcW w:w="2430" w:type="dxa"/>
            <w:tcBorders>
              <w:top w:val="single" w:sz="4" w:space="0" w:color="auto"/>
            </w:tcBorders>
            <w:shd w:val="clear" w:color="auto" w:fill="auto"/>
            <w:noWrap/>
            <w:vAlign w:val="bottom"/>
            <w:hideMark/>
          </w:tcPr>
          <w:p w14:paraId="2B80B99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045C73C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127551B" w14:textId="77777777" w:rsidTr="00ED2F1A">
        <w:trPr>
          <w:trHeight w:val="20"/>
        </w:trPr>
        <w:tc>
          <w:tcPr>
            <w:tcW w:w="2143" w:type="dxa"/>
            <w:shd w:val="clear" w:color="auto" w:fill="auto"/>
            <w:noWrap/>
            <w:vAlign w:val="bottom"/>
            <w:hideMark/>
          </w:tcPr>
          <w:p w14:paraId="2414011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contraceptionCostFemale</w:t>
            </w:r>
            <w:proofErr w:type="spellEnd"/>
          </w:p>
        </w:tc>
        <w:tc>
          <w:tcPr>
            <w:tcW w:w="3690" w:type="dxa"/>
            <w:shd w:val="clear" w:color="auto" w:fill="auto"/>
            <w:noWrap/>
            <w:vAlign w:val="bottom"/>
            <w:hideMark/>
          </w:tcPr>
          <w:p w14:paraId="2E7B17D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w:t>
            </w:r>
            <w:r>
              <w:rPr>
                <w:rFonts w:ascii="Calibri" w:eastAsia="Times New Roman" w:hAnsi="Calibri" w:cs="Times New Roman"/>
                <w:color w:val="000000"/>
                <w:sz w:val="16"/>
                <w:szCs w:val="16"/>
              </w:rPr>
              <w:t xml:space="preserve">to </w:t>
            </w:r>
            <w:proofErr w:type="spellStart"/>
            <w:r>
              <w:rPr>
                <w:rFonts w:ascii="Calibri" w:eastAsia="Times New Roman" w:hAnsi="Calibri" w:cs="Times New Roman"/>
                <w:color w:val="000000"/>
                <w:sz w:val="16"/>
                <w:szCs w:val="16"/>
              </w:rPr>
              <w:t>contracept</w:t>
            </w:r>
            <w:proofErr w:type="spellEnd"/>
            <w:r>
              <w:rPr>
                <w:rFonts w:ascii="Calibri" w:eastAsia="Times New Roman" w:hAnsi="Calibri" w:cs="Times New Roman"/>
                <w:color w:val="000000"/>
                <w:sz w:val="16"/>
                <w:szCs w:val="16"/>
              </w:rPr>
              <w:t xml:space="preserve"> one female, excl.</w:t>
            </w:r>
            <w:r w:rsidRPr="00875D00">
              <w:rPr>
                <w:rFonts w:ascii="Calibri" w:eastAsia="Times New Roman" w:hAnsi="Calibri" w:cs="Times New Roman"/>
                <w:color w:val="000000"/>
                <w:sz w:val="16"/>
                <w:szCs w:val="16"/>
              </w:rPr>
              <w:t xml:space="preserve"> contact cost</w:t>
            </w:r>
          </w:p>
        </w:tc>
        <w:tc>
          <w:tcPr>
            <w:tcW w:w="810" w:type="dxa"/>
            <w:shd w:val="clear" w:color="auto" w:fill="auto"/>
            <w:noWrap/>
            <w:vAlign w:val="bottom"/>
            <w:hideMark/>
          </w:tcPr>
          <w:p w14:paraId="434F55D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559C3FA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6642551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19C6228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353A666" w14:textId="77777777" w:rsidTr="00ED2F1A">
        <w:trPr>
          <w:trHeight w:val="20"/>
        </w:trPr>
        <w:tc>
          <w:tcPr>
            <w:tcW w:w="2143" w:type="dxa"/>
            <w:shd w:val="clear" w:color="auto" w:fill="auto"/>
            <w:noWrap/>
            <w:vAlign w:val="bottom"/>
            <w:hideMark/>
          </w:tcPr>
          <w:p w14:paraId="3CF8D24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contraceptionCostMale</w:t>
            </w:r>
            <w:proofErr w:type="spellEnd"/>
          </w:p>
        </w:tc>
        <w:tc>
          <w:tcPr>
            <w:tcW w:w="3690" w:type="dxa"/>
            <w:shd w:val="clear" w:color="auto" w:fill="auto"/>
            <w:noWrap/>
            <w:vAlign w:val="bottom"/>
            <w:hideMark/>
          </w:tcPr>
          <w:p w14:paraId="30A72BE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to </w:t>
            </w:r>
            <w:proofErr w:type="spellStart"/>
            <w:r w:rsidRPr="00875D00">
              <w:rPr>
                <w:rFonts w:ascii="Calibri" w:eastAsia="Times New Roman" w:hAnsi="Calibri" w:cs="Times New Roman"/>
                <w:color w:val="000000"/>
                <w:sz w:val="16"/>
                <w:szCs w:val="16"/>
              </w:rPr>
              <w:t>contracept</w:t>
            </w:r>
            <w:proofErr w:type="spellEnd"/>
            <w:r w:rsidRPr="00875D00">
              <w:rPr>
                <w:rFonts w:ascii="Calibri" w:eastAsia="Times New Roman" w:hAnsi="Calibri" w:cs="Times New Roman"/>
                <w:color w:val="000000"/>
                <w:sz w:val="16"/>
                <w:szCs w:val="16"/>
              </w:rPr>
              <w:t xml:space="preserve"> one male, excluding contact cost</w:t>
            </w:r>
          </w:p>
        </w:tc>
        <w:tc>
          <w:tcPr>
            <w:tcW w:w="810" w:type="dxa"/>
            <w:shd w:val="clear" w:color="auto" w:fill="auto"/>
            <w:noWrap/>
            <w:vAlign w:val="bottom"/>
            <w:hideMark/>
          </w:tcPr>
          <w:p w14:paraId="184D304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64415C4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3A7DAC6B"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024C473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3E931C04" w14:textId="77777777" w:rsidTr="00ED2F1A">
        <w:trPr>
          <w:trHeight w:val="20"/>
        </w:trPr>
        <w:tc>
          <w:tcPr>
            <w:tcW w:w="2143" w:type="dxa"/>
            <w:shd w:val="clear" w:color="auto" w:fill="auto"/>
            <w:noWrap/>
            <w:vAlign w:val="bottom"/>
            <w:hideMark/>
          </w:tcPr>
          <w:p w14:paraId="7B23661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sterilizationCostFemale</w:t>
            </w:r>
            <w:proofErr w:type="spellEnd"/>
          </w:p>
        </w:tc>
        <w:tc>
          <w:tcPr>
            <w:tcW w:w="3690" w:type="dxa"/>
            <w:shd w:val="clear" w:color="auto" w:fill="auto"/>
            <w:noWrap/>
            <w:vAlign w:val="bottom"/>
            <w:hideMark/>
          </w:tcPr>
          <w:p w14:paraId="1810FC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female, excluding contact cost</w:t>
            </w:r>
          </w:p>
        </w:tc>
        <w:tc>
          <w:tcPr>
            <w:tcW w:w="810" w:type="dxa"/>
            <w:shd w:val="clear" w:color="auto" w:fill="auto"/>
            <w:noWrap/>
            <w:vAlign w:val="bottom"/>
            <w:hideMark/>
          </w:tcPr>
          <w:p w14:paraId="5EB329C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A57172E"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300</w:t>
            </w:r>
          </w:p>
        </w:tc>
        <w:tc>
          <w:tcPr>
            <w:tcW w:w="2430" w:type="dxa"/>
            <w:shd w:val="clear" w:color="auto" w:fill="auto"/>
            <w:noWrap/>
            <w:vAlign w:val="bottom"/>
            <w:hideMark/>
          </w:tcPr>
          <w:p w14:paraId="1A210FA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016298F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070B1475" w14:textId="77777777" w:rsidTr="00ED2F1A">
        <w:trPr>
          <w:trHeight w:val="20"/>
        </w:trPr>
        <w:tc>
          <w:tcPr>
            <w:tcW w:w="2143" w:type="dxa"/>
            <w:shd w:val="clear" w:color="auto" w:fill="auto"/>
            <w:noWrap/>
            <w:vAlign w:val="bottom"/>
            <w:hideMark/>
          </w:tcPr>
          <w:p w14:paraId="2CA6889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sterilizationCostMale</w:t>
            </w:r>
            <w:proofErr w:type="spellEnd"/>
          </w:p>
        </w:tc>
        <w:tc>
          <w:tcPr>
            <w:tcW w:w="3690" w:type="dxa"/>
            <w:shd w:val="clear" w:color="auto" w:fill="auto"/>
            <w:noWrap/>
            <w:vAlign w:val="bottom"/>
            <w:hideMark/>
          </w:tcPr>
          <w:p w14:paraId="0BD2E49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male, excluding contact cost</w:t>
            </w:r>
          </w:p>
        </w:tc>
        <w:tc>
          <w:tcPr>
            <w:tcW w:w="810" w:type="dxa"/>
            <w:shd w:val="clear" w:color="auto" w:fill="auto"/>
            <w:noWrap/>
            <w:vAlign w:val="bottom"/>
            <w:hideMark/>
          </w:tcPr>
          <w:p w14:paraId="3497751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1744BE6"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200</w:t>
            </w:r>
          </w:p>
        </w:tc>
        <w:tc>
          <w:tcPr>
            <w:tcW w:w="2430" w:type="dxa"/>
            <w:shd w:val="clear" w:color="auto" w:fill="auto"/>
            <w:noWrap/>
            <w:vAlign w:val="bottom"/>
            <w:hideMark/>
          </w:tcPr>
          <w:p w14:paraId="55908E2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5AA083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4C5D7BC" w14:textId="77777777" w:rsidTr="00ED2F1A">
        <w:trPr>
          <w:trHeight w:val="20"/>
        </w:trPr>
        <w:tc>
          <w:tcPr>
            <w:tcW w:w="2143" w:type="dxa"/>
            <w:shd w:val="clear" w:color="auto" w:fill="auto"/>
            <w:noWrap/>
            <w:vAlign w:val="bottom"/>
            <w:hideMark/>
          </w:tcPr>
          <w:p w14:paraId="4F1C8F7D"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euthanasiaCost</w:t>
            </w:r>
            <w:proofErr w:type="spellEnd"/>
          </w:p>
        </w:tc>
        <w:tc>
          <w:tcPr>
            <w:tcW w:w="3690" w:type="dxa"/>
            <w:shd w:val="clear" w:color="auto" w:fill="auto"/>
            <w:noWrap/>
            <w:vAlign w:val="bottom"/>
            <w:hideMark/>
          </w:tcPr>
          <w:p w14:paraId="15B9971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euthanize one dog, excluding contact cost</w:t>
            </w:r>
          </w:p>
        </w:tc>
        <w:tc>
          <w:tcPr>
            <w:tcW w:w="810" w:type="dxa"/>
            <w:shd w:val="clear" w:color="auto" w:fill="auto"/>
            <w:noWrap/>
            <w:vAlign w:val="bottom"/>
            <w:hideMark/>
          </w:tcPr>
          <w:p w14:paraId="0BE5F75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104DAD7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Pr="00875D00">
              <w:rPr>
                <w:rFonts w:ascii="Calibri" w:eastAsia="Times New Roman" w:hAnsi="Calibri" w:cs="Times New Roman"/>
                <w:color w:val="000000"/>
                <w:sz w:val="16"/>
                <w:szCs w:val="16"/>
              </w:rPr>
              <w:t>30</w:t>
            </w:r>
          </w:p>
        </w:tc>
        <w:tc>
          <w:tcPr>
            <w:tcW w:w="2430" w:type="dxa"/>
            <w:shd w:val="clear" w:color="auto" w:fill="auto"/>
            <w:noWrap/>
            <w:vAlign w:val="bottom"/>
            <w:hideMark/>
          </w:tcPr>
          <w:p w14:paraId="0F04ED0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B04DE02"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Pr="00875D00">
              <w:rPr>
                <w:rFonts w:ascii="Calibri" w:eastAsia="Times New Roman" w:hAnsi="Calibri" w:cs="Times New Roman"/>
                <w:color w:val="000000"/>
                <w:sz w:val="16"/>
                <w:szCs w:val="16"/>
              </w:rPr>
              <w:t xml:space="preserve"> unused in current application</w:t>
            </w:r>
          </w:p>
        </w:tc>
      </w:tr>
      <w:tr w:rsidR="009D6ECA" w:rsidRPr="00875D00" w14:paraId="49ED39B7" w14:textId="77777777" w:rsidTr="00ED2F1A">
        <w:trPr>
          <w:trHeight w:val="20"/>
        </w:trPr>
        <w:tc>
          <w:tcPr>
            <w:tcW w:w="2143" w:type="dxa"/>
            <w:shd w:val="clear" w:color="auto" w:fill="auto"/>
            <w:noWrap/>
            <w:vAlign w:val="bottom"/>
            <w:hideMark/>
          </w:tcPr>
          <w:p w14:paraId="04F1F515"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timeVaccineEffective</w:t>
            </w:r>
            <w:proofErr w:type="spellEnd"/>
          </w:p>
        </w:tc>
        <w:tc>
          <w:tcPr>
            <w:tcW w:w="3690" w:type="dxa"/>
            <w:shd w:val="clear" w:color="auto" w:fill="auto"/>
            <w:noWrap/>
            <w:vAlign w:val="bottom"/>
            <w:hideMark/>
          </w:tcPr>
          <w:p w14:paraId="5153D96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years that the vaccine remains effective</w:t>
            </w:r>
          </w:p>
        </w:tc>
        <w:tc>
          <w:tcPr>
            <w:tcW w:w="810" w:type="dxa"/>
            <w:shd w:val="clear" w:color="auto" w:fill="auto"/>
            <w:noWrap/>
            <w:vAlign w:val="bottom"/>
            <w:hideMark/>
          </w:tcPr>
          <w:p w14:paraId="18C930A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795C020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59C7C44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2007</w:t>
            </w:r>
          </w:p>
        </w:tc>
        <w:tc>
          <w:tcPr>
            <w:tcW w:w="3777" w:type="dxa"/>
            <w:shd w:val="clear" w:color="auto" w:fill="auto"/>
            <w:noWrap/>
            <w:vAlign w:val="bottom"/>
            <w:hideMark/>
          </w:tcPr>
          <w:p w14:paraId="5FC2A97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44779686" w14:textId="77777777" w:rsidTr="00ED2F1A">
        <w:trPr>
          <w:trHeight w:val="20"/>
        </w:trPr>
        <w:tc>
          <w:tcPr>
            <w:tcW w:w="2143" w:type="dxa"/>
            <w:shd w:val="clear" w:color="auto" w:fill="auto"/>
            <w:noWrap/>
            <w:vAlign w:val="bottom"/>
            <w:hideMark/>
          </w:tcPr>
          <w:p w14:paraId="2CCBED6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timeBoosterEffective</w:t>
            </w:r>
            <w:proofErr w:type="spellEnd"/>
          </w:p>
        </w:tc>
        <w:tc>
          <w:tcPr>
            <w:tcW w:w="3690" w:type="dxa"/>
            <w:shd w:val="clear" w:color="auto" w:fill="auto"/>
            <w:noWrap/>
            <w:vAlign w:val="bottom"/>
            <w:hideMark/>
          </w:tcPr>
          <w:p w14:paraId="265EA2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 that vaccine remai</w:t>
            </w:r>
            <w:r>
              <w:rPr>
                <w:rFonts w:ascii="Calibri" w:eastAsia="Times New Roman" w:hAnsi="Calibri" w:cs="Times New Roman"/>
                <w:color w:val="000000"/>
                <w:sz w:val="16"/>
                <w:szCs w:val="16"/>
              </w:rPr>
              <w:t>ns effective after booster</w:t>
            </w:r>
          </w:p>
        </w:tc>
        <w:tc>
          <w:tcPr>
            <w:tcW w:w="810" w:type="dxa"/>
            <w:shd w:val="clear" w:color="auto" w:fill="auto"/>
            <w:noWrap/>
            <w:vAlign w:val="bottom"/>
            <w:hideMark/>
          </w:tcPr>
          <w:p w14:paraId="178D7A9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9A4EE7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30" w:type="dxa"/>
            <w:shd w:val="clear" w:color="auto" w:fill="auto"/>
            <w:noWrap/>
            <w:vAlign w:val="bottom"/>
            <w:hideMark/>
          </w:tcPr>
          <w:p w14:paraId="375E000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C333B52"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9D6ECA" w:rsidRPr="00875D00" w14:paraId="36AE039D" w14:textId="77777777" w:rsidTr="00ED2F1A">
        <w:trPr>
          <w:trHeight w:val="20"/>
        </w:trPr>
        <w:tc>
          <w:tcPr>
            <w:tcW w:w="2143" w:type="dxa"/>
            <w:shd w:val="clear" w:color="auto" w:fill="auto"/>
            <w:noWrap/>
            <w:vAlign w:val="bottom"/>
            <w:hideMark/>
          </w:tcPr>
          <w:p w14:paraId="3AD6757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timeContraEffectiveMales</w:t>
            </w:r>
            <w:proofErr w:type="spellEnd"/>
          </w:p>
        </w:tc>
        <w:tc>
          <w:tcPr>
            <w:tcW w:w="3690" w:type="dxa"/>
            <w:shd w:val="clear" w:color="auto" w:fill="auto"/>
            <w:noWrap/>
            <w:vAlign w:val="bottom"/>
            <w:hideMark/>
          </w:tcPr>
          <w:p w14:paraId="50640C9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Pr="00875D00">
              <w:rPr>
                <w:rFonts w:ascii="Calibri" w:eastAsia="Times New Roman" w:hAnsi="Calibri" w:cs="Times New Roman"/>
                <w:color w:val="000000"/>
                <w:sz w:val="16"/>
                <w:szCs w:val="16"/>
              </w:rPr>
              <w:t xml:space="preserve"> male contraceptive remains effective</w:t>
            </w:r>
          </w:p>
        </w:tc>
        <w:tc>
          <w:tcPr>
            <w:tcW w:w="810" w:type="dxa"/>
            <w:shd w:val="clear" w:color="auto" w:fill="auto"/>
            <w:noWrap/>
            <w:vAlign w:val="bottom"/>
            <w:hideMark/>
          </w:tcPr>
          <w:p w14:paraId="29442B4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73D8A5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4EF08731"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C7F31F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127CCB5" w14:textId="77777777" w:rsidTr="00ED2F1A">
        <w:trPr>
          <w:trHeight w:val="20"/>
        </w:trPr>
        <w:tc>
          <w:tcPr>
            <w:tcW w:w="2143" w:type="dxa"/>
            <w:shd w:val="clear" w:color="auto" w:fill="auto"/>
            <w:noWrap/>
            <w:vAlign w:val="bottom"/>
            <w:hideMark/>
          </w:tcPr>
          <w:p w14:paraId="4CCD812A"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timeContraEffectiveFemales</w:t>
            </w:r>
            <w:proofErr w:type="spellEnd"/>
          </w:p>
        </w:tc>
        <w:tc>
          <w:tcPr>
            <w:tcW w:w="3690" w:type="dxa"/>
            <w:shd w:val="clear" w:color="auto" w:fill="auto"/>
            <w:noWrap/>
            <w:vAlign w:val="bottom"/>
            <w:hideMark/>
          </w:tcPr>
          <w:p w14:paraId="02E10E0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Pr="00875D00">
              <w:rPr>
                <w:rFonts w:ascii="Calibri" w:eastAsia="Times New Roman" w:hAnsi="Calibri" w:cs="Times New Roman"/>
                <w:color w:val="000000"/>
                <w:sz w:val="16"/>
                <w:szCs w:val="16"/>
              </w:rPr>
              <w:t xml:space="preserve"> female contraceptive remains effective</w:t>
            </w:r>
          </w:p>
        </w:tc>
        <w:tc>
          <w:tcPr>
            <w:tcW w:w="810" w:type="dxa"/>
            <w:shd w:val="clear" w:color="auto" w:fill="auto"/>
            <w:noWrap/>
            <w:vAlign w:val="bottom"/>
            <w:hideMark/>
          </w:tcPr>
          <w:p w14:paraId="0EE35632"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26E6C1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2136B55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AD7501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9D6ECA" w:rsidRPr="00875D00" w14:paraId="43709FC4" w14:textId="77777777" w:rsidTr="00ED2F1A">
        <w:trPr>
          <w:trHeight w:val="20"/>
        </w:trPr>
        <w:tc>
          <w:tcPr>
            <w:tcW w:w="2143" w:type="dxa"/>
            <w:shd w:val="clear" w:color="auto" w:fill="auto"/>
            <w:noWrap/>
            <w:vAlign w:val="bottom"/>
            <w:hideMark/>
          </w:tcPr>
          <w:p w14:paraId="2EE513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contactCost25</w:t>
            </w:r>
          </w:p>
        </w:tc>
        <w:tc>
          <w:tcPr>
            <w:tcW w:w="3690" w:type="dxa"/>
            <w:shd w:val="clear" w:color="auto" w:fill="auto"/>
            <w:noWrap/>
            <w:vAlign w:val="bottom"/>
            <w:hideMark/>
          </w:tcPr>
          <w:p w14:paraId="2529BD8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25% of the dogs in the population</w:t>
            </w:r>
          </w:p>
        </w:tc>
        <w:tc>
          <w:tcPr>
            <w:tcW w:w="810" w:type="dxa"/>
            <w:shd w:val="clear" w:color="auto" w:fill="auto"/>
            <w:noWrap/>
            <w:vAlign w:val="bottom"/>
            <w:hideMark/>
          </w:tcPr>
          <w:p w14:paraId="4D582447"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4974A1E4"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1019.09</w:t>
            </w:r>
          </w:p>
        </w:tc>
        <w:tc>
          <w:tcPr>
            <w:tcW w:w="2430" w:type="dxa"/>
            <w:shd w:val="clear" w:color="auto" w:fill="auto"/>
            <w:noWrap/>
            <w:vAlign w:val="bottom"/>
            <w:hideMark/>
          </w:tcPr>
          <w:p w14:paraId="1A738976"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5D6D415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2AFEDF06" w14:textId="77777777" w:rsidTr="00ED2F1A">
        <w:trPr>
          <w:trHeight w:val="20"/>
        </w:trPr>
        <w:tc>
          <w:tcPr>
            <w:tcW w:w="2143" w:type="dxa"/>
            <w:shd w:val="clear" w:color="auto" w:fill="auto"/>
            <w:noWrap/>
            <w:vAlign w:val="bottom"/>
            <w:hideMark/>
          </w:tcPr>
          <w:p w14:paraId="52ADF107"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contactCost50</w:t>
            </w:r>
          </w:p>
        </w:tc>
        <w:tc>
          <w:tcPr>
            <w:tcW w:w="3690" w:type="dxa"/>
            <w:shd w:val="clear" w:color="auto" w:fill="auto"/>
            <w:noWrap/>
            <w:vAlign w:val="bottom"/>
            <w:hideMark/>
          </w:tcPr>
          <w:p w14:paraId="760476A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50% of the dogs in the population</w:t>
            </w:r>
          </w:p>
        </w:tc>
        <w:tc>
          <w:tcPr>
            <w:tcW w:w="810" w:type="dxa"/>
            <w:shd w:val="clear" w:color="auto" w:fill="auto"/>
            <w:noWrap/>
            <w:vAlign w:val="bottom"/>
            <w:hideMark/>
          </w:tcPr>
          <w:p w14:paraId="2449C29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3CBAB229"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2757.3</w:t>
            </w:r>
          </w:p>
        </w:tc>
        <w:tc>
          <w:tcPr>
            <w:tcW w:w="2430" w:type="dxa"/>
            <w:shd w:val="clear" w:color="auto" w:fill="auto"/>
            <w:noWrap/>
            <w:vAlign w:val="bottom"/>
            <w:hideMark/>
          </w:tcPr>
          <w:p w14:paraId="6151952D"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11D4C7B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4929E08A" w14:textId="77777777" w:rsidTr="00ED2F1A">
        <w:trPr>
          <w:trHeight w:val="20"/>
        </w:trPr>
        <w:tc>
          <w:tcPr>
            <w:tcW w:w="2143" w:type="dxa"/>
            <w:shd w:val="clear" w:color="auto" w:fill="auto"/>
            <w:noWrap/>
            <w:vAlign w:val="bottom"/>
            <w:hideMark/>
          </w:tcPr>
          <w:p w14:paraId="0EBEA25A"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contactCost75</w:t>
            </w:r>
          </w:p>
        </w:tc>
        <w:tc>
          <w:tcPr>
            <w:tcW w:w="3690" w:type="dxa"/>
            <w:shd w:val="clear" w:color="auto" w:fill="auto"/>
            <w:noWrap/>
            <w:vAlign w:val="bottom"/>
            <w:hideMark/>
          </w:tcPr>
          <w:p w14:paraId="426720E0"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75% of the dogs in the population</w:t>
            </w:r>
          </w:p>
        </w:tc>
        <w:tc>
          <w:tcPr>
            <w:tcW w:w="810" w:type="dxa"/>
            <w:shd w:val="clear" w:color="auto" w:fill="auto"/>
            <w:noWrap/>
            <w:vAlign w:val="bottom"/>
            <w:hideMark/>
          </w:tcPr>
          <w:p w14:paraId="0965047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03695A4C"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4735.89</w:t>
            </w:r>
          </w:p>
        </w:tc>
        <w:tc>
          <w:tcPr>
            <w:tcW w:w="2430" w:type="dxa"/>
            <w:shd w:val="clear" w:color="auto" w:fill="auto"/>
            <w:noWrap/>
            <w:vAlign w:val="bottom"/>
            <w:hideMark/>
          </w:tcPr>
          <w:p w14:paraId="7BB9BBE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1F6A396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30AF5A98" w14:textId="77777777" w:rsidTr="00ED2F1A">
        <w:trPr>
          <w:trHeight w:val="20"/>
        </w:trPr>
        <w:tc>
          <w:tcPr>
            <w:tcW w:w="2143" w:type="dxa"/>
            <w:shd w:val="clear" w:color="auto" w:fill="auto"/>
            <w:noWrap/>
            <w:vAlign w:val="bottom"/>
            <w:hideMark/>
          </w:tcPr>
          <w:p w14:paraId="6697F515"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contactCost100</w:t>
            </w:r>
          </w:p>
        </w:tc>
        <w:tc>
          <w:tcPr>
            <w:tcW w:w="3690" w:type="dxa"/>
            <w:shd w:val="clear" w:color="auto" w:fill="auto"/>
            <w:noWrap/>
            <w:vAlign w:val="bottom"/>
            <w:hideMark/>
          </w:tcPr>
          <w:p w14:paraId="6EA2167F"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all of the dogs in the population</w:t>
            </w:r>
          </w:p>
        </w:tc>
        <w:tc>
          <w:tcPr>
            <w:tcW w:w="810" w:type="dxa"/>
            <w:shd w:val="clear" w:color="auto" w:fill="auto"/>
            <w:noWrap/>
            <w:vAlign w:val="bottom"/>
            <w:hideMark/>
          </w:tcPr>
          <w:p w14:paraId="5B45E73E"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875D00">
              <w:rPr>
                <w:rFonts w:ascii="Calibri" w:eastAsia="Times New Roman" w:hAnsi="Calibri" w:cs="Times New Roman"/>
                <w:color w:val="000000"/>
                <w:sz w:val="16"/>
                <w:szCs w:val="16"/>
              </w:rPr>
              <w:t>ui</w:t>
            </w:r>
            <w:proofErr w:type="spellEnd"/>
          </w:p>
        </w:tc>
        <w:tc>
          <w:tcPr>
            <w:tcW w:w="1530" w:type="dxa"/>
            <w:shd w:val="clear" w:color="auto" w:fill="auto"/>
            <w:noWrap/>
            <w:vAlign w:val="bottom"/>
            <w:hideMark/>
          </w:tcPr>
          <w:p w14:paraId="23C51EF3"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8453.7</w:t>
            </w:r>
          </w:p>
        </w:tc>
        <w:tc>
          <w:tcPr>
            <w:tcW w:w="2430" w:type="dxa"/>
            <w:shd w:val="clear" w:color="auto" w:fill="auto"/>
            <w:noWrap/>
            <w:vAlign w:val="bottom"/>
            <w:hideMark/>
          </w:tcPr>
          <w:p w14:paraId="5C41198E" w14:textId="77777777" w:rsidR="009D6ECA" w:rsidRPr="00875D00" w:rsidRDefault="009D6ECA" w:rsidP="00ED2F1A">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87E4F27"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09FC3043" w14:textId="77777777" w:rsidTr="00ED2F1A">
        <w:trPr>
          <w:trHeight w:val="20"/>
        </w:trPr>
        <w:tc>
          <w:tcPr>
            <w:tcW w:w="2143" w:type="dxa"/>
            <w:shd w:val="clear" w:color="auto" w:fill="auto"/>
            <w:noWrap/>
            <w:vAlign w:val="bottom"/>
          </w:tcPr>
          <w:p w14:paraId="52334160"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sidRPr="00D10B46">
              <w:rPr>
                <w:rFonts w:ascii="Calibri" w:eastAsia="Times New Roman" w:hAnsi="Calibri" w:cs="Times New Roman"/>
                <w:color w:val="000000"/>
                <w:sz w:val="16"/>
                <w:szCs w:val="16"/>
              </w:rPr>
              <w:t>mgtMonthVector</w:t>
            </w:r>
            <w:proofErr w:type="spellEnd"/>
          </w:p>
        </w:tc>
        <w:tc>
          <w:tcPr>
            <w:tcW w:w="3690" w:type="dxa"/>
            <w:shd w:val="clear" w:color="auto" w:fill="auto"/>
            <w:noWrap/>
            <w:vAlign w:val="bottom"/>
          </w:tcPr>
          <w:p w14:paraId="135FD6A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of months that management will occur</w:t>
            </w:r>
          </w:p>
        </w:tc>
        <w:tc>
          <w:tcPr>
            <w:tcW w:w="810" w:type="dxa"/>
            <w:shd w:val="clear" w:color="auto" w:fill="auto"/>
            <w:noWrap/>
            <w:vAlign w:val="bottom"/>
          </w:tcPr>
          <w:p w14:paraId="5EBA387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2914A30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7BF9BD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2CCB2FF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3E2A89E9" w14:textId="77777777" w:rsidTr="00ED2F1A">
        <w:trPr>
          <w:trHeight w:val="20"/>
        </w:trPr>
        <w:tc>
          <w:tcPr>
            <w:tcW w:w="2143" w:type="dxa"/>
            <w:shd w:val="clear" w:color="auto" w:fill="auto"/>
            <w:noWrap/>
            <w:vAlign w:val="bottom"/>
          </w:tcPr>
          <w:p w14:paraId="2AD434C9" w14:textId="77777777" w:rsidR="009D6ECA" w:rsidRPr="00D10B46"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annualBudget</w:t>
            </w:r>
            <w:proofErr w:type="spellEnd"/>
          </w:p>
        </w:tc>
        <w:tc>
          <w:tcPr>
            <w:tcW w:w="3690" w:type="dxa"/>
            <w:shd w:val="clear" w:color="auto" w:fill="auto"/>
            <w:noWrap/>
            <w:vAlign w:val="bottom"/>
          </w:tcPr>
          <w:p w14:paraId="29F9D092"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with elements for each of 5 years</w:t>
            </w:r>
          </w:p>
        </w:tc>
        <w:tc>
          <w:tcPr>
            <w:tcW w:w="810" w:type="dxa"/>
            <w:shd w:val="clear" w:color="auto" w:fill="auto"/>
            <w:noWrap/>
            <w:vAlign w:val="bottom"/>
          </w:tcPr>
          <w:p w14:paraId="6FC34ACD"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32198B8A"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90B0AB9"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57A709A9"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20F9D3AB" w14:textId="77777777" w:rsidTr="00ED2F1A">
        <w:trPr>
          <w:trHeight w:val="20"/>
        </w:trPr>
        <w:tc>
          <w:tcPr>
            <w:tcW w:w="2143" w:type="dxa"/>
            <w:shd w:val="clear" w:color="auto" w:fill="auto"/>
            <w:noWrap/>
            <w:vAlign w:val="bottom"/>
          </w:tcPr>
          <w:p w14:paraId="00F9909B"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boosterGiven</w:t>
            </w:r>
            <w:proofErr w:type="spellEnd"/>
          </w:p>
        </w:tc>
        <w:tc>
          <w:tcPr>
            <w:tcW w:w="3690" w:type="dxa"/>
            <w:shd w:val="clear" w:color="auto" w:fill="auto"/>
            <w:noWrap/>
            <w:vAlign w:val="bottom"/>
          </w:tcPr>
          <w:p w14:paraId="012D3F70"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 given to already vaccinated dogs</w:t>
            </w:r>
          </w:p>
        </w:tc>
        <w:tc>
          <w:tcPr>
            <w:tcW w:w="810" w:type="dxa"/>
            <w:shd w:val="clear" w:color="auto" w:fill="auto"/>
            <w:noWrap/>
            <w:vAlign w:val="bottom"/>
          </w:tcPr>
          <w:p w14:paraId="3FE756D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28FB99C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True</w:t>
            </w:r>
          </w:p>
        </w:tc>
        <w:tc>
          <w:tcPr>
            <w:tcW w:w="2430" w:type="dxa"/>
            <w:shd w:val="clear" w:color="auto" w:fill="auto"/>
            <w:noWrap/>
            <w:vAlign w:val="bottom"/>
          </w:tcPr>
          <w:p w14:paraId="5747822B"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D5996C4"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62DAF4A" w14:textId="77777777" w:rsidTr="00ED2F1A">
        <w:trPr>
          <w:trHeight w:val="20"/>
        </w:trPr>
        <w:tc>
          <w:tcPr>
            <w:tcW w:w="2143" w:type="dxa"/>
            <w:shd w:val="clear" w:color="auto" w:fill="auto"/>
            <w:noWrap/>
            <w:vAlign w:val="bottom"/>
          </w:tcPr>
          <w:p w14:paraId="2B3A015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vacc&lt;demographic&gt;&lt;sex&gt;</w:t>
            </w:r>
          </w:p>
        </w:tc>
        <w:tc>
          <w:tcPr>
            <w:tcW w:w="3690" w:type="dxa"/>
            <w:shd w:val="clear" w:color="auto" w:fill="auto"/>
            <w:noWrap/>
            <w:vAlign w:val="bottom"/>
          </w:tcPr>
          <w:p w14:paraId="6B52459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vaccinated if contacted</w:t>
            </w:r>
          </w:p>
        </w:tc>
        <w:tc>
          <w:tcPr>
            <w:tcW w:w="810" w:type="dxa"/>
            <w:shd w:val="clear" w:color="auto" w:fill="auto"/>
            <w:noWrap/>
            <w:vAlign w:val="bottom"/>
          </w:tcPr>
          <w:p w14:paraId="4E457E29"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5B05DAE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0AAC0BB1"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05494020"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64A33B28" w14:textId="77777777" w:rsidTr="00ED2F1A">
        <w:trPr>
          <w:trHeight w:val="20"/>
        </w:trPr>
        <w:tc>
          <w:tcPr>
            <w:tcW w:w="2143" w:type="dxa"/>
            <w:shd w:val="clear" w:color="auto" w:fill="auto"/>
            <w:noWrap/>
            <w:vAlign w:val="bottom"/>
          </w:tcPr>
          <w:p w14:paraId="01AA9569"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ster</w:t>
            </w:r>
            <w:proofErr w:type="spellEnd"/>
            <w:r>
              <w:rPr>
                <w:rFonts w:ascii="Calibri" w:eastAsia="Times New Roman" w:hAnsi="Calibri" w:cs="Times New Roman"/>
                <w:color w:val="000000"/>
                <w:sz w:val="16"/>
                <w:szCs w:val="16"/>
              </w:rPr>
              <w:t>&lt;demographic&gt;&lt;sex&gt;</w:t>
            </w:r>
          </w:p>
        </w:tc>
        <w:tc>
          <w:tcPr>
            <w:tcW w:w="3690" w:type="dxa"/>
            <w:shd w:val="clear" w:color="auto" w:fill="auto"/>
            <w:noWrap/>
            <w:vAlign w:val="bottom"/>
          </w:tcPr>
          <w:p w14:paraId="0832835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sterilized if contacted</w:t>
            </w:r>
          </w:p>
        </w:tc>
        <w:tc>
          <w:tcPr>
            <w:tcW w:w="810" w:type="dxa"/>
            <w:shd w:val="clear" w:color="auto" w:fill="auto"/>
            <w:noWrap/>
            <w:vAlign w:val="bottom"/>
          </w:tcPr>
          <w:p w14:paraId="14E62C54"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5D3F5D0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62E1EF23"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109FFC6A"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5167710E" w14:textId="77777777" w:rsidTr="00ED2F1A">
        <w:trPr>
          <w:trHeight w:val="20"/>
        </w:trPr>
        <w:tc>
          <w:tcPr>
            <w:tcW w:w="2143" w:type="dxa"/>
            <w:shd w:val="clear" w:color="auto" w:fill="auto"/>
            <w:noWrap/>
            <w:vAlign w:val="bottom"/>
          </w:tcPr>
          <w:p w14:paraId="652166C3" w14:textId="77777777" w:rsidR="009D6ECA"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contra&lt;demographic&gt;&lt;sex&gt;</w:t>
            </w:r>
          </w:p>
        </w:tc>
        <w:tc>
          <w:tcPr>
            <w:tcW w:w="3690" w:type="dxa"/>
            <w:shd w:val="clear" w:color="auto" w:fill="auto"/>
            <w:noWrap/>
            <w:vAlign w:val="bottom"/>
          </w:tcPr>
          <w:p w14:paraId="4D7042FF"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contracepted if contacted</w:t>
            </w:r>
          </w:p>
        </w:tc>
        <w:tc>
          <w:tcPr>
            <w:tcW w:w="810" w:type="dxa"/>
            <w:shd w:val="clear" w:color="auto" w:fill="auto"/>
            <w:noWrap/>
            <w:vAlign w:val="bottom"/>
          </w:tcPr>
          <w:p w14:paraId="66C709A6"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shd w:val="clear" w:color="auto" w:fill="auto"/>
            <w:noWrap/>
            <w:vAlign w:val="bottom"/>
          </w:tcPr>
          <w:p w14:paraId="7CCA1D69"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70D74BDD"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0E864DE8"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9D6ECA" w:rsidRPr="00875D00" w14:paraId="127CBEC2" w14:textId="77777777" w:rsidTr="00ED2F1A">
        <w:trPr>
          <w:trHeight w:val="20"/>
        </w:trPr>
        <w:tc>
          <w:tcPr>
            <w:tcW w:w="2143" w:type="dxa"/>
            <w:tcBorders>
              <w:bottom w:val="single" w:sz="4" w:space="0" w:color="auto"/>
            </w:tcBorders>
            <w:shd w:val="clear" w:color="auto" w:fill="auto"/>
            <w:noWrap/>
            <w:vAlign w:val="bottom"/>
          </w:tcPr>
          <w:p w14:paraId="086913A3" w14:textId="77777777" w:rsidR="009D6ECA"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euth</w:t>
            </w:r>
            <w:proofErr w:type="spellEnd"/>
            <w:r>
              <w:rPr>
                <w:rFonts w:ascii="Calibri" w:eastAsia="Times New Roman" w:hAnsi="Calibri" w:cs="Times New Roman"/>
                <w:color w:val="000000"/>
                <w:sz w:val="16"/>
                <w:szCs w:val="16"/>
              </w:rPr>
              <w:t>&lt;demographic&gt;&lt;sex&gt;</w:t>
            </w:r>
          </w:p>
        </w:tc>
        <w:tc>
          <w:tcPr>
            <w:tcW w:w="3690" w:type="dxa"/>
            <w:tcBorders>
              <w:bottom w:val="single" w:sz="4" w:space="0" w:color="auto"/>
            </w:tcBorders>
            <w:shd w:val="clear" w:color="auto" w:fill="auto"/>
            <w:noWrap/>
            <w:vAlign w:val="bottom"/>
          </w:tcPr>
          <w:p w14:paraId="4222F6C2"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removed from pop. if contacted</w:t>
            </w:r>
          </w:p>
        </w:tc>
        <w:tc>
          <w:tcPr>
            <w:tcW w:w="810" w:type="dxa"/>
            <w:tcBorders>
              <w:bottom w:val="single" w:sz="4" w:space="0" w:color="auto"/>
            </w:tcBorders>
            <w:shd w:val="clear" w:color="auto" w:fill="auto"/>
            <w:noWrap/>
            <w:vAlign w:val="bottom"/>
          </w:tcPr>
          <w:p w14:paraId="52614033" w14:textId="77777777" w:rsidR="009D6ECA" w:rsidRPr="00875D00" w:rsidRDefault="009D6ECA" w:rsidP="00ED2F1A">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ui</w:t>
            </w:r>
            <w:proofErr w:type="spellEnd"/>
          </w:p>
        </w:tc>
        <w:tc>
          <w:tcPr>
            <w:tcW w:w="1530" w:type="dxa"/>
            <w:tcBorders>
              <w:bottom w:val="single" w:sz="4" w:space="0" w:color="auto"/>
            </w:tcBorders>
            <w:shd w:val="clear" w:color="auto" w:fill="auto"/>
            <w:noWrap/>
            <w:vAlign w:val="bottom"/>
          </w:tcPr>
          <w:p w14:paraId="77E8C88E"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tcBorders>
              <w:bottom w:val="single" w:sz="4" w:space="0" w:color="auto"/>
            </w:tcBorders>
            <w:shd w:val="clear" w:color="auto" w:fill="auto"/>
            <w:noWrap/>
            <w:vAlign w:val="bottom"/>
          </w:tcPr>
          <w:p w14:paraId="3862DC3C"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tcPr>
          <w:p w14:paraId="43A7ABF5" w14:textId="77777777" w:rsidR="009D6ECA" w:rsidRPr="00875D00" w:rsidRDefault="009D6ECA" w:rsidP="00ED2F1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bl>
    <w:p w14:paraId="30572F02" w14:textId="77777777" w:rsidR="009D6ECA" w:rsidRDefault="009D6ECA" w:rsidP="002E5193">
      <w:pPr>
        <w:pStyle w:val="NoSpacing"/>
      </w:pPr>
    </w:p>
    <w:p w14:paraId="1BB33D04" w14:textId="77777777" w:rsidR="009D6ECA" w:rsidRPr="00332B44" w:rsidRDefault="009D6ECA" w:rsidP="002E5193">
      <w:pPr>
        <w:pStyle w:val="NoSpacing"/>
      </w:pPr>
    </w:p>
    <w:sectPr w:rsidR="009D6ECA" w:rsidRPr="00332B44" w:rsidSect="00AE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1AF9E" w14:textId="77777777" w:rsidR="00EF2821" w:rsidRDefault="00EF2821" w:rsidP="00805ED6">
      <w:pPr>
        <w:spacing w:after="0" w:line="240" w:lineRule="auto"/>
      </w:pPr>
      <w:r>
        <w:separator/>
      </w:r>
    </w:p>
  </w:endnote>
  <w:endnote w:type="continuationSeparator" w:id="0">
    <w:p w14:paraId="6855FE05" w14:textId="77777777" w:rsidR="00EF2821" w:rsidRDefault="00EF2821" w:rsidP="008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463E0" w14:textId="77777777" w:rsidR="00EF2821" w:rsidRDefault="00EF2821" w:rsidP="00805ED6">
      <w:pPr>
        <w:spacing w:after="0" w:line="240" w:lineRule="auto"/>
      </w:pPr>
      <w:r>
        <w:separator/>
      </w:r>
    </w:p>
  </w:footnote>
  <w:footnote w:type="continuationSeparator" w:id="0">
    <w:p w14:paraId="2D1EB1E0" w14:textId="77777777" w:rsidR="00EF2821" w:rsidRDefault="00EF2821" w:rsidP="00805ED6">
      <w:pPr>
        <w:spacing w:after="0" w:line="240" w:lineRule="auto"/>
      </w:pPr>
      <w:r>
        <w:continuationSeparator/>
      </w:r>
    </w:p>
  </w:footnote>
  <w:footnote w:id="1">
    <w:p w14:paraId="204EB686" w14:textId="5F919FCE" w:rsidR="00ED2F1A" w:rsidRPr="00634DE0" w:rsidRDefault="00ED2F1A">
      <w:pPr>
        <w:pStyle w:val="FootnoteText"/>
        <w:rPr>
          <w:sz w:val="20"/>
          <w:szCs w:val="20"/>
        </w:rPr>
      </w:pPr>
      <w:r>
        <w:rPr>
          <w:rStyle w:val="FootnoteReference"/>
        </w:rPr>
        <w:footnoteRef/>
      </w:r>
      <w:r>
        <w:t xml:space="preserve"> </w:t>
      </w:r>
      <w:r w:rsidRPr="00634DE0">
        <w:rPr>
          <w:sz w:val="20"/>
          <w:szCs w:val="20"/>
        </w:rPr>
        <w:t>Due to the stochastic nature of the models, results can be approximately but not exactly duplicated using the web-based model.</w:t>
      </w:r>
    </w:p>
  </w:footnote>
  <w:footnote w:id="2">
    <w:p w14:paraId="5330B3F2" w14:textId="77777777" w:rsidR="00ED2F1A" w:rsidRPr="00B76605" w:rsidRDefault="00ED2F1A" w:rsidP="00132294">
      <w:pPr>
        <w:pStyle w:val="FootnoteText"/>
        <w:rPr>
          <w:sz w:val="20"/>
          <w:szCs w:val="20"/>
        </w:rPr>
      </w:pPr>
      <w:r>
        <w:rPr>
          <w:rStyle w:val="FootnoteReference"/>
        </w:rPr>
        <w:footnoteRef/>
      </w:r>
      <w:r>
        <w:t xml:space="preserve"> </w:t>
      </w:r>
      <w:r w:rsidRPr="00B76605">
        <w:rPr>
          <w:sz w:val="20"/>
          <w:szCs w:val="20"/>
        </w:rPr>
        <w:t>A single dog being infectious for one day results in one dog-day of infection. As an example, if an average of one dog of infectious on each day of a three-year period, the total dog-days of infection will be 1 x 3 x 365 = 1</w:t>
      </w:r>
      <w:r>
        <w:rPr>
          <w:sz w:val="20"/>
          <w:szCs w:val="20"/>
        </w:rPr>
        <w:t>,</w:t>
      </w:r>
      <w:r w:rsidRPr="00B76605">
        <w:rPr>
          <w:sz w:val="20"/>
          <w:szCs w:val="20"/>
        </w:rPr>
        <w:t>095.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C7A9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078FF"/>
    <w:rsid w:val="00011901"/>
    <w:rsid w:val="00024DFC"/>
    <w:rsid w:val="00040518"/>
    <w:rsid w:val="00047141"/>
    <w:rsid w:val="0005231E"/>
    <w:rsid w:val="0005577D"/>
    <w:rsid w:val="00057AA9"/>
    <w:rsid w:val="000657E8"/>
    <w:rsid w:val="00072D14"/>
    <w:rsid w:val="00076C50"/>
    <w:rsid w:val="00077080"/>
    <w:rsid w:val="000839A0"/>
    <w:rsid w:val="00086F9F"/>
    <w:rsid w:val="00087B5F"/>
    <w:rsid w:val="0009430F"/>
    <w:rsid w:val="000A5EF0"/>
    <w:rsid w:val="000B4DC3"/>
    <w:rsid w:val="000B7D00"/>
    <w:rsid w:val="000C301A"/>
    <w:rsid w:val="000C3A31"/>
    <w:rsid w:val="000D205E"/>
    <w:rsid w:val="000E33F6"/>
    <w:rsid w:val="000F047A"/>
    <w:rsid w:val="00113217"/>
    <w:rsid w:val="00113FF9"/>
    <w:rsid w:val="00123243"/>
    <w:rsid w:val="00132294"/>
    <w:rsid w:val="00142E76"/>
    <w:rsid w:val="00145ED6"/>
    <w:rsid w:val="00160688"/>
    <w:rsid w:val="00160F93"/>
    <w:rsid w:val="0016201D"/>
    <w:rsid w:val="00175D51"/>
    <w:rsid w:val="00185E9B"/>
    <w:rsid w:val="00186F22"/>
    <w:rsid w:val="00190D16"/>
    <w:rsid w:val="001A7FB4"/>
    <w:rsid w:val="001C1B66"/>
    <w:rsid w:val="001C2FE2"/>
    <w:rsid w:val="001D62E8"/>
    <w:rsid w:val="001F5852"/>
    <w:rsid w:val="001F63D2"/>
    <w:rsid w:val="002075BE"/>
    <w:rsid w:val="002121E7"/>
    <w:rsid w:val="00212B56"/>
    <w:rsid w:val="00216FCA"/>
    <w:rsid w:val="00220DF8"/>
    <w:rsid w:val="00224E78"/>
    <w:rsid w:val="0022616B"/>
    <w:rsid w:val="002303F1"/>
    <w:rsid w:val="00230E61"/>
    <w:rsid w:val="002311B8"/>
    <w:rsid w:val="0023455E"/>
    <w:rsid w:val="0024598F"/>
    <w:rsid w:val="00250772"/>
    <w:rsid w:val="002759C5"/>
    <w:rsid w:val="00281127"/>
    <w:rsid w:val="002824E5"/>
    <w:rsid w:val="002851FA"/>
    <w:rsid w:val="0029112D"/>
    <w:rsid w:val="00292AC7"/>
    <w:rsid w:val="002966EF"/>
    <w:rsid w:val="00297D30"/>
    <w:rsid w:val="002A0008"/>
    <w:rsid w:val="002A27CD"/>
    <w:rsid w:val="002B6128"/>
    <w:rsid w:val="002B74D7"/>
    <w:rsid w:val="002C137D"/>
    <w:rsid w:val="002C6D96"/>
    <w:rsid w:val="002E2805"/>
    <w:rsid w:val="002E2CB7"/>
    <w:rsid w:val="002E5193"/>
    <w:rsid w:val="002E69D4"/>
    <w:rsid w:val="002F0FC7"/>
    <w:rsid w:val="00302DF4"/>
    <w:rsid w:val="0030398E"/>
    <w:rsid w:val="00317C82"/>
    <w:rsid w:val="003247F8"/>
    <w:rsid w:val="00332B44"/>
    <w:rsid w:val="00337824"/>
    <w:rsid w:val="00343137"/>
    <w:rsid w:val="00344A9F"/>
    <w:rsid w:val="00344D6C"/>
    <w:rsid w:val="0035676F"/>
    <w:rsid w:val="00361595"/>
    <w:rsid w:val="00374263"/>
    <w:rsid w:val="00377FC7"/>
    <w:rsid w:val="003802CC"/>
    <w:rsid w:val="00390170"/>
    <w:rsid w:val="00397DFD"/>
    <w:rsid w:val="003C3ECA"/>
    <w:rsid w:val="003D1B8B"/>
    <w:rsid w:val="003E5A7B"/>
    <w:rsid w:val="004007A5"/>
    <w:rsid w:val="00403119"/>
    <w:rsid w:val="00406FB0"/>
    <w:rsid w:val="00415E3E"/>
    <w:rsid w:val="00415E93"/>
    <w:rsid w:val="00430289"/>
    <w:rsid w:val="00430D09"/>
    <w:rsid w:val="00436A55"/>
    <w:rsid w:val="00436B96"/>
    <w:rsid w:val="00453F9A"/>
    <w:rsid w:val="00462E66"/>
    <w:rsid w:val="00464A40"/>
    <w:rsid w:val="00465BFE"/>
    <w:rsid w:val="0046727F"/>
    <w:rsid w:val="00472E9E"/>
    <w:rsid w:val="00474E2C"/>
    <w:rsid w:val="00476731"/>
    <w:rsid w:val="0049680F"/>
    <w:rsid w:val="00496F81"/>
    <w:rsid w:val="004A3A68"/>
    <w:rsid w:val="004A658D"/>
    <w:rsid w:val="004B067F"/>
    <w:rsid w:val="004B27E7"/>
    <w:rsid w:val="004B2924"/>
    <w:rsid w:val="004B2F78"/>
    <w:rsid w:val="004C4955"/>
    <w:rsid w:val="004D027E"/>
    <w:rsid w:val="004D407E"/>
    <w:rsid w:val="004D4A0C"/>
    <w:rsid w:val="004D5E58"/>
    <w:rsid w:val="004E409E"/>
    <w:rsid w:val="004E4155"/>
    <w:rsid w:val="004F1D1F"/>
    <w:rsid w:val="004F3D90"/>
    <w:rsid w:val="004F5C82"/>
    <w:rsid w:val="004F72FA"/>
    <w:rsid w:val="00505C51"/>
    <w:rsid w:val="005079BE"/>
    <w:rsid w:val="005100D5"/>
    <w:rsid w:val="0051476D"/>
    <w:rsid w:val="00523882"/>
    <w:rsid w:val="00524DC3"/>
    <w:rsid w:val="00532D30"/>
    <w:rsid w:val="00537BC1"/>
    <w:rsid w:val="00543EDB"/>
    <w:rsid w:val="00545124"/>
    <w:rsid w:val="00552FA2"/>
    <w:rsid w:val="00554965"/>
    <w:rsid w:val="00555216"/>
    <w:rsid w:val="005570E1"/>
    <w:rsid w:val="0056388A"/>
    <w:rsid w:val="00563E57"/>
    <w:rsid w:val="005857B8"/>
    <w:rsid w:val="0059512E"/>
    <w:rsid w:val="005A3162"/>
    <w:rsid w:val="005B2AF6"/>
    <w:rsid w:val="005C18FB"/>
    <w:rsid w:val="005C1BAE"/>
    <w:rsid w:val="005C3302"/>
    <w:rsid w:val="005C448F"/>
    <w:rsid w:val="005C6583"/>
    <w:rsid w:val="005D0915"/>
    <w:rsid w:val="005D120B"/>
    <w:rsid w:val="005E01AB"/>
    <w:rsid w:val="005E15A7"/>
    <w:rsid w:val="005E1CB5"/>
    <w:rsid w:val="005E5A5E"/>
    <w:rsid w:val="005F7352"/>
    <w:rsid w:val="00600740"/>
    <w:rsid w:val="006022D2"/>
    <w:rsid w:val="0060677B"/>
    <w:rsid w:val="00607789"/>
    <w:rsid w:val="00617F15"/>
    <w:rsid w:val="00620C83"/>
    <w:rsid w:val="00622029"/>
    <w:rsid w:val="00623053"/>
    <w:rsid w:val="00623324"/>
    <w:rsid w:val="0062457B"/>
    <w:rsid w:val="0062616B"/>
    <w:rsid w:val="00634710"/>
    <w:rsid w:val="00634DE0"/>
    <w:rsid w:val="00634E2F"/>
    <w:rsid w:val="00637A87"/>
    <w:rsid w:val="00640FEC"/>
    <w:rsid w:val="00654341"/>
    <w:rsid w:val="006635BE"/>
    <w:rsid w:val="00671D12"/>
    <w:rsid w:val="00673006"/>
    <w:rsid w:val="00674476"/>
    <w:rsid w:val="0067561F"/>
    <w:rsid w:val="0068406B"/>
    <w:rsid w:val="006859D1"/>
    <w:rsid w:val="006A3C29"/>
    <w:rsid w:val="006A7CF5"/>
    <w:rsid w:val="006B6B14"/>
    <w:rsid w:val="006C371B"/>
    <w:rsid w:val="006C6654"/>
    <w:rsid w:val="006C68E4"/>
    <w:rsid w:val="006C76EB"/>
    <w:rsid w:val="006D3CF8"/>
    <w:rsid w:val="006D7951"/>
    <w:rsid w:val="006E3743"/>
    <w:rsid w:val="006E401D"/>
    <w:rsid w:val="006E5D0C"/>
    <w:rsid w:val="006F76EA"/>
    <w:rsid w:val="00700D7A"/>
    <w:rsid w:val="00710F31"/>
    <w:rsid w:val="00713AB9"/>
    <w:rsid w:val="00722B6E"/>
    <w:rsid w:val="0072548D"/>
    <w:rsid w:val="0072610C"/>
    <w:rsid w:val="00727AF5"/>
    <w:rsid w:val="00744864"/>
    <w:rsid w:val="00746475"/>
    <w:rsid w:val="00751D50"/>
    <w:rsid w:val="00755E09"/>
    <w:rsid w:val="00756B32"/>
    <w:rsid w:val="007713DA"/>
    <w:rsid w:val="00776D2A"/>
    <w:rsid w:val="007803DC"/>
    <w:rsid w:val="00781776"/>
    <w:rsid w:val="00786D37"/>
    <w:rsid w:val="0079207A"/>
    <w:rsid w:val="007A5FE7"/>
    <w:rsid w:val="007B4587"/>
    <w:rsid w:val="007C08B7"/>
    <w:rsid w:val="007C28E2"/>
    <w:rsid w:val="007D4E61"/>
    <w:rsid w:val="007D7A2B"/>
    <w:rsid w:val="007F4826"/>
    <w:rsid w:val="00800F0B"/>
    <w:rsid w:val="00801B9A"/>
    <w:rsid w:val="008054A9"/>
    <w:rsid w:val="00805ED6"/>
    <w:rsid w:val="008119C3"/>
    <w:rsid w:val="00840562"/>
    <w:rsid w:val="00843611"/>
    <w:rsid w:val="008442BE"/>
    <w:rsid w:val="008455E3"/>
    <w:rsid w:val="00850429"/>
    <w:rsid w:val="008541BF"/>
    <w:rsid w:val="008630E9"/>
    <w:rsid w:val="00875B41"/>
    <w:rsid w:val="00875D00"/>
    <w:rsid w:val="00880CAC"/>
    <w:rsid w:val="0088762B"/>
    <w:rsid w:val="00894A07"/>
    <w:rsid w:val="00895029"/>
    <w:rsid w:val="008A6162"/>
    <w:rsid w:val="008B0FD9"/>
    <w:rsid w:val="008B14B7"/>
    <w:rsid w:val="008B37A2"/>
    <w:rsid w:val="008B517B"/>
    <w:rsid w:val="008E2A5D"/>
    <w:rsid w:val="008E5B39"/>
    <w:rsid w:val="008E614B"/>
    <w:rsid w:val="008F78F8"/>
    <w:rsid w:val="00910025"/>
    <w:rsid w:val="009378C1"/>
    <w:rsid w:val="00942977"/>
    <w:rsid w:val="009436A4"/>
    <w:rsid w:val="00951D99"/>
    <w:rsid w:val="00966092"/>
    <w:rsid w:val="00973F5E"/>
    <w:rsid w:val="00994251"/>
    <w:rsid w:val="00994D79"/>
    <w:rsid w:val="009A474D"/>
    <w:rsid w:val="009A6B3B"/>
    <w:rsid w:val="009B3AAD"/>
    <w:rsid w:val="009B41D7"/>
    <w:rsid w:val="009C070F"/>
    <w:rsid w:val="009C09E9"/>
    <w:rsid w:val="009C420F"/>
    <w:rsid w:val="009D1D7E"/>
    <w:rsid w:val="009D6ECA"/>
    <w:rsid w:val="009E3E84"/>
    <w:rsid w:val="009F0F80"/>
    <w:rsid w:val="009F5AF6"/>
    <w:rsid w:val="009F5D55"/>
    <w:rsid w:val="00A00509"/>
    <w:rsid w:val="00A00D7A"/>
    <w:rsid w:val="00A11827"/>
    <w:rsid w:val="00A31290"/>
    <w:rsid w:val="00A3359F"/>
    <w:rsid w:val="00A3665D"/>
    <w:rsid w:val="00A371E0"/>
    <w:rsid w:val="00A42CCD"/>
    <w:rsid w:val="00A455B5"/>
    <w:rsid w:val="00A57A6E"/>
    <w:rsid w:val="00A60FC8"/>
    <w:rsid w:val="00A63C1D"/>
    <w:rsid w:val="00A648B7"/>
    <w:rsid w:val="00A65800"/>
    <w:rsid w:val="00A659ED"/>
    <w:rsid w:val="00A76886"/>
    <w:rsid w:val="00A866BC"/>
    <w:rsid w:val="00A86748"/>
    <w:rsid w:val="00A868AD"/>
    <w:rsid w:val="00A86989"/>
    <w:rsid w:val="00A91735"/>
    <w:rsid w:val="00AB0A72"/>
    <w:rsid w:val="00AB79D6"/>
    <w:rsid w:val="00AC32F0"/>
    <w:rsid w:val="00AC454B"/>
    <w:rsid w:val="00AC5094"/>
    <w:rsid w:val="00AC7C1A"/>
    <w:rsid w:val="00AD5AAC"/>
    <w:rsid w:val="00AE0E70"/>
    <w:rsid w:val="00AE16AB"/>
    <w:rsid w:val="00AE22AF"/>
    <w:rsid w:val="00AF0733"/>
    <w:rsid w:val="00AF140C"/>
    <w:rsid w:val="00AF4D65"/>
    <w:rsid w:val="00B051D7"/>
    <w:rsid w:val="00B2336D"/>
    <w:rsid w:val="00B258D3"/>
    <w:rsid w:val="00B268F8"/>
    <w:rsid w:val="00B35873"/>
    <w:rsid w:val="00B3603E"/>
    <w:rsid w:val="00B44049"/>
    <w:rsid w:val="00B449D9"/>
    <w:rsid w:val="00B4513B"/>
    <w:rsid w:val="00B45BA1"/>
    <w:rsid w:val="00B4613A"/>
    <w:rsid w:val="00B47DB4"/>
    <w:rsid w:val="00B50DE1"/>
    <w:rsid w:val="00B6076A"/>
    <w:rsid w:val="00B66AA5"/>
    <w:rsid w:val="00B76605"/>
    <w:rsid w:val="00B776F2"/>
    <w:rsid w:val="00B90374"/>
    <w:rsid w:val="00B906E2"/>
    <w:rsid w:val="00B92147"/>
    <w:rsid w:val="00BA1918"/>
    <w:rsid w:val="00BA58B0"/>
    <w:rsid w:val="00BB019D"/>
    <w:rsid w:val="00BB1CA5"/>
    <w:rsid w:val="00BB47B9"/>
    <w:rsid w:val="00BC02A1"/>
    <w:rsid w:val="00BD2F7E"/>
    <w:rsid w:val="00BD304A"/>
    <w:rsid w:val="00BE09E7"/>
    <w:rsid w:val="00BE5D5D"/>
    <w:rsid w:val="00BF256C"/>
    <w:rsid w:val="00C010F6"/>
    <w:rsid w:val="00C13AAB"/>
    <w:rsid w:val="00C24B9D"/>
    <w:rsid w:val="00C252C9"/>
    <w:rsid w:val="00C27041"/>
    <w:rsid w:val="00C32169"/>
    <w:rsid w:val="00C35531"/>
    <w:rsid w:val="00C37945"/>
    <w:rsid w:val="00C45168"/>
    <w:rsid w:val="00C5271A"/>
    <w:rsid w:val="00C53260"/>
    <w:rsid w:val="00C5751F"/>
    <w:rsid w:val="00C6035F"/>
    <w:rsid w:val="00C73708"/>
    <w:rsid w:val="00C855E0"/>
    <w:rsid w:val="00C948CE"/>
    <w:rsid w:val="00CA7CE5"/>
    <w:rsid w:val="00CC303C"/>
    <w:rsid w:val="00CD390A"/>
    <w:rsid w:val="00CE22DF"/>
    <w:rsid w:val="00CE2D31"/>
    <w:rsid w:val="00CF0D20"/>
    <w:rsid w:val="00CF12CF"/>
    <w:rsid w:val="00CF6C59"/>
    <w:rsid w:val="00D055A3"/>
    <w:rsid w:val="00D10B46"/>
    <w:rsid w:val="00D118F1"/>
    <w:rsid w:val="00D11998"/>
    <w:rsid w:val="00D26234"/>
    <w:rsid w:val="00D318D5"/>
    <w:rsid w:val="00D31D1F"/>
    <w:rsid w:val="00D34176"/>
    <w:rsid w:val="00D354B2"/>
    <w:rsid w:val="00D4193B"/>
    <w:rsid w:val="00D41C0A"/>
    <w:rsid w:val="00D54A8E"/>
    <w:rsid w:val="00D60BDE"/>
    <w:rsid w:val="00D618DB"/>
    <w:rsid w:val="00D62A5D"/>
    <w:rsid w:val="00D651A9"/>
    <w:rsid w:val="00D76692"/>
    <w:rsid w:val="00D76B6C"/>
    <w:rsid w:val="00D82612"/>
    <w:rsid w:val="00D8712B"/>
    <w:rsid w:val="00D92D1C"/>
    <w:rsid w:val="00D95A84"/>
    <w:rsid w:val="00D975F0"/>
    <w:rsid w:val="00DA4ADC"/>
    <w:rsid w:val="00DB31E2"/>
    <w:rsid w:val="00DB5B42"/>
    <w:rsid w:val="00DC4A37"/>
    <w:rsid w:val="00DD4797"/>
    <w:rsid w:val="00DD5DC9"/>
    <w:rsid w:val="00DE00BC"/>
    <w:rsid w:val="00DE6FFF"/>
    <w:rsid w:val="00E0306B"/>
    <w:rsid w:val="00E17F2D"/>
    <w:rsid w:val="00E26433"/>
    <w:rsid w:val="00E3199A"/>
    <w:rsid w:val="00E32D15"/>
    <w:rsid w:val="00E34627"/>
    <w:rsid w:val="00E406CB"/>
    <w:rsid w:val="00E41821"/>
    <w:rsid w:val="00E61EA7"/>
    <w:rsid w:val="00E63316"/>
    <w:rsid w:val="00E70865"/>
    <w:rsid w:val="00E72DBE"/>
    <w:rsid w:val="00E81353"/>
    <w:rsid w:val="00E85322"/>
    <w:rsid w:val="00E9106E"/>
    <w:rsid w:val="00E94C18"/>
    <w:rsid w:val="00EA185D"/>
    <w:rsid w:val="00EB0926"/>
    <w:rsid w:val="00EB46FF"/>
    <w:rsid w:val="00EC05D7"/>
    <w:rsid w:val="00EC3EDB"/>
    <w:rsid w:val="00EC76B8"/>
    <w:rsid w:val="00ED167F"/>
    <w:rsid w:val="00ED2F1A"/>
    <w:rsid w:val="00EE5025"/>
    <w:rsid w:val="00EE5524"/>
    <w:rsid w:val="00EF2821"/>
    <w:rsid w:val="00EF329E"/>
    <w:rsid w:val="00F0302E"/>
    <w:rsid w:val="00F11926"/>
    <w:rsid w:val="00F12EDA"/>
    <w:rsid w:val="00F166EB"/>
    <w:rsid w:val="00F2086B"/>
    <w:rsid w:val="00F25ED5"/>
    <w:rsid w:val="00F31A47"/>
    <w:rsid w:val="00F35FB1"/>
    <w:rsid w:val="00F56536"/>
    <w:rsid w:val="00F621F8"/>
    <w:rsid w:val="00F65876"/>
    <w:rsid w:val="00F664F3"/>
    <w:rsid w:val="00F66D9E"/>
    <w:rsid w:val="00F74A7C"/>
    <w:rsid w:val="00F801FC"/>
    <w:rsid w:val="00F811EC"/>
    <w:rsid w:val="00F813EF"/>
    <w:rsid w:val="00F94FF9"/>
    <w:rsid w:val="00FA502C"/>
    <w:rsid w:val="00FA525B"/>
    <w:rsid w:val="00FB5C07"/>
    <w:rsid w:val="00FC1215"/>
    <w:rsid w:val="00FC67C8"/>
    <w:rsid w:val="00FD3641"/>
    <w:rsid w:val="00FD698B"/>
    <w:rsid w:val="00FE0155"/>
    <w:rsid w:val="00FF4B34"/>
    <w:rsid w:val="00FF71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 w:type="paragraph" w:styleId="Header">
    <w:name w:val="header"/>
    <w:basedOn w:val="Normal"/>
    <w:link w:val="HeaderChar"/>
    <w:uiPriority w:val="99"/>
    <w:unhideWhenUsed/>
    <w:rsid w:val="0080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6"/>
  </w:style>
  <w:style w:type="paragraph" w:styleId="Footer">
    <w:name w:val="footer"/>
    <w:basedOn w:val="Normal"/>
    <w:link w:val="FooterChar"/>
    <w:uiPriority w:val="99"/>
    <w:unhideWhenUsed/>
    <w:rsid w:val="0080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6"/>
  </w:style>
  <w:style w:type="character" w:styleId="PlaceholderText">
    <w:name w:val="Placeholder Text"/>
    <w:basedOn w:val="DefaultParagraphFont"/>
    <w:uiPriority w:val="99"/>
    <w:semiHidden/>
    <w:rsid w:val="008B517B"/>
    <w:rPr>
      <w:color w:val="808080"/>
    </w:rPr>
  </w:style>
  <w:style w:type="character" w:customStyle="1" w:styleId="apple-converted-space">
    <w:name w:val="apple-converted-space"/>
    <w:basedOn w:val="DefaultParagraphFont"/>
    <w:rsid w:val="00537BC1"/>
  </w:style>
  <w:style w:type="paragraph" w:styleId="FootnoteText">
    <w:name w:val="footnote text"/>
    <w:basedOn w:val="Normal"/>
    <w:link w:val="FootnoteTextChar"/>
    <w:uiPriority w:val="99"/>
    <w:unhideWhenUsed/>
    <w:rsid w:val="00EC3EDB"/>
    <w:pPr>
      <w:spacing w:after="0" w:line="240" w:lineRule="auto"/>
    </w:pPr>
    <w:rPr>
      <w:sz w:val="24"/>
      <w:szCs w:val="24"/>
    </w:rPr>
  </w:style>
  <w:style w:type="character" w:customStyle="1" w:styleId="FootnoteTextChar">
    <w:name w:val="Footnote Text Char"/>
    <w:basedOn w:val="DefaultParagraphFont"/>
    <w:link w:val="FootnoteText"/>
    <w:uiPriority w:val="99"/>
    <w:rsid w:val="00EC3EDB"/>
    <w:rPr>
      <w:sz w:val="24"/>
      <w:szCs w:val="24"/>
    </w:rPr>
  </w:style>
  <w:style w:type="character" w:styleId="FootnoteReference">
    <w:name w:val="footnote reference"/>
    <w:basedOn w:val="DefaultParagraphFont"/>
    <w:uiPriority w:val="99"/>
    <w:unhideWhenUsed/>
    <w:rsid w:val="00EC3EDB"/>
    <w:rPr>
      <w:vertAlign w:val="superscript"/>
    </w:rPr>
  </w:style>
  <w:style w:type="paragraph" w:styleId="BalloonText">
    <w:name w:val="Balloon Text"/>
    <w:basedOn w:val="Normal"/>
    <w:link w:val="BalloonTextChar"/>
    <w:uiPriority w:val="99"/>
    <w:semiHidden/>
    <w:unhideWhenUsed/>
    <w:rsid w:val="003378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78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20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667">
      <w:bodyDiv w:val="1"/>
      <w:marLeft w:val="0"/>
      <w:marRight w:val="0"/>
      <w:marTop w:val="0"/>
      <w:marBottom w:val="0"/>
      <w:divBdr>
        <w:top w:val="none" w:sz="0" w:space="0" w:color="auto"/>
        <w:left w:val="none" w:sz="0" w:space="0" w:color="auto"/>
        <w:bottom w:val="none" w:sz="0" w:space="0" w:color="auto"/>
        <w:right w:val="none" w:sz="0" w:space="0" w:color="auto"/>
      </w:divBdr>
    </w:div>
    <w:div w:id="60838445">
      <w:bodyDiv w:val="1"/>
      <w:marLeft w:val="0"/>
      <w:marRight w:val="0"/>
      <w:marTop w:val="0"/>
      <w:marBottom w:val="0"/>
      <w:divBdr>
        <w:top w:val="none" w:sz="0" w:space="0" w:color="auto"/>
        <w:left w:val="none" w:sz="0" w:space="0" w:color="auto"/>
        <w:bottom w:val="none" w:sz="0" w:space="0" w:color="auto"/>
        <w:right w:val="none" w:sz="0" w:space="0" w:color="auto"/>
      </w:divBdr>
    </w:div>
    <w:div w:id="100418232">
      <w:bodyDiv w:val="1"/>
      <w:marLeft w:val="0"/>
      <w:marRight w:val="0"/>
      <w:marTop w:val="0"/>
      <w:marBottom w:val="0"/>
      <w:divBdr>
        <w:top w:val="none" w:sz="0" w:space="0" w:color="auto"/>
        <w:left w:val="none" w:sz="0" w:space="0" w:color="auto"/>
        <w:bottom w:val="none" w:sz="0" w:space="0" w:color="auto"/>
        <w:right w:val="none" w:sz="0" w:space="0" w:color="auto"/>
      </w:divBdr>
      <w:divsChild>
        <w:div w:id="583880715">
          <w:marLeft w:val="0"/>
          <w:marRight w:val="0"/>
          <w:marTop w:val="0"/>
          <w:marBottom w:val="0"/>
          <w:divBdr>
            <w:top w:val="none" w:sz="0" w:space="0" w:color="auto"/>
            <w:left w:val="none" w:sz="0" w:space="0" w:color="auto"/>
            <w:bottom w:val="none" w:sz="0" w:space="0" w:color="auto"/>
            <w:right w:val="none" w:sz="0" w:space="0" w:color="auto"/>
          </w:divBdr>
          <w:divsChild>
            <w:div w:id="2043356187">
              <w:marLeft w:val="195"/>
              <w:marRight w:val="0"/>
              <w:marTop w:val="0"/>
              <w:marBottom w:val="0"/>
              <w:divBdr>
                <w:top w:val="none" w:sz="0" w:space="0" w:color="auto"/>
                <w:left w:val="none" w:sz="0" w:space="0" w:color="auto"/>
                <w:bottom w:val="none" w:sz="0" w:space="0" w:color="auto"/>
                <w:right w:val="none" w:sz="0" w:space="0" w:color="auto"/>
              </w:divBdr>
            </w:div>
          </w:divsChild>
        </w:div>
        <w:div w:id="1793938898">
          <w:marLeft w:val="0"/>
          <w:marRight w:val="0"/>
          <w:marTop w:val="0"/>
          <w:marBottom w:val="0"/>
          <w:divBdr>
            <w:top w:val="none" w:sz="0" w:space="0" w:color="auto"/>
            <w:left w:val="none" w:sz="0" w:space="0" w:color="auto"/>
            <w:bottom w:val="none" w:sz="0" w:space="0" w:color="auto"/>
            <w:right w:val="none" w:sz="0" w:space="0" w:color="auto"/>
          </w:divBdr>
          <w:divsChild>
            <w:div w:id="1176268637">
              <w:marLeft w:val="0"/>
              <w:marRight w:val="0"/>
              <w:marTop w:val="0"/>
              <w:marBottom w:val="0"/>
              <w:divBdr>
                <w:top w:val="none" w:sz="0" w:space="0" w:color="auto"/>
                <w:left w:val="none" w:sz="0" w:space="0" w:color="auto"/>
                <w:bottom w:val="none" w:sz="0" w:space="0" w:color="auto"/>
                <w:right w:val="none" w:sz="0" w:space="0" w:color="auto"/>
              </w:divBdr>
            </w:div>
            <w:div w:id="160892964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267667016">
      <w:bodyDiv w:val="1"/>
      <w:marLeft w:val="0"/>
      <w:marRight w:val="0"/>
      <w:marTop w:val="0"/>
      <w:marBottom w:val="0"/>
      <w:divBdr>
        <w:top w:val="none" w:sz="0" w:space="0" w:color="auto"/>
        <w:left w:val="none" w:sz="0" w:space="0" w:color="auto"/>
        <w:bottom w:val="none" w:sz="0" w:space="0" w:color="auto"/>
        <w:right w:val="none" w:sz="0" w:space="0" w:color="auto"/>
      </w:divBdr>
    </w:div>
    <w:div w:id="355666929">
      <w:bodyDiv w:val="1"/>
      <w:marLeft w:val="0"/>
      <w:marRight w:val="0"/>
      <w:marTop w:val="0"/>
      <w:marBottom w:val="0"/>
      <w:divBdr>
        <w:top w:val="none" w:sz="0" w:space="0" w:color="auto"/>
        <w:left w:val="none" w:sz="0" w:space="0" w:color="auto"/>
        <w:bottom w:val="none" w:sz="0" w:space="0" w:color="auto"/>
        <w:right w:val="none" w:sz="0" w:space="0" w:color="auto"/>
      </w:divBdr>
    </w:div>
    <w:div w:id="512381234">
      <w:bodyDiv w:val="1"/>
      <w:marLeft w:val="0"/>
      <w:marRight w:val="0"/>
      <w:marTop w:val="0"/>
      <w:marBottom w:val="0"/>
      <w:divBdr>
        <w:top w:val="none" w:sz="0" w:space="0" w:color="auto"/>
        <w:left w:val="none" w:sz="0" w:space="0" w:color="auto"/>
        <w:bottom w:val="none" w:sz="0" w:space="0" w:color="auto"/>
        <w:right w:val="none" w:sz="0" w:space="0" w:color="auto"/>
      </w:divBdr>
    </w:div>
    <w:div w:id="550531207">
      <w:bodyDiv w:val="1"/>
      <w:marLeft w:val="0"/>
      <w:marRight w:val="0"/>
      <w:marTop w:val="0"/>
      <w:marBottom w:val="0"/>
      <w:divBdr>
        <w:top w:val="none" w:sz="0" w:space="0" w:color="auto"/>
        <w:left w:val="none" w:sz="0" w:space="0" w:color="auto"/>
        <w:bottom w:val="none" w:sz="0" w:space="0" w:color="auto"/>
        <w:right w:val="none" w:sz="0" w:space="0" w:color="auto"/>
      </w:divBdr>
      <w:divsChild>
        <w:div w:id="1808207854">
          <w:marLeft w:val="0"/>
          <w:marRight w:val="0"/>
          <w:marTop w:val="0"/>
          <w:marBottom w:val="0"/>
          <w:divBdr>
            <w:top w:val="none" w:sz="0" w:space="0" w:color="auto"/>
            <w:left w:val="none" w:sz="0" w:space="0" w:color="auto"/>
            <w:bottom w:val="none" w:sz="0" w:space="0" w:color="auto"/>
            <w:right w:val="none" w:sz="0" w:space="0" w:color="auto"/>
          </w:divBdr>
          <w:divsChild>
            <w:div w:id="1006134869">
              <w:marLeft w:val="0"/>
              <w:marRight w:val="0"/>
              <w:marTop w:val="0"/>
              <w:marBottom w:val="0"/>
              <w:divBdr>
                <w:top w:val="none" w:sz="0" w:space="0" w:color="auto"/>
                <w:left w:val="none" w:sz="0" w:space="0" w:color="auto"/>
                <w:bottom w:val="none" w:sz="0" w:space="0" w:color="auto"/>
                <w:right w:val="none" w:sz="0" w:space="0" w:color="auto"/>
              </w:divBdr>
              <w:divsChild>
                <w:div w:id="1127116389">
                  <w:marLeft w:val="0"/>
                  <w:marRight w:val="0"/>
                  <w:marTop w:val="0"/>
                  <w:marBottom w:val="0"/>
                  <w:divBdr>
                    <w:top w:val="none" w:sz="0" w:space="0" w:color="auto"/>
                    <w:left w:val="none" w:sz="0" w:space="0" w:color="auto"/>
                    <w:bottom w:val="none" w:sz="0" w:space="0" w:color="auto"/>
                    <w:right w:val="none" w:sz="0" w:space="0" w:color="auto"/>
                  </w:divBdr>
                </w:div>
                <w:div w:id="1400515945">
                  <w:marLeft w:val="0"/>
                  <w:marRight w:val="0"/>
                  <w:marTop w:val="0"/>
                  <w:marBottom w:val="0"/>
                  <w:divBdr>
                    <w:top w:val="none" w:sz="0" w:space="0" w:color="auto"/>
                    <w:left w:val="none" w:sz="0" w:space="0" w:color="auto"/>
                    <w:bottom w:val="none" w:sz="0" w:space="0" w:color="auto"/>
                    <w:right w:val="none" w:sz="0" w:space="0" w:color="auto"/>
                  </w:divBdr>
                </w:div>
                <w:div w:id="600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3171">
      <w:bodyDiv w:val="1"/>
      <w:marLeft w:val="0"/>
      <w:marRight w:val="0"/>
      <w:marTop w:val="0"/>
      <w:marBottom w:val="0"/>
      <w:divBdr>
        <w:top w:val="none" w:sz="0" w:space="0" w:color="auto"/>
        <w:left w:val="none" w:sz="0" w:space="0" w:color="auto"/>
        <w:bottom w:val="none" w:sz="0" w:space="0" w:color="auto"/>
        <w:right w:val="none" w:sz="0" w:space="0" w:color="auto"/>
      </w:divBdr>
    </w:div>
    <w:div w:id="673655463">
      <w:bodyDiv w:val="1"/>
      <w:marLeft w:val="0"/>
      <w:marRight w:val="0"/>
      <w:marTop w:val="0"/>
      <w:marBottom w:val="0"/>
      <w:divBdr>
        <w:top w:val="none" w:sz="0" w:space="0" w:color="auto"/>
        <w:left w:val="none" w:sz="0" w:space="0" w:color="auto"/>
        <w:bottom w:val="none" w:sz="0" w:space="0" w:color="auto"/>
        <w:right w:val="none" w:sz="0" w:space="0" w:color="auto"/>
      </w:divBdr>
      <w:divsChild>
        <w:div w:id="574051778">
          <w:marLeft w:val="0"/>
          <w:marRight w:val="0"/>
          <w:marTop w:val="0"/>
          <w:marBottom w:val="0"/>
          <w:divBdr>
            <w:top w:val="none" w:sz="0" w:space="0" w:color="auto"/>
            <w:left w:val="none" w:sz="0" w:space="0" w:color="auto"/>
            <w:bottom w:val="none" w:sz="0" w:space="0" w:color="auto"/>
            <w:right w:val="none" w:sz="0" w:space="0" w:color="auto"/>
          </w:divBdr>
          <w:divsChild>
            <w:div w:id="304430796">
              <w:marLeft w:val="0"/>
              <w:marRight w:val="0"/>
              <w:marTop w:val="0"/>
              <w:marBottom w:val="0"/>
              <w:divBdr>
                <w:top w:val="none" w:sz="0" w:space="0" w:color="auto"/>
                <w:left w:val="none" w:sz="0" w:space="0" w:color="auto"/>
                <w:bottom w:val="none" w:sz="0" w:space="0" w:color="auto"/>
                <w:right w:val="none" w:sz="0" w:space="0" w:color="auto"/>
              </w:divBdr>
              <w:divsChild>
                <w:div w:id="643655844">
                  <w:marLeft w:val="0"/>
                  <w:marRight w:val="0"/>
                  <w:marTop w:val="0"/>
                  <w:marBottom w:val="0"/>
                  <w:divBdr>
                    <w:top w:val="none" w:sz="0" w:space="0" w:color="auto"/>
                    <w:left w:val="none" w:sz="0" w:space="0" w:color="auto"/>
                    <w:bottom w:val="none" w:sz="0" w:space="0" w:color="auto"/>
                    <w:right w:val="none" w:sz="0" w:space="0" w:color="auto"/>
                  </w:divBdr>
                  <w:divsChild>
                    <w:div w:id="4978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8478">
      <w:bodyDiv w:val="1"/>
      <w:marLeft w:val="0"/>
      <w:marRight w:val="0"/>
      <w:marTop w:val="0"/>
      <w:marBottom w:val="0"/>
      <w:divBdr>
        <w:top w:val="none" w:sz="0" w:space="0" w:color="auto"/>
        <w:left w:val="none" w:sz="0" w:space="0" w:color="auto"/>
        <w:bottom w:val="none" w:sz="0" w:space="0" w:color="auto"/>
        <w:right w:val="none" w:sz="0" w:space="0" w:color="auto"/>
      </w:divBdr>
    </w:div>
    <w:div w:id="980620629">
      <w:bodyDiv w:val="1"/>
      <w:marLeft w:val="0"/>
      <w:marRight w:val="0"/>
      <w:marTop w:val="0"/>
      <w:marBottom w:val="0"/>
      <w:divBdr>
        <w:top w:val="none" w:sz="0" w:space="0" w:color="auto"/>
        <w:left w:val="none" w:sz="0" w:space="0" w:color="auto"/>
        <w:bottom w:val="none" w:sz="0" w:space="0" w:color="auto"/>
        <w:right w:val="none" w:sz="0" w:space="0" w:color="auto"/>
      </w:divBdr>
    </w:div>
    <w:div w:id="992294604">
      <w:bodyDiv w:val="1"/>
      <w:marLeft w:val="0"/>
      <w:marRight w:val="0"/>
      <w:marTop w:val="0"/>
      <w:marBottom w:val="0"/>
      <w:divBdr>
        <w:top w:val="none" w:sz="0" w:space="0" w:color="auto"/>
        <w:left w:val="none" w:sz="0" w:space="0" w:color="auto"/>
        <w:bottom w:val="none" w:sz="0" w:space="0" w:color="auto"/>
        <w:right w:val="none" w:sz="0" w:space="0" w:color="auto"/>
      </w:divBdr>
    </w:div>
    <w:div w:id="1276253543">
      <w:bodyDiv w:val="1"/>
      <w:marLeft w:val="0"/>
      <w:marRight w:val="0"/>
      <w:marTop w:val="0"/>
      <w:marBottom w:val="0"/>
      <w:divBdr>
        <w:top w:val="none" w:sz="0" w:space="0" w:color="auto"/>
        <w:left w:val="none" w:sz="0" w:space="0" w:color="auto"/>
        <w:bottom w:val="none" w:sz="0" w:space="0" w:color="auto"/>
        <w:right w:val="none" w:sz="0" w:space="0" w:color="auto"/>
      </w:divBdr>
      <w:divsChild>
        <w:div w:id="480001938">
          <w:marLeft w:val="0"/>
          <w:marRight w:val="0"/>
          <w:marTop w:val="0"/>
          <w:marBottom w:val="0"/>
          <w:divBdr>
            <w:top w:val="none" w:sz="0" w:space="0" w:color="auto"/>
            <w:left w:val="none" w:sz="0" w:space="0" w:color="auto"/>
            <w:bottom w:val="none" w:sz="0" w:space="0" w:color="auto"/>
            <w:right w:val="none" w:sz="0" w:space="0" w:color="auto"/>
          </w:divBdr>
        </w:div>
      </w:divsChild>
    </w:div>
    <w:div w:id="1378355712">
      <w:bodyDiv w:val="1"/>
      <w:marLeft w:val="0"/>
      <w:marRight w:val="0"/>
      <w:marTop w:val="0"/>
      <w:marBottom w:val="0"/>
      <w:divBdr>
        <w:top w:val="none" w:sz="0" w:space="0" w:color="auto"/>
        <w:left w:val="none" w:sz="0" w:space="0" w:color="auto"/>
        <w:bottom w:val="none" w:sz="0" w:space="0" w:color="auto"/>
        <w:right w:val="none" w:sz="0" w:space="0" w:color="auto"/>
      </w:divBdr>
    </w:div>
    <w:div w:id="1388526793">
      <w:bodyDiv w:val="1"/>
      <w:marLeft w:val="0"/>
      <w:marRight w:val="0"/>
      <w:marTop w:val="0"/>
      <w:marBottom w:val="0"/>
      <w:divBdr>
        <w:top w:val="none" w:sz="0" w:space="0" w:color="auto"/>
        <w:left w:val="none" w:sz="0" w:space="0" w:color="auto"/>
        <w:bottom w:val="none" w:sz="0" w:space="0" w:color="auto"/>
        <w:right w:val="none" w:sz="0" w:space="0" w:color="auto"/>
      </w:divBdr>
    </w:div>
    <w:div w:id="1410234230">
      <w:bodyDiv w:val="1"/>
      <w:marLeft w:val="0"/>
      <w:marRight w:val="0"/>
      <w:marTop w:val="0"/>
      <w:marBottom w:val="0"/>
      <w:divBdr>
        <w:top w:val="none" w:sz="0" w:space="0" w:color="auto"/>
        <w:left w:val="none" w:sz="0" w:space="0" w:color="auto"/>
        <w:bottom w:val="none" w:sz="0" w:space="0" w:color="auto"/>
        <w:right w:val="none" w:sz="0" w:space="0" w:color="auto"/>
      </w:divBdr>
    </w:div>
    <w:div w:id="1506945266">
      <w:bodyDiv w:val="1"/>
      <w:marLeft w:val="0"/>
      <w:marRight w:val="0"/>
      <w:marTop w:val="0"/>
      <w:marBottom w:val="0"/>
      <w:divBdr>
        <w:top w:val="none" w:sz="0" w:space="0" w:color="auto"/>
        <w:left w:val="none" w:sz="0" w:space="0" w:color="auto"/>
        <w:bottom w:val="none" w:sz="0" w:space="0" w:color="auto"/>
        <w:right w:val="none" w:sz="0" w:space="0" w:color="auto"/>
      </w:divBdr>
    </w:div>
    <w:div w:id="1522161483">
      <w:bodyDiv w:val="1"/>
      <w:marLeft w:val="0"/>
      <w:marRight w:val="0"/>
      <w:marTop w:val="0"/>
      <w:marBottom w:val="0"/>
      <w:divBdr>
        <w:top w:val="none" w:sz="0" w:space="0" w:color="auto"/>
        <w:left w:val="none" w:sz="0" w:space="0" w:color="auto"/>
        <w:bottom w:val="none" w:sz="0" w:space="0" w:color="auto"/>
        <w:right w:val="none" w:sz="0" w:space="0" w:color="auto"/>
      </w:divBdr>
    </w:div>
    <w:div w:id="1631788243">
      <w:bodyDiv w:val="1"/>
      <w:marLeft w:val="0"/>
      <w:marRight w:val="0"/>
      <w:marTop w:val="0"/>
      <w:marBottom w:val="0"/>
      <w:divBdr>
        <w:top w:val="none" w:sz="0" w:space="0" w:color="auto"/>
        <w:left w:val="none" w:sz="0" w:space="0" w:color="auto"/>
        <w:bottom w:val="none" w:sz="0" w:space="0" w:color="auto"/>
        <w:right w:val="none" w:sz="0" w:space="0" w:color="auto"/>
      </w:divBdr>
    </w:div>
    <w:div w:id="1666275096">
      <w:bodyDiv w:val="1"/>
      <w:marLeft w:val="0"/>
      <w:marRight w:val="0"/>
      <w:marTop w:val="0"/>
      <w:marBottom w:val="0"/>
      <w:divBdr>
        <w:top w:val="none" w:sz="0" w:space="0" w:color="auto"/>
        <w:left w:val="none" w:sz="0" w:space="0" w:color="auto"/>
        <w:bottom w:val="none" w:sz="0" w:space="0" w:color="auto"/>
        <w:right w:val="none" w:sz="0" w:space="0" w:color="auto"/>
      </w:divBdr>
    </w:div>
    <w:div w:id="1702436335">
      <w:bodyDiv w:val="1"/>
      <w:marLeft w:val="0"/>
      <w:marRight w:val="0"/>
      <w:marTop w:val="0"/>
      <w:marBottom w:val="0"/>
      <w:divBdr>
        <w:top w:val="none" w:sz="0" w:space="0" w:color="auto"/>
        <w:left w:val="none" w:sz="0" w:space="0" w:color="auto"/>
        <w:bottom w:val="none" w:sz="0" w:space="0" w:color="auto"/>
        <w:right w:val="none" w:sz="0" w:space="0" w:color="auto"/>
      </w:divBdr>
    </w:div>
    <w:div w:id="1718889699">
      <w:bodyDiv w:val="1"/>
      <w:marLeft w:val="0"/>
      <w:marRight w:val="0"/>
      <w:marTop w:val="0"/>
      <w:marBottom w:val="0"/>
      <w:divBdr>
        <w:top w:val="none" w:sz="0" w:space="0" w:color="auto"/>
        <w:left w:val="none" w:sz="0" w:space="0" w:color="auto"/>
        <w:bottom w:val="none" w:sz="0" w:space="0" w:color="auto"/>
        <w:right w:val="none" w:sz="0" w:space="0" w:color="auto"/>
      </w:divBdr>
    </w:div>
    <w:div w:id="187230532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
    <w:div w:id="1903561263">
      <w:bodyDiv w:val="1"/>
      <w:marLeft w:val="0"/>
      <w:marRight w:val="0"/>
      <w:marTop w:val="0"/>
      <w:marBottom w:val="0"/>
      <w:divBdr>
        <w:top w:val="none" w:sz="0" w:space="0" w:color="auto"/>
        <w:left w:val="none" w:sz="0" w:space="0" w:color="auto"/>
        <w:bottom w:val="none" w:sz="0" w:space="0" w:color="auto"/>
        <w:right w:val="none" w:sz="0" w:space="0" w:color="auto"/>
      </w:divBdr>
    </w:div>
    <w:div w:id="1933466319">
      <w:bodyDiv w:val="1"/>
      <w:marLeft w:val="0"/>
      <w:marRight w:val="0"/>
      <w:marTop w:val="0"/>
      <w:marBottom w:val="0"/>
      <w:divBdr>
        <w:top w:val="none" w:sz="0" w:space="0" w:color="auto"/>
        <w:left w:val="none" w:sz="0" w:space="0" w:color="auto"/>
        <w:bottom w:val="none" w:sz="0" w:space="0" w:color="auto"/>
        <w:right w:val="none" w:sz="0" w:space="0" w:color="auto"/>
      </w:divBdr>
    </w:div>
    <w:div w:id="1995063700">
      <w:bodyDiv w:val="1"/>
      <w:marLeft w:val="0"/>
      <w:marRight w:val="0"/>
      <w:marTop w:val="0"/>
      <w:marBottom w:val="0"/>
      <w:divBdr>
        <w:top w:val="none" w:sz="0" w:space="0" w:color="auto"/>
        <w:left w:val="none" w:sz="0" w:space="0" w:color="auto"/>
        <w:bottom w:val="none" w:sz="0" w:space="0" w:color="auto"/>
        <w:right w:val="none" w:sz="0" w:space="0" w:color="auto"/>
      </w:divBdr>
    </w:div>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B21248-EEFB-7D45-9982-B5427113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20</Pages>
  <Words>7745</Words>
  <Characters>44152</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51794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43</cp:revision>
  <dcterms:created xsi:type="dcterms:W3CDTF">2017-08-30T17:09:00Z</dcterms:created>
  <dcterms:modified xsi:type="dcterms:W3CDTF">2018-01-17T16:00:00Z</dcterms:modified>
</cp:coreProperties>
</file>