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BAYET Hugo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MARIE Valentin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MAXANT Alexandre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z0a4e4vghtt4" w:id="0"/>
      <w:bookmarkEnd w:id="0"/>
      <w:r w:rsidDel="00000000" w:rsidR="00000000" w:rsidRPr="00000000">
        <w:rPr>
          <w:rtl w:val="0"/>
        </w:rPr>
        <w:t xml:space="preserve">Rendu Atelier composant Metier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dépot git :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https://github.com/anderbro/EPSI_AtelierComposantMetier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mbyakukox9qs" w:id="1"/>
      <w:bookmarkEnd w:id="1"/>
      <w:r w:rsidDel="00000000" w:rsidR="00000000" w:rsidRPr="00000000">
        <w:rPr>
          <w:rtl w:val="0"/>
        </w:rPr>
        <w:t xml:space="preserve">Intro :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L'objectif est d’analyser le jeu de données fourni, et de réussir à trouver quoi prédire et à prédire un champ choisi. Nous allons donc essayer de voir si le lieu, le type d’établissement influe la note d’évaluation de l’établissement.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gi18mx3qotg0" w:id="2"/>
      <w:bookmarkEnd w:id="2"/>
      <w:r w:rsidDel="00000000" w:rsidR="00000000" w:rsidRPr="00000000">
        <w:rPr>
          <w:rtl w:val="0"/>
        </w:rPr>
        <w:t xml:space="preserve">Hypothèse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a pensé qu’il serait intéressant de prédire le résultat de Synthese_eval_sanit d’après les autres données dont nous disposons.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abib30v6ystz" w:id="3"/>
      <w:bookmarkEnd w:id="3"/>
      <w:r w:rsidDel="00000000" w:rsidR="00000000" w:rsidRPr="00000000">
        <w:rPr>
          <w:rtl w:val="0"/>
        </w:rPr>
        <w:t xml:space="preserve">Préparation des données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Pour cet exercice nous n’avons pas trouvé pertinent d’avoir certaines colonnes qui référencent des informations que l’on ne trouvait pas pertinentes. On à notamment enlevé les colonnes suivantes 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APP_Libelle_etablissement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Adresse_2_UA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Numero_inspection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Agrement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Pour la suite de l’exercice il nous à aussi fallu trier les données. On à pris le parti de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supprimer les données qui ne correspondaient pas au format attendu. Par exemple, certains formats de département ne correspondaient à rien. De plus, pour certaines lignes il y avait plusieurs champs vides, nous avons aussi pris le parti de les supprimer. Nous avons fait la plupart de ces changements à la main ca très minimes, mais il aurait fallu à terme utiliser python ou par exemple un ETL comme Talend ou FME.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badq9tntp4cn" w:id="4"/>
      <w:bookmarkEnd w:id="4"/>
      <w:r w:rsidDel="00000000" w:rsidR="00000000" w:rsidRPr="00000000">
        <w:rPr>
          <w:rtl w:val="0"/>
        </w:rPr>
        <w:t xml:space="preserve">Pratique :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On a testé 3 différents algo de prédictions 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model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peut voir ci-dessous les différents degrés de précisions des 3 algos testés.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peut donc voir que la prédiction à l'aide d’un algorithme Random Forest semble avoir le meilleur résultat avec les paramètres énoncés ci dessous.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621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114300</wp:posOffset>
            </wp:positionV>
            <wp:extent cx="4948238" cy="2983738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983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00563" cy="25935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6718" l="3322" r="37873" t="20123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59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bookmarkStart w:colFirst="0" w:colLast="0" w:name="_gboy5qazjblr" w:id="5"/>
      <w:bookmarkEnd w:id="5"/>
      <w:r w:rsidDel="00000000" w:rsidR="00000000" w:rsidRPr="00000000">
        <w:rPr>
          <w:rtl w:val="0"/>
        </w:rPr>
        <w:t xml:space="preserve">Data-vis 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Nous avons utilisé l’outil power bi pour une meilleure visualisation des résultats de la prédiction réalisée par notre modèle.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On peut voir que la prédiction semble plutot proche des valeurs originals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206853" cy="294237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7183" l="3156" r="36877" t="19631"/>
                    <a:stretch>
                      <a:fillRect/>
                    </a:stretch>
                  </pic:blipFill>
                  <pic:spPr>
                    <a:xfrm>
                      <a:off x="0" y="0"/>
                      <a:ext cx="5206853" cy="2942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nderbro/EPSI_AtelierComposantMeti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