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44459" w14:textId="44509F51" w:rsidR="0029106C" w:rsidRPr="00D5422F" w:rsidRDefault="0029106C" w:rsidP="0029106C">
      <w:pPr>
        <w:rPr>
          <w:rFonts w:ascii="Times New Roman" w:hAnsi="Times New Roman" w:cs="Times New Roman"/>
          <w:b/>
          <w:bCs/>
          <w:sz w:val="24"/>
          <w:szCs w:val="24"/>
        </w:rPr>
      </w:pPr>
      <w:r w:rsidRPr="00D5422F">
        <w:rPr>
          <w:rFonts w:ascii="Times New Roman" w:hAnsi="Times New Roman" w:cs="Times New Roman"/>
          <w:b/>
          <w:bCs/>
          <w:sz w:val="24"/>
          <w:szCs w:val="24"/>
        </w:rPr>
        <w:t>1. Marco Introductorio y Definición</w:t>
      </w:r>
    </w:p>
    <w:p w14:paraId="0B3B0487" w14:textId="1F3EAD8A" w:rsidR="0029106C" w:rsidRPr="00941D5B" w:rsidRDefault="0029106C" w:rsidP="0029106C">
      <w:pPr>
        <w:rPr>
          <w:rFonts w:ascii="Times New Roman" w:hAnsi="Times New Roman" w:cs="Times New Roman"/>
          <w:b/>
          <w:bCs/>
          <w:sz w:val="24"/>
          <w:szCs w:val="24"/>
        </w:rPr>
      </w:pPr>
      <w:r w:rsidRPr="00941D5B">
        <w:rPr>
          <w:rFonts w:ascii="Times New Roman" w:hAnsi="Times New Roman" w:cs="Times New Roman"/>
          <w:b/>
          <w:bCs/>
          <w:sz w:val="24"/>
          <w:szCs w:val="24"/>
        </w:rPr>
        <w:t>1.1. Contexto Empresarial</w:t>
      </w:r>
    </w:p>
    <w:p w14:paraId="379E8689" w14:textId="4E343BCC" w:rsidR="0029106C" w:rsidRPr="00941D5B" w:rsidRDefault="0029106C" w:rsidP="00941D5B">
      <w:pPr>
        <w:rPr>
          <w:rFonts w:ascii="Times New Roman" w:hAnsi="Times New Roman" w:cs="Times New Roman"/>
          <w:sz w:val="24"/>
          <w:szCs w:val="24"/>
        </w:rPr>
      </w:pPr>
      <w:r w:rsidRPr="00941D5B">
        <w:rPr>
          <w:rFonts w:ascii="Times New Roman" w:hAnsi="Times New Roman" w:cs="Times New Roman"/>
          <w:sz w:val="24"/>
          <w:szCs w:val="24"/>
        </w:rPr>
        <w:t>Este proyecto se enmarca dentro de la necesidad de optimizar la proyección financiera y la comprensión del comportamiento de compra de los clientes. La capacidad de predecir el monto total de las transacciones (Total) permite a la empresa:</w:t>
      </w:r>
    </w:p>
    <w:p w14:paraId="15AB8C67" w14:textId="44E6D298" w:rsidR="0029106C" w:rsidRPr="0029106C" w:rsidRDefault="0029106C" w:rsidP="0029106C">
      <w:pPr>
        <w:pStyle w:val="Prrafodelista"/>
        <w:numPr>
          <w:ilvl w:val="0"/>
          <w:numId w:val="1"/>
        </w:numPr>
        <w:rPr>
          <w:rFonts w:ascii="Times New Roman" w:hAnsi="Times New Roman" w:cs="Times New Roman"/>
          <w:sz w:val="24"/>
          <w:szCs w:val="24"/>
        </w:rPr>
      </w:pPr>
      <w:r w:rsidRPr="0029106C">
        <w:rPr>
          <w:rFonts w:ascii="Times New Roman" w:hAnsi="Times New Roman" w:cs="Times New Roman"/>
          <w:sz w:val="24"/>
          <w:szCs w:val="24"/>
        </w:rPr>
        <w:t>Mejorar la planificación del flujo de caja: Anticipar ingresos futuros con mayor precisión.</w:t>
      </w:r>
    </w:p>
    <w:p w14:paraId="41F8CC69" w14:textId="6629EC54" w:rsidR="0029106C" w:rsidRPr="0029106C" w:rsidRDefault="0029106C" w:rsidP="0029106C">
      <w:pPr>
        <w:pStyle w:val="Prrafodelista"/>
        <w:numPr>
          <w:ilvl w:val="0"/>
          <w:numId w:val="1"/>
        </w:numPr>
        <w:rPr>
          <w:rFonts w:ascii="Times New Roman" w:hAnsi="Times New Roman" w:cs="Times New Roman"/>
          <w:sz w:val="24"/>
          <w:szCs w:val="24"/>
        </w:rPr>
      </w:pPr>
      <w:r w:rsidRPr="0029106C">
        <w:rPr>
          <w:rFonts w:ascii="Times New Roman" w:hAnsi="Times New Roman" w:cs="Times New Roman"/>
          <w:sz w:val="24"/>
          <w:szCs w:val="24"/>
        </w:rPr>
        <w:t>Identificar patrones de gasto: Segmentar a los clientes según el valor potencial de sus futuras compras.</w:t>
      </w:r>
    </w:p>
    <w:p w14:paraId="63B7CA6C" w14:textId="715C4DEB" w:rsidR="0029106C" w:rsidRPr="0029106C" w:rsidRDefault="0029106C" w:rsidP="0029106C">
      <w:pPr>
        <w:pStyle w:val="Prrafodelista"/>
        <w:numPr>
          <w:ilvl w:val="0"/>
          <w:numId w:val="1"/>
        </w:numPr>
        <w:rPr>
          <w:rFonts w:ascii="Times New Roman" w:hAnsi="Times New Roman" w:cs="Times New Roman"/>
          <w:sz w:val="24"/>
          <w:szCs w:val="24"/>
        </w:rPr>
      </w:pPr>
      <w:r w:rsidRPr="0029106C">
        <w:rPr>
          <w:rFonts w:ascii="Times New Roman" w:hAnsi="Times New Roman" w:cs="Times New Roman"/>
          <w:sz w:val="24"/>
          <w:szCs w:val="24"/>
        </w:rPr>
        <w:t>Optimizar estrategias de marketing: Ofrecer promociones o incentivos personalizados basados en el valor predicho de la transacción.</w:t>
      </w:r>
    </w:p>
    <w:p w14:paraId="76A9464B" w14:textId="7D2636CA" w:rsidR="0029106C" w:rsidRPr="0029106C" w:rsidRDefault="0029106C" w:rsidP="0029106C">
      <w:pPr>
        <w:pStyle w:val="Prrafodelista"/>
        <w:numPr>
          <w:ilvl w:val="0"/>
          <w:numId w:val="1"/>
        </w:numPr>
        <w:rPr>
          <w:rFonts w:ascii="Times New Roman" w:hAnsi="Times New Roman" w:cs="Times New Roman"/>
          <w:sz w:val="24"/>
          <w:szCs w:val="24"/>
        </w:rPr>
      </w:pPr>
      <w:r w:rsidRPr="0029106C">
        <w:rPr>
          <w:rFonts w:ascii="Times New Roman" w:hAnsi="Times New Roman" w:cs="Times New Roman"/>
          <w:sz w:val="24"/>
          <w:szCs w:val="24"/>
        </w:rPr>
        <w:t>Detectar anomalías: Identificar transacciones cuyo monto predicho se desvíe significativamente del real, lo que podría indicar un error o una oportunidad.</w:t>
      </w:r>
    </w:p>
    <w:p w14:paraId="56FA998A" w14:textId="77777777" w:rsidR="0029106C" w:rsidRPr="00941D5B" w:rsidRDefault="0029106C" w:rsidP="0029106C">
      <w:pPr>
        <w:rPr>
          <w:rFonts w:ascii="Times New Roman" w:hAnsi="Times New Roman" w:cs="Times New Roman"/>
          <w:b/>
          <w:bCs/>
          <w:sz w:val="24"/>
          <w:szCs w:val="24"/>
        </w:rPr>
      </w:pPr>
      <w:r w:rsidRPr="00941D5B">
        <w:rPr>
          <w:rFonts w:ascii="Times New Roman" w:hAnsi="Times New Roman" w:cs="Times New Roman"/>
          <w:b/>
          <w:bCs/>
          <w:sz w:val="24"/>
          <w:szCs w:val="24"/>
        </w:rPr>
        <w:t>1.2. Enmarcado del Problema (ML Framing)</w:t>
      </w:r>
    </w:p>
    <w:p w14:paraId="01B02ED5" w14:textId="77777777" w:rsidR="00941D5B" w:rsidRPr="00941D5B" w:rsidRDefault="00941D5B" w:rsidP="00941D5B">
      <w:pPr>
        <w:rPr>
          <w:rFonts w:ascii="Times New Roman" w:hAnsi="Times New Roman" w:cs="Times New Roman"/>
          <w:sz w:val="24"/>
          <w:szCs w:val="24"/>
        </w:rPr>
      </w:pPr>
      <w:r w:rsidRPr="00941D5B">
        <w:rPr>
          <w:rFonts w:ascii="Times New Roman" w:hAnsi="Times New Roman" w:cs="Times New Roman"/>
          <w:sz w:val="24"/>
          <w:szCs w:val="24"/>
        </w:rPr>
        <w:t>Desde el punto de vista de machine learning, el problema se formula como una tarea de regresión supervisada. Las variables de entrada o features, según el archivo modelo_predictor_total.pkl (que contiene un modelo XGBRegressor preentrenado), son:</w:t>
      </w:r>
    </w:p>
    <w:p w14:paraId="5F0161D1" w14:textId="77777777" w:rsidR="00941D5B" w:rsidRPr="00941D5B" w:rsidRDefault="00941D5B" w:rsidP="00941D5B">
      <w:pPr>
        <w:pStyle w:val="Prrafodelista"/>
        <w:numPr>
          <w:ilvl w:val="0"/>
          <w:numId w:val="7"/>
        </w:numPr>
        <w:rPr>
          <w:rFonts w:ascii="Times New Roman" w:hAnsi="Times New Roman" w:cs="Times New Roman"/>
          <w:sz w:val="24"/>
          <w:szCs w:val="24"/>
        </w:rPr>
      </w:pPr>
      <w:r w:rsidRPr="00941D5B">
        <w:rPr>
          <w:rFonts w:ascii="Times New Roman" w:hAnsi="Times New Roman" w:cs="Times New Roman"/>
          <w:sz w:val="24"/>
          <w:szCs w:val="24"/>
        </w:rPr>
        <w:t>Subtotal: costo de productos antes de impuestos.</w:t>
      </w:r>
    </w:p>
    <w:p w14:paraId="531270DC" w14:textId="77777777" w:rsidR="00941D5B" w:rsidRPr="00941D5B" w:rsidRDefault="00941D5B" w:rsidP="00941D5B">
      <w:pPr>
        <w:pStyle w:val="Prrafodelista"/>
        <w:numPr>
          <w:ilvl w:val="0"/>
          <w:numId w:val="7"/>
        </w:numPr>
        <w:rPr>
          <w:rFonts w:ascii="Times New Roman" w:hAnsi="Times New Roman" w:cs="Times New Roman"/>
          <w:sz w:val="24"/>
          <w:szCs w:val="24"/>
        </w:rPr>
      </w:pPr>
      <w:r w:rsidRPr="00941D5B">
        <w:rPr>
          <w:rFonts w:ascii="Times New Roman" w:hAnsi="Times New Roman" w:cs="Times New Roman"/>
          <w:sz w:val="24"/>
          <w:szCs w:val="24"/>
        </w:rPr>
        <w:t>Precio: precio unitario de los artículos.</w:t>
      </w:r>
    </w:p>
    <w:p w14:paraId="058081EA" w14:textId="77777777" w:rsidR="00941D5B" w:rsidRPr="00941D5B" w:rsidRDefault="00941D5B" w:rsidP="00941D5B">
      <w:pPr>
        <w:pStyle w:val="Prrafodelista"/>
        <w:numPr>
          <w:ilvl w:val="0"/>
          <w:numId w:val="7"/>
        </w:numPr>
        <w:rPr>
          <w:rFonts w:ascii="Times New Roman" w:hAnsi="Times New Roman" w:cs="Times New Roman"/>
          <w:sz w:val="24"/>
          <w:szCs w:val="24"/>
        </w:rPr>
      </w:pPr>
      <w:r w:rsidRPr="00941D5B">
        <w:rPr>
          <w:rFonts w:ascii="Times New Roman" w:hAnsi="Times New Roman" w:cs="Times New Roman"/>
          <w:sz w:val="24"/>
          <w:szCs w:val="24"/>
        </w:rPr>
        <w:t>mes, año, dia_semana: componentes temporales de la transacción.</w:t>
      </w:r>
    </w:p>
    <w:p w14:paraId="2E04A741" w14:textId="77777777" w:rsidR="00941D5B" w:rsidRPr="00941D5B" w:rsidRDefault="00941D5B" w:rsidP="00941D5B">
      <w:pPr>
        <w:pStyle w:val="Prrafodelista"/>
        <w:numPr>
          <w:ilvl w:val="0"/>
          <w:numId w:val="7"/>
        </w:numPr>
        <w:rPr>
          <w:rFonts w:ascii="Times New Roman" w:hAnsi="Times New Roman" w:cs="Times New Roman"/>
          <w:sz w:val="24"/>
          <w:szCs w:val="24"/>
        </w:rPr>
      </w:pPr>
      <w:r w:rsidRPr="00941D5B">
        <w:rPr>
          <w:rFonts w:ascii="Times New Roman" w:hAnsi="Times New Roman" w:cs="Times New Roman"/>
          <w:sz w:val="24"/>
          <w:szCs w:val="24"/>
        </w:rPr>
        <w:t>Genero_num: género del cliente codificado numéricamente.</w:t>
      </w:r>
    </w:p>
    <w:p w14:paraId="039139C4" w14:textId="77777777" w:rsidR="00941D5B" w:rsidRPr="00941D5B" w:rsidRDefault="00941D5B" w:rsidP="00941D5B">
      <w:pPr>
        <w:pStyle w:val="Prrafodelista"/>
        <w:numPr>
          <w:ilvl w:val="0"/>
          <w:numId w:val="7"/>
        </w:numPr>
        <w:rPr>
          <w:rFonts w:ascii="Times New Roman" w:hAnsi="Times New Roman" w:cs="Times New Roman"/>
          <w:sz w:val="24"/>
          <w:szCs w:val="24"/>
        </w:rPr>
      </w:pPr>
      <w:r w:rsidRPr="00941D5B">
        <w:rPr>
          <w:rFonts w:ascii="Times New Roman" w:hAnsi="Times New Roman" w:cs="Times New Roman"/>
          <w:sz w:val="24"/>
          <w:szCs w:val="24"/>
        </w:rPr>
        <w:t>TipoFacturacion_num: tipo de facturación codificado.</w:t>
      </w:r>
    </w:p>
    <w:p w14:paraId="7561BCD0" w14:textId="77777777" w:rsidR="00941D5B" w:rsidRPr="00941D5B" w:rsidRDefault="00941D5B" w:rsidP="00941D5B">
      <w:pPr>
        <w:pStyle w:val="Prrafodelista"/>
        <w:numPr>
          <w:ilvl w:val="0"/>
          <w:numId w:val="7"/>
        </w:numPr>
        <w:rPr>
          <w:rFonts w:ascii="Times New Roman" w:hAnsi="Times New Roman" w:cs="Times New Roman"/>
          <w:sz w:val="24"/>
          <w:szCs w:val="24"/>
        </w:rPr>
      </w:pPr>
      <w:r w:rsidRPr="00941D5B">
        <w:rPr>
          <w:rFonts w:ascii="Times New Roman" w:hAnsi="Times New Roman" w:cs="Times New Roman"/>
          <w:sz w:val="24"/>
          <w:szCs w:val="24"/>
        </w:rPr>
        <w:t>diferencia_precio: interpretación probable como diferencia entre precio base y precio de venta.</w:t>
      </w:r>
    </w:p>
    <w:p w14:paraId="419562A3" w14:textId="77777777" w:rsidR="00941D5B" w:rsidRPr="00941D5B" w:rsidRDefault="00941D5B" w:rsidP="00941D5B">
      <w:pPr>
        <w:pStyle w:val="Prrafodelista"/>
        <w:numPr>
          <w:ilvl w:val="0"/>
          <w:numId w:val="7"/>
        </w:numPr>
        <w:rPr>
          <w:rFonts w:ascii="Times New Roman" w:hAnsi="Times New Roman" w:cs="Times New Roman"/>
          <w:sz w:val="24"/>
          <w:szCs w:val="24"/>
        </w:rPr>
      </w:pPr>
      <w:r w:rsidRPr="00941D5B">
        <w:rPr>
          <w:rFonts w:ascii="Times New Roman" w:hAnsi="Times New Roman" w:cs="Times New Roman"/>
          <w:sz w:val="24"/>
          <w:szCs w:val="24"/>
        </w:rPr>
        <w:t>ratio_subtotal_precio: relación entre subtotal y precio unitario.</w:t>
      </w:r>
    </w:p>
    <w:p w14:paraId="1AF5D06C" w14:textId="77777777" w:rsidR="00941D5B" w:rsidRPr="00941D5B" w:rsidRDefault="00941D5B" w:rsidP="00941D5B">
      <w:pPr>
        <w:rPr>
          <w:rFonts w:ascii="Times New Roman" w:hAnsi="Times New Roman" w:cs="Times New Roman"/>
          <w:sz w:val="24"/>
          <w:szCs w:val="24"/>
        </w:rPr>
      </w:pPr>
      <w:r w:rsidRPr="00941D5B">
        <w:rPr>
          <w:rFonts w:ascii="Times New Roman" w:hAnsi="Times New Roman" w:cs="Times New Roman"/>
          <w:sz w:val="24"/>
          <w:szCs w:val="24"/>
        </w:rPr>
        <w:t>La variable de salida o target es el Total de la factura. La función objetivo es minimizar el error entre el monto total real y el predicho. Dado que se utilizó XGBRegressor, la función de pérdida por defecto es el error cuadrático medio (reg:squarederror).</w:t>
      </w:r>
    </w:p>
    <w:p w14:paraId="40935119" w14:textId="77777777" w:rsidR="0029106C" w:rsidRPr="0029106C" w:rsidRDefault="0029106C" w:rsidP="0029106C">
      <w:pPr>
        <w:rPr>
          <w:rFonts w:ascii="Times New Roman" w:hAnsi="Times New Roman" w:cs="Times New Roman"/>
          <w:sz w:val="24"/>
          <w:szCs w:val="24"/>
        </w:rPr>
      </w:pPr>
    </w:p>
    <w:p w14:paraId="6E9B1162" w14:textId="77777777" w:rsidR="0029106C" w:rsidRPr="00941D5B" w:rsidRDefault="0029106C" w:rsidP="0029106C">
      <w:pPr>
        <w:rPr>
          <w:rFonts w:ascii="Times New Roman" w:hAnsi="Times New Roman" w:cs="Times New Roman"/>
          <w:b/>
          <w:bCs/>
          <w:sz w:val="24"/>
          <w:szCs w:val="24"/>
        </w:rPr>
      </w:pPr>
      <w:r w:rsidRPr="00941D5B">
        <w:rPr>
          <w:rFonts w:ascii="Times New Roman" w:hAnsi="Times New Roman" w:cs="Times New Roman"/>
          <w:b/>
          <w:bCs/>
          <w:sz w:val="24"/>
          <w:szCs w:val="24"/>
        </w:rPr>
        <w:t>1.3. Justificación del Modelo</w:t>
      </w:r>
    </w:p>
    <w:p w14:paraId="740CB89B" w14:textId="77777777" w:rsidR="00941D5B" w:rsidRPr="00941D5B" w:rsidRDefault="00941D5B" w:rsidP="00941D5B">
      <w:pPr>
        <w:ind w:left="360"/>
        <w:rPr>
          <w:rFonts w:ascii="Times New Roman" w:hAnsi="Times New Roman" w:cs="Times New Roman"/>
          <w:sz w:val="24"/>
          <w:szCs w:val="24"/>
        </w:rPr>
      </w:pPr>
      <w:r w:rsidRPr="00941D5B">
        <w:rPr>
          <w:rFonts w:ascii="Times New Roman" w:hAnsi="Times New Roman" w:cs="Times New Roman"/>
          <w:sz w:val="24"/>
          <w:szCs w:val="24"/>
        </w:rPr>
        <w:t>Se optó por un modelo de regresión porque el Total no es una categoría (como "alto", "medio", "bajo"), sino un valor numérico continuo. No se trata de un problema de series de tiempo puras, aunque se usan variables temporales como características. Tampoco es clustering, ya que existe una variable objetivo clara.</w:t>
      </w:r>
    </w:p>
    <w:p w14:paraId="27130ACC" w14:textId="77777777" w:rsidR="00941D5B" w:rsidRPr="00941D5B" w:rsidRDefault="00941D5B" w:rsidP="00941D5B">
      <w:pPr>
        <w:ind w:left="360"/>
        <w:rPr>
          <w:rFonts w:ascii="Times New Roman" w:hAnsi="Times New Roman" w:cs="Times New Roman"/>
          <w:sz w:val="24"/>
          <w:szCs w:val="24"/>
        </w:rPr>
      </w:pPr>
      <w:r w:rsidRPr="00941D5B">
        <w:rPr>
          <w:rFonts w:ascii="Times New Roman" w:hAnsi="Times New Roman" w:cs="Times New Roman"/>
          <w:sz w:val="24"/>
          <w:szCs w:val="24"/>
        </w:rPr>
        <w:t>Selección del algoritmo: XGBoost (XGBRegressor). La elección se justifica por:</w:t>
      </w:r>
    </w:p>
    <w:p w14:paraId="2091EA96" w14:textId="77777777" w:rsidR="00941D5B" w:rsidRPr="00941D5B" w:rsidRDefault="00941D5B" w:rsidP="00941D5B">
      <w:pPr>
        <w:pStyle w:val="Prrafodelista"/>
        <w:numPr>
          <w:ilvl w:val="0"/>
          <w:numId w:val="8"/>
        </w:numPr>
        <w:rPr>
          <w:rFonts w:ascii="Times New Roman" w:hAnsi="Times New Roman" w:cs="Times New Roman"/>
          <w:sz w:val="24"/>
          <w:szCs w:val="24"/>
        </w:rPr>
      </w:pPr>
      <w:r w:rsidRPr="00941D5B">
        <w:rPr>
          <w:rFonts w:ascii="Times New Roman" w:hAnsi="Times New Roman" w:cs="Times New Roman"/>
          <w:sz w:val="24"/>
          <w:szCs w:val="24"/>
        </w:rPr>
        <w:t>Alto rendimiento: es uno de los algoritmos más potentes para datos estructurados.</w:t>
      </w:r>
    </w:p>
    <w:p w14:paraId="18E131FE" w14:textId="77777777" w:rsidR="00941D5B" w:rsidRPr="00941D5B" w:rsidRDefault="00941D5B" w:rsidP="00941D5B">
      <w:pPr>
        <w:pStyle w:val="Prrafodelista"/>
        <w:numPr>
          <w:ilvl w:val="0"/>
          <w:numId w:val="8"/>
        </w:numPr>
        <w:rPr>
          <w:rFonts w:ascii="Times New Roman" w:hAnsi="Times New Roman" w:cs="Times New Roman"/>
          <w:sz w:val="24"/>
          <w:szCs w:val="24"/>
        </w:rPr>
      </w:pPr>
      <w:r w:rsidRPr="00941D5B">
        <w:rPr>
          <w:rFonts w:ascii="Times New Roman" w:hAnsi="Times New Roman" w:cs="Times New Roman"/>
          <w:sz w:val="24"/>
          <w:szCs w:val="24"/>
        </w:rPr>
        <w:lastRenderedPageBreak/>
        <w:t>Manejo de relaciones complejas: captura no linealidades e interacciones entre variables automáticamente.</w:t>
      </w:r>
    </w:p>
    <w:p w14:paraId="1247AB47" w14:textId="77777777" w:rsidR="00941D5B" w:rsidRPr="00941D5B" w:rsidRDefault="00941D5B" w:rsidP="00941D5B">
      <w:pPr>
        <w:pStyle w:val="Prrafodelista"/>
        <w:numPr>
          <w:ilvl w:val="0"/>
          <w:numId w:val="8"/>
        </w:numPr>
        <w:rPr>
          <w:rFonts w:ascii="Times New Roman" w:hAnsi="Times New Roman" w:cs="Times New Roman"/>
          <w:sz w:val="24"/>
          <w:szCs w:val="24"/>
        </w:rPr>
      </w:pPr>
      <w:r w:rsidRPr="00941D5B">
        <w:rPr>
          <w:rFonts w:ascii="Times New Roman" w:hAnsi="Times New Roman" w:cs="Times New Roman"/>
          <w:sz w:val="24"/>
          <w:szCs w:val="24"/>
        </w:rPr>
        <w:t>Robustez: tolera valores atípicos y distintas escalas.</w:t>
      </w:r>
    </w:p>
    <w:p w14:paraId="628279A4" w14:textId="77777777" w:rsidR="00941D5B" w:rsidRPr="00941D5B" w:rsidRDefault="00941D5B" w:rsidP="00941D5B">
      <w:pPr>
        <w:pStyle w:val="Prrafodelista"/>
        <w:numPr>
          <w:ilvl w:val="0"/>
          <w:numId w:val="8"/>
        </w:numPr>
        <w:rPr>
          <w:rFonts w:ascii="Times New Roman" w:hAnsi="Times New Roman" w:cs="Times New Roman"/>
          <w:sz w:val="24"/>
          <w:szCs w:val="24"/>
        </w:rPr>
      </w:pPr>
      <w:r w:rsidRPr="00941D5B">
        <w:rPr>
          <w:rFonts w:ascii="Times New Roman" w:hAnsi="Times New Roman" w:cs="Times New Roman"/>
          <w:sz w:val="24"/>
          <w:szCs w:val="24"/>
        </w:rPr>
        <w:t>Importancia de características: permite identificar qué variables influyen más en el total.</w:t>
      </w:r>
    </w:p>
    <w:p w14:paraId="428160EB" w14:textId="77777777" w:rsidR="00941D5B" w:rsidRPr="00941D5B" w:rsidRDefault="00941D5B" w:rsidP="00941D5B">
      <w:pPr>
        <w:pStyle w:val="Prrafodelista"/>
        <w:numPr>
          <w:ilvl w:val="0"/>
          <w:numId w:val="8"/>
        </w:numPr>
        <w:rPr>
          <w:rFonts w:ascii="Times New Roman" w:hAnsi="Times New Roman" w:cs="Times New Roman"/>
          <w:sz w:val="24"/>
          <w:szCs w:val="24"/>
        </w:rPr>
      </w:pPr>
      <w:r w:rsidRPr="00941D5B">
        <w:rPr>
          <w:rFonts w:ascii="Times New Roman" w:hAnsi="Times New Roman" w:cs="Times New Roman"/>
          <w:sz w:val="24"/>
          <w:szCs w:val="24"/>
        </w:rPr>
        <w:t>Regularización integrada: parámetros como reg_alpha y reg_lambda ayudan a prevenir sobreajuste.</w:t>
      </w:r>
    </w:p>
    <w:p w14:paraId="10D242C0" w14:textId="4E5AD4CD" w:rsidR="0029106C" w:rsidRPr="00D5422F" w:rsidRDefault="0029106C" w:rsidP="0029106C">
      <w:pPr>
        <w:ind w:left="360"/>
        <w:rPr>
          <w:rFonts w:ascii="Times New Roman" w:hAnsi="Times New Roman" w:cs="Times New Roman"/>
          <w:b/>
          <w:bCs/>
          <w:sz w:val="24"/>
          <w:szCs w:val="24"/>
        </w:rPr>
      </w:pPr>
      <w:r w:rsidRPr="00D5422F">
        <w:rPr>
          <w:rFonts w:ascii="Times New Roman" w:hAnsi="Times New Roman" w:cs="Times New Roman"/>
          <w:b/>
          <w:bCs/>
          <w:sz w:val="24"/>
          <w:szCs w:val="24"/>
        </w:rPr>
        <w:t>2. Ingesta y Generación de Datos</w:t>
      </w:r>
    </w:p>
    <w:p w14:paraId="46DF0F9E" w14:textId="77777777" w:rsidR="00D5422F" w:rsidRPr="00755B32" w:rsidRDefault="00D5422F" w:rsidP="00D5422F">
      <w:pPr>
        <w:ind w:left="360"/>
        <w:rPr>
          <w:rFonts w:ascii="Times New Roman" w:hAnsi="Times New Roman" w:cs="Times New Roman"/>
          <w:b/>
          <w:bCs/>
          <w:sz w:val="24"/>
          <w:szCs w:val="24"/>
        </w:rPr>
      </w:pPr>
      <w:r w:rsidRPr="00755B32">
        <w:rPr>
          <w:rFonts w:ascii="Times New Roman" w:hAnsi="Times New Roman" w:cs="Times New Roman"/>
          <w:b/>
          <w:bCs/>
          <w:sz w:val="24"/>
          <w:szCs w:val="24"/>
        </w:rPr>
        <w:t>2.1. Estrategia de Data Seeding (Siembra de Datos)</w:t>
      </w:r>
    </w:p>
    <w:p w14:paraId="7AE58778" w14:textId="303C5AB1" w:rsidR="00755B32" w:rsidRPr="00755B32" w:rsidRDefault="00755B32" w:rsidP="00755B32">
      <w:pPr>
        <w:ind w:left="360"/>
        <w:rPr>
          <w:rFonts w:ascii="Times New Roman" w:hAnsi="Times New Roman" w:cs="Times New Roman"/>
          <w:sz w:val="24"/>
          <w:szCs w:val="24"/>
        </w:rPr>
      </w:pPr>
      <w:r w:rsidRPr="00755B32">
        <w:rPr>
          <w:rFonts w:ascii="Times New Roman" w:hAnsi="Times New Roman" w:cs="Times New Roman"/>
          <w:sz w:val="24"/>
          <w:szCs w:val="24"/>
        </w:rPr>
        <w:t>Para simular un entorno realista que permitiera entrenar y validar el modelo, se implementó una metodología de siembra de datos basada en generación de datos sucios y sintéticos a gran escala. Los objetivos fueron:</w:t>
      </w:r>
    </w:p>
    <w:p w14:paraId="36DEDC7B" w14:textId="1779A1AE" w:rsidR="00755B32" w:rsidRPr="00755B32" w:rsidRDefault="00755B32" w:rsidP="00755B32">
      <w:pPr>
        <w:pStyle w:val="Prrafodelista"/>
        <w:numPr>
          <w:ilvl w:val="0"/>
          <w:numId w:val="9"/>
        </w:numPr>
        <w:rPr>
          <w:rFonts w:ascii="Times New Roman" w:hAnsi="Times New Roman" w:cs="Times New Roman"/>
          <w:sz w:val="24"/>
          <w:szCs w:val="24"/>
        </w:rPr>
      </w:pPr>
      <w:r w:rsidRPr="00755B32">
        <w:rPr>
          <w:rFonts w:ascii="Times New Roman" w:hAnsi="Times New Roman" w:cs="Times New Roman"/>
          <w:sz w:val="24"/>
          <w:szCs w:val="24"/>
        </w:rPr>
        <w:t>Realismo: emular imperfecciones del mundo real (valores atípicos moderados, distribuciones no uniformes) para probar la robustez del ETL con Apache Airflow.</w:t>
      </w:r>
    </w:p>
    <w:p w14:paraId="59D17EA8" w14:textId="25DC8226" w:rsidR="00755B32" w:rsidRPr="00755B32" w:rsidRDefault="00755B32" w:rsidP="00755B32">
      <w:pPr>
        <w:pStyle w:val="Prrafodelista"/>
        <w:numPr>
          <w:ilvl w:val="0"/>
          <w:numId w:val="9"/>
        </w:numPr>
        <w:rPr>
          <w:rFonts w:ascii="Times New Roman" w:hAnsi="Times New Roman" w:cs="Times New Roman"/>
          <w:sz w:val="24"/>
          <w:szCs w:val="24"/>
        </w:rPr>
      </w:pPr>
      <w:r w:rsidRPr="00755B32">
        <w:rPr>
          <w:rFonts w:ascii="Times New Roman" w:hAnsi="Times New Roman" w:cs="Times New Roman"/>
          <w:sz w:val="24"/>
          <w:szCs w:val="24"/>
        </w:rPr>
        <w:t>Integridad referencial: asegurar que cada orden esté vinculada a un cliente y médico existentes, cada factura a una orden válida con fecha posterior, y las claves foráneas apunten a registros padres válidos.</w:t>
      </w:r>
    </w:p>
    <w:p w14:paraId="4D8CC262" w14:textId="6B5B3A67" w:rsidR="00755B32" w:rsidRPr="00755B32" w:rsidRDefault="00755B32" w:rsidP="00755B32">
      <w:pPr>
        <w:pStyle w:val="Prrafodelista"/>
        <w:numPr>
          <w:ilvl w:val="0"/>
          <w:numId w:val="9"/>
        </w:numPr>
        <w:rPr>
          <w:rFonts w:ascii="Times New Roman" w:hAnsi="Times New Roman" w:cs="Times New Roman"/>
          <w:sz w:val="24"/>
          <w:szCs w:val="24"/>
        </w:rPr>
      </w:pPr>
      <w:r w:rsidRPr="00755B32">
        <w:rPr>
          <w:rFonts w:ascii="Times New Roman" w:hAnsi="Times New Roman" w:cs="Times New Roman"/>
          <w:sz w:val="24"/>
          <w:szCs w:val="24"/>
        </w:rPr>
        <w:t>Coherencia temporal: respetar restricciones como fechas de factura posteriores a las de orden.</w:t>
      </w:r>
    </w:p>
    <w:p w14:paraId="1774F4C0" w14:textId="55D1C40E" w:rsidR="00755B32" w:rsidRPr="00755B32" w:rsidRDefault="00755B32" w:rsidP="00755B32">
      <w:pPr>
        <w:pStyle w:val="Prrafodelista"/>
        <w:numPr>
          <w:ilvl w:val="0"/>
          <w:numId w:val="9"/>
        </w:numPr>
        <w:rPr>
          <w:rFonts w:ascii="Times New Roman" w:hAnsi="Times New Roman" w:cs="Times New Roman"/>
          <w:sz w:val="24"/>
          <w:szCs w:val="24"/>
        </w:rPr>
      </w:pPr>
      <w:r w:rsidRPr="00755B32">
        <w:rPr>
          <w:rFonts w:ascii="Times New Roman" w:hAnsi="Times New Roman" w:cs="Times New Roman"/>
          <w:sz w:val="24"/>
          <w:szCs w:val="24"/>
        </w:rPr>
        <w:t>Simulación de volumen: generar desde cientos hasta cientos de miles de registros para probar escalabilidad.</w:t>
      </w:r>
    </w:p>
    <w:p w14:paraId="730DC978" w14:textId="3B3841F4" w:rsidR="00755B32" w:rsidRPr="00755B32" w:rsidRDefault="00755B32" w:rsidP="00755B32">
      <w:pPr>
        <w:ind w:left="360"/>
        <w:rPr>
          <w:rFonts w:ascii="Times New Roman" w:hAnsi="Times New Roman" w:cs="Times New Roman"/>
          <w:sz w:val="24"/>
          <w:szCs w:val="24"/>
        </w:rPr>
      </w:pPr>
      <w:r w:rsidRPr="00755B32">
        <w:rPr>
          <w:rFonts w:ascii="Times New Roman" w:hAnsi="Times New Roman" w:cs="Times New Roman"/>
          <w:sz w:val="24"/>
          <w:szCs w:val="24"/>
        </w:rPr>
        <w:t>Técnicas utilizadas:</w:t>
      </w:r>
    </w:p>
    <w:p w14:paraId="0629036A" w14:textId="67798034" w:rsidR="00755B32" w:rsidRPr="00755B32" w:rsidRDefault="00755B32" w:rsidP="00755B32">
      <w:pPr>
        <w:pStyle w:val="Prrafodelista"/>
        <w:numPr>
          <w:ilvl w:val="0"/>
          <w:numId w:val="10"/>
        </w:numPr>
        <w:rPr>
          <w:rFonts w:ascii="Times New Roman" w:hAnsi="Times New Roman" w:cs="Times New Roman"/>
          <w:sz w:val="24"/>
          <w:szCs w:val="24"/>
        </w:rPr>
      </w:pPr>
      <w:r w:rsidRPr="00755B32">
        <w:rPr>
          <w:rFonts w:ascii="Times New Roman" w:hAnsi="Times New Roman" w:cs="Times New Roman"/>
          <w:sz w:val="24"/>
          <w:szCs w:val="24"/>
        </w:rPr>
        <w:t>Faker: para IDs y nombres realistas.</w:t>
      </w:r>
    </w:p>
    <w:p w14:paraId="0F5077E0" w14:textId="7846F92A" w:rsidR="00755B32" w:rsidRPr="00755B32" w:rsidRDefault="00755B32" w:rsidP="00755B32">
      <w:pPr>
        <w:pStyle w:val="Prrafodelista"/>
        <w:numPr>
          <w:ilvl w:val="0"/>
          <w:numId w:val="10"/>
        </w:numPr>
        <w:rPr>
          <w:rFonts w:ascii="Times New Roman" w:hAnsi="Times New Roman" w:cs="Times New Roman"/>
          <w:sz w:val="24"/>
          <w:szCs w:val="24"/>
        </w:rPr>
      </w:pPr>
      <w:r w:rsidRPr="00755B32">
        <w:rPr>
          <w:rFonts w:ascii="Times New Roman" w:hAnsi="Times New Roman" w:cs="Times New Roman"/>
          <w:sz w:val="24"/>
          <w:szCs w:val="24"/>
        </w:rPr>
        <w:t>Muestreo ponderado: médicos "especialistas" con mayor probabilidad en órdenes de alto costo; clientes "frecuentes" con más transacciones.</w:t>
      </w:r>
    </w:p>
    <w:p w14:paraId="591721D3" w14:textId="77777777" w:rsidR="00755B32" w:rsidRPr="00755B32" w:rsidRDefault="00755B32" w:rsidP="00755B32">
      <w:pPr>
        <w:pStyle w:val="Prrafodelista"/>
        <w:numPr>
          <w:ilvl w:val="0"/>
          <w:numId w:val="10"/>
        </w:numPr>
        <w:rPr>
          <w:rFonts w:ascii="Times New Roman" w:hAnsi="Times New Roman" w:cs="Times New Roman"/>
          <w:sz w:val="24"/>
          <w:szCs w:val="24"/>
        </w:rPr>
      </w:pPr>
      <w:r w:rsidRPr="00755B32">
        <w:rPr>
          <w:rFonts w:ascii="Times New Roman" w:hAnsi="Times New Roman" w:cs="Times New Roman"/>
          <w:sz w:val="24"/>
          <w:szCs w:val="24"/>
        </w:rPr>
        <w:t>Datos sucios controlados: montos excepcionalmente altos o bajos, distribuciones con sesgo.</w:t>
      </w:r>
    </w:p>
    <w:p w14:paraId="5AF97677" w14:textId="55C09B6A" w:rsidR="00D5422F" w:rsidRPr="00755B32" w:rsidRDefault="00D5422F" w:rsidP="00755B32">
      <w:pPr>
        <w:ind w:left="360"/>
        <w:rPr>
          <w:rFonts w:ascii="Times New Roman" w:hAnsi="Times New Roman" w:cs="Times New Roman"/>
          <w:b/>
          <w:bCs/>
          <w:sz w:val="24"/>
          <w:szCs w:val="24"/>
        </w:rPr>
      </w:pPr>
      <w:r w:rsidRPr="00755B32">
        <w:rPr>
          <w:rFonts w:ascii="Times New Roman" w:hAnsi="Times New Roman" w:cs="Times New Roman"/>
          <w:b/>
          <w:bCs/>
          <w:sz w:val="24"/>
          <w:szCs w:val="24"/>
        </w:rPr>
        <w:t>2.2. Herramienta de Generación</w:t>
      </w:r>
    </w:p>
    <w:p w14:paraId="5B19E2EA" w14:textId="1894A503" w:rsidR="00755B32" w:rsidRPr="00755B32" w:rsidRDefault="00755B32" w:rsidP="00755B32">
      <w:pPr>
        <w:ind w:left="360"/>
        <w:rPr>
          <w:rFonts w:ascii="Times New Roman" w:hAnsi="Times New Roman" w:cs="Times New Roman"/>
          <w:sz w:val="24"/>
          <w:szCs w:val="24"/>
        </w:rPr>
      </w:pPr>
      <w:r w:rsidRPr="00755B32">
        <w:rPr>
          <w:rFonts w:ascii="Times New Roman" w:hAnsi="Times New Roman" w:cs="Times New Roman"/>
          <w:sz w:val="24"/>
          <w:szCs w:val="24"/>
        </w:rPr>
        <w:t>Se construyó una herramienta personalizada como aplicación web ligera.</w:t>
      </w:r>
    </w:p>
    <w:p w14:paraId="5A8BFE59" w14:textId="0334B872" w:rsidR="00755B32" w:rsidRPr="00755B32" w:rsidRDefault="00755B32" w:rsidP="00755B32">
      <w:pPr>
        <w:ind w:left="360"/>
        <w:rPr>
          <w:rFonts w:ascii="Times New Roman" w:hAnsi="Times New Roman" w:cs="Times New Roman"/>
          <w:sz w:val="24"/>
          <w:szCs w:val="24"/>
        </w:rPr>
      </w:pPr>
      <w:r w:rsidRPr="00755B32">
        <w:rPr>
          <w:rFonts w:ascii="Times New Roman" w:hAnsi="Times New Roman" w:cs="Times New Roman"/>
          <w:sz w:val="24"/>
          <w:szCs w:val="24"/>
        </w:rPr>
        <w:t>Tecnología base: Flask (Python), por su simplicidad y rapidez.</w:t>
      </w:r>
    </w:p>
    <w:p w14:paraId="4A864EE6" w14:textId="338B547B" w:rsidR="00755B32" w:rsidRPr="00755B32" w:rsidRDefault="00755B32" w:rsidP="00755B32">
      <w:pPr>
        <w:ind w:left="360"/>
        <w:rPr>
          <w:rFonts w:ascii="Times New Roman" w:hAnsi="Times New Roman" w:cs="Times New Roman"/>
          <w:sz w:val="24"/>
          <w:szCs w:val="24"/>
        </w:rPr>
      </w:pPr>
      <w:r w:rsidRPr="00755B32">
        <w:rPr>
          <w:rFonts w:ascii="Times New Roman" w:hAnsi="Times New Roman" w:cs="Times New Roman"/>
          <w:sz w:val="24"/>
          <w:szCs w:val="24"/>
        </w:rPr>
        <w:t>Arquitectura:</w:t>
      </w:r>
    </w:p>
    <w:p w14:paraId="5E615F1A" w14:textId="40024E87" w:rsidR="00755B32" w:rsidRPr="00755B32" w:rsidRDefault="00755B32" w:rsidP="00755B32">
      <w:pPr>
        <w:pStyle w:val="Prrafodelista"/>
        <w:numPr>
          <w:ilvl w:val="0"/>
          <w:numId w:val="11"/>
        </w:numPr>
        <w:rPr>
          <w:rFonts w:ascii="Times New Roman" w:hAnsi="Times New Roman" w:cs="Times New Roman"/>
          <w:sz w:val="24"/>
          <w:szCs w:val="24"/>
        </w:rPr>
      </w:pPr>
      <w:r w:rsidRPr="00755B32">
        <w:rPr>
          <w:rFonts w:ascii="Times New Roman" w:hAnsi="Times New Roman" w:cs="Times New Roman"/>
          <w:sz w:val="24"/>
          <w:szCs w:val="24"/>
        </w:rPr>
        <w:t>Frontend: página HTML simple para ingresar cantidades de registros por entidad.</w:t>
      </w:r>
    </w:p>
    <w:p w14:paraId="4F9008FA" w14:textId="4A33CB12" w:rsidR="00755B32" w:rsidRPr="00755B32" w:rsidRDefault="00755B32" w:rsidP="00755B32">
      <w:pPr>
        <w:pStyle w:val="Prrafodelista"/>
        <w:numPr>
          <w:ilvl w:val="0"/>
          <w:numId w:val="11"/>
        </w:numPr>
        <w:rPr>
          <w:rFonts w:ascii="Times New Roman" w:hAnsi="Times New Roman" w:cs="Times New Roman"/>
          <w:sz w:val="24"/>
          <w:szCs w:val="24"/>
        </w:rPr>
      </w:pPr>
      <w:r w:rsidRPr="00755B32">
        <w:rPr>
          <w:rFonts w:ascii="Times New Roman" w:hAnsi="Times New Roman" w:cs="Times New Roman"/>
          <w:sz w:val="24"/>
          <w:szCs w:val="24"/>
        </w:rPr>
        <w:t>Backend: endpoint /generate (método POST) que recibe las cantidades, ejecuta el motor de generación y devuelve los datos.</w:t>
      </w:r>
    </w:p>
    <w:p w14:paraId="3CE09F52" w14:textId="221CE96D" w:rsidR="00755B32" w:rsidRPr="00755B32" w:rsidRDefault="00755B32" w:rsidP="00755B32">
      <w:pPr>
        <w:pStyle w:val="Prrafodelista"/>
        <w:numPr>
          <w:ilvl w:val="0"/>
          <w:numId w:val="11"/>
        </w:numPr>
        <w:rPr>
          <w:rFonts w:ascii="Times New Roman" w:hAnsi="Times New Roman" w:cs="Times New Roman"/>
          <w:sz w:val="24"/>
          <w:szCs w:val="24"/>
        </w:rPr>
      </w:pPr>
      <w:r w:rsidRPr="00755B32">
        <w:rPr>
          <w:rFonts w:ascii="Times New Roman" w:hAnsi="Times New Roman" w:cs="Times New Roman"/>
          <w:sz w:val="24"/>
          <w:szCs w:val="24"/>
        </w:rPr>
        <w:t>Motor de generación: módulo Python que usa Faker, random y datetime para generar datos en orden lógico (clientes y médicos → órdenes → facturas → detalles).</w:t>
      </w:r>
    </w:p>
    <w:p w14:paraId="72D66D89" w14:textId="420A599E" w:rsidR="00755B32" w:rsidRPr="00755B32" w:rsidRDefault="00755B32" w:rsidP="00755B32">
      <w:pPr>
        <w:ind w:left="360"/>
        <w:rPr>
          <w:rFonts w:ascii="Times New Roman" w:hAnsi="Times New Roman" w:cs="Times New Roman"/>
          <w:sz w:val="24"/>
          <w:szCs w:val="24"/>
        </w:rPr>
      </w:pPr>
      <w:r w:rsidRPr="00755B32">
        <w:rPr>
          <w:rFonts w:ascii="Times New Roman" w:hAnsi="Times New Roman" w:cs="Times New Roman"/>
          <w:sz w:val="24"/>
          <w:szCs w:val="24"/>
        </w:rPr>
        <w:lastRenderedPageBreak/>
        <w:t>Flujo de trabajo:</w:t>
      </w:r>
    </w:p>
    <w:p w14:paraId="397BA205" w14:textId="20824E80" w:rsidR="00755B32" w:rsidRPr="00755B32" w:rsidRDefault="00755B32" w:rsidP="00755B32">
      <w:pPr>
        <w:pStyle w:val="Prrafodelista"/>
        <w:numPr>
          <w:ilvl w:val="0"/>
          <w:numId w:val="12"/>
        </w:numPr>
        <w:rPr>
          <w:rFonts w:ascii="Times New Roman" w:hAnsi="Times New Roman" w:cs="Times New Roman"/>
          <w:sz w:val="24"/>
          <w:szCs w:val="24"/>
        </w:rPr>
      </w:pPr>
      <w:r w:rsidRPr="00755B32">
        <w:rPr>
          <w:rFonts w:ascii="Times New Roman" w:hAnsi="Times New Roman" w:cs="Times New Roman"/>
          <w:sz w:val="24"/>
          <w:szCs w:val="24"/>
        </w:rPr>
        <w:t>El usuario define volúmenes (ej. 100 clientes, 500 órdenes) y presiona "Generar".</w:t>
      </w:r>
    </w:p>
    <w:p w14:paraId="3825C079" w14:textId="4430D5AE" w:rsidR="00755B32" w:rsidRPr="00755B32" w:rsidRDefault="00755B32" w:rsidP="00755B32">
      <w:pPr>
        <w:pStyle w:val="Prrafodelista"/>
        <w:numPr>
          <w:ilvl w:val="0"/>
          <w:numId w:val="12"/>
        </w:numPr>
        <w:rPr>
          <w:rFonts w:ascii="Times New Roman" w:hAnsi="Times New Roman" w:cs="Times New Roman"/>
          <w:sz w:val="24"/>
          <w:szCs w:val="24"/>
        </w:rPr>
      </w:pPr>
      <w:r w:rsidRPr="00755B32">
        <w:rPr>
          <w:rFonts w:ascii="Times New Roman" w:hAnsi="Times New Roman" w:cs="Times New Roman"/>
          <w:sz w:val="24"/>
          <w:szCs w:val="24"/>
        </w:rPr>
        <w:t>La aplicación Flask recibe la solicitud.</w:t>
      </w:r>
    </w:p>
    <w:p w14:paraId="445CE3E9" w14:textId="1A4448BB" w:rsidR="00755B32" w:rsidRPr="00755B32" w:rsidRDefault="00755B32" w:rsidP="00755B32">
      <w:pPr>
        <w:pStyle w:val="Prrafodelista"/>
        <w:numPr>
          <w:ilvl w:val="0"/>
          <w:numId w:val="12"/>
        </w:numPr>
        <w:rPr>
          <w:rFonts w:ascii="Times New Roman" w:hAnsi="Times New Roman" w:cs="Times New Roman"/>
          <w:sz w:val="24"/>
          <w:szCs w:val="24"/>
        </w:rPr>
      </w:pPr>
      <w:r w:rsidRPr="00755B32">
        <w:rPr>
          <w:rFonts w:ascii="Times New Roman" w:hAnsi="Times New Roman" w:cs="Times New Roman"/>
          <w:sz w:val="24"/>
          <w:szCs w:val="24"/>
        </w:rPr>
        <w:t>El motor genera los datos en memoria, respetando dependencias.</w:t>
      </w:r>
    </w:p>
    <w:p w14:paraId="2DFD4DE7" w14:textId="48A6DB1D" w:rsidR="00755B32" w:rsidRPr="00755B32" w:rsidRDefault="00755B32" w:rsidP="00755B32">
      <w:pPr>
        <w:pStyle w:val="Prrafodelista"/>
        <w:numPr>
          <w:ilvl w:val="0"/>
          <w:numId w:val="12"/>
        </w:numPr>
        <w:rPr>
          <w:rFonts w:ascii="Times New Roman" w:hAnsi="Times New Roman" w:cs="Times New Roman"/>
          <w:sz w:val="24"/>
          <w:szCs w:val="24"/>
        </w:rPr>
      </w:pPr>
      <w:r w:rsidRPr="00755B32">
        <w:rPr>
          <w:rFonts w:ascii="Times New Roman" w:hAnsi="Times New Roman" w:cs="Times New Roman"/>
          <w:sz w:val="24"/>
          <w:szCs w:val="24"/>
        </w:rPr>
        <w:t>Los datos se empaquetan en un archivo JSON y se descargan localmente.</w:t>
      </w:r>
    </w:p>
    <w:p w14:paraId="183CAF1C" w14:textId="01507D2F" w:rsidR="00755B32" w:rsidRPr="00755B32" w:rsidRDefault="00755B32" w:rsidP="00755B32">
      <w:pPr>
        <w:ind w:left="360"/>
        <w:rPr>
          <w:rFonts w:ascii="Times New Roman" w:hAnsi="Times New Roman" w:cs="Times New Roman"/>
          <w:sz w:val="24"/>
          <w:szCs w:val="24"/>
        </w:rPr>
      </w:pPr>
      <w:r w:rsidRPr="00755B32">
        <w:rPr>
          <w:rFonts w:ascii="Times New Roman" w:hAnsi="Times New Roman" w:cs="Times New Roman"/>
          <w:sz w:val="24"/>
          <w:szCs w:val="24"/>
        </w:rPr>
        <w:t>Formato de salida: JSON (universal, fácil de inspeccionar y consumir).</w:t>
      </w:r>
    </w:p>
    <w:p w14:paraId="698E486E" w14:textId="6B1670ED" w:rsidR="000651B7" w:rsidRDefault="00755B32" w:rsidP="00755B32">
      <w:pPr>
        <w:ind w:left="360"/>
        <w:rPr>
          <w:rFonts w:ascii="Times New Roman" w:hAnsi="Times New Roman" w:cs="Times New Roman"/>
          <w:sz w:val="24"/>
          <w:szCs w:val="24"/>
        </w:rPr>
      </w:pPr>
      <w:r w:rsidRPr="00755B32">
        <w:rPr>
          <w:rFonts w:ascii="Times New Roman" w:hAnsi="Times New Roman" w:cs="Times New Roman"/>
          <w:sz w:val="24"/>
          <w:szCs w:val="24"/>
        </w:rPr>
        <w:t>Ventajas: control total de reglas de negocio, portabilidad, rapidez para iterar.</w:t>
      </w:r>
      <w:r w:rsidR="000651B7">
        <w:rPr>
          <w:rFonts w:ascii="Times New Roman" w:hAnsi="Times New Roman" w:cs="Times New Roman"/>
          <w:noProof/>
          <w:sz w:val="24"/>
          <w:szCs w:val="24"/>
        </w:rPr>
        <w:drawing>
          <wp:inline distT="0" distB="0" distL="0" distR="0" wp14:anchorId="44508AC2" wp14:editId="536CCE6D">
            <wp:extent cx="5943600" cy="30175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17520"/>
                    </a:xfrm>
                    <a:prstGeom prst="rect">
                      <a:avLst/>
                    </a:prstGeom>
                  </pic:spPr>
                </pic:pic>
              </a:graphicData>
            </a:graphic>
          </wp:inline>
        </w:drawing>
      </w:r>
      <w:r w:rsidR="000651B7">
        <w:rPr>
          <w:rFonts w:ascii="Times New Roman" w:hAnsi="Times New Roman" w:cs="Times New Roman"/>
          <w:noProof/>
          <w:sz w:val="24"/>
          <w:szCs w:val="24"/>
        </w:rPr>
        <w:drawing>
          <wp:inline distT="0" distB="0" distL="0" distR="0" wp14:anchorId="3C393372" wp14:editId="58B43439">
            <wp:extent cx="5943600" cy="2997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97200"/>
                    </a:xfrm>
                    <a:prstGeom prst="rect">
                      <a:avLst/>
                    </a:prstGeom>
                  </pic:spPr>
                </pic:pic>
              </a:graphicData>
            </a:graphic>
          </wp:inline>
        </w:drawing>
      </w:r>
    </w:p>
    <w:p w14:paraId="4397C6D7" w14:textId="580AB63F" w:rsidR="000651B7" w:rsidRDefault="000651B7" w:rsidP="00D5422F">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5B7113" wp14:editId="72648B45">
            <wp:extent cx="5943600" cy="23482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48230"/>
                    </a:xfrm>
                    <a:prstGeom prst="rect">
                      <a:avLst/>
                    </a:prstGeom>
                  </pic:spPr>
                </pic:pic>
              </a:graphicData>
            </a:graphic>
          </wp:inline>
        </w:drawing>
      </w:r>
    </w:p>
    <w:p w14:paraId="2DFE6FC5" w14:textId="51B8FC2F" w:rsidR="000651B7" w:rsidRDefault="00E0642D" w:rsidP="00D5422F">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AF7BB4" wp14:editId="0D9C5D5F">
            <wp:extent cx="5943600" cy="36271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a:extLst>
                        <a:ext uri="{28A0092B-C50C-407E-A947-70E740481C1C}">
                          <a14:useLocalDpi xmlns:a14="http://schemas.microsoft.com/office/drawing/2010/main" val="0"/>
                        </a:ext>
                      </a:extLst>
                    </a:blip>
                    <a:stretch>
                      <a:fillRect/>
                    </a:stretch>
                  </pic:blipFill>
                  <pic:spPr>
                    <a:xfrm>
                      <a:off x="0" y="0"/>
                      <a:ext cx="5943600" cy="3627120"/>
                    </a:xfrm>
                    <a:prstGeom prst="rect">
                      <a:avLst/>
                    </a:prstGeom>
                  </pic:spPr>
                </pic:pic>
              </a:graphicData>
            </a:graphic>
          </wp:inline>
        </w:drawing>
      </w:r>
    </w:p>
    <w:p w14:paraId="28319C3B" w14:textId="3F37B9E8" w:rsidR="000651B7" w:rsidRDefault="000651B7" w:rsidP="00D5422F">
      <w:pPr>
        <w:ind w:left="360"/>
        <w:rPr>
          <w:rFonts w:ascii="Times New Roman" w:hAnsi="Times New Roman" w:cs="Times New Roman"/>
          <w:b/>
          <w:bCs/>
          <w:sz w:val="24"/>
          <w:szCs w:val="24"/>
        </w:rPr>
      </w:pPr>
      <w:r w:rsidRPr="000651B7">
        <w:rPr>
          <w:rFonts w:ascii="Times New Roman" w:hAnsi="Times New Roman" w:cs="Times New Roman"/>
          <w:b/>
          <w:bCs/>
          <w:sz w:val="24"/>
          <w:szCs w:val="24"/>
        </w:rPr>
        <w:t>3. ETL y Transformación</w:t>
      </w:r>
    </w:p>
    <w:p w14:paraId="4736A5F9" w14:textId="3A06483F" w:rsidR="00147BB6" w:rsidRPr="00147BB6" w:rsidRDefault="00147BB6" w:rsidP="00147BB6">
      <w:pPr>
        <w:ind w:left="360"/>
        <w:rPr>
          <w:rFonts w:ascii="Times New Roman" w:hAnsi="Times New Roman" w:cs="Times New Roman"/>
          <w:sz w:val="24"/>
          <w:szCs w:val="24"/>
        </w:rPr>
      </w:pPr>
      <w:r w:rsidRPr="00147BB6">
        <w:rPr>
          <w:rFonts w:ascii="Times New Roman" w:hAnsi="Times New Roman" w:cs="Times New Roman"/>
          <w:sz w:val="24"/>
          <w:szCs w:val="24"/>
        </w:rPr>
        <w:t>Para automatizar y gestionar de forma robusta el flujo ETL (Extracción, Transformación, Carga) desde la base de datos "sucia" (origen) hacia la base de datos "limpia" (destino), se implementó un pipeline orquestado con Apache Airflow.</w:t>
      </w:r>
    </w:p>
    <w:p w14:paraId="168A130F" w14:textId="77777777" w:rsidR="00147BB6" w:rsidRPr="007A404F" w:rsidRDefault="00147BB6" w:rsidP="00147BB6">
      <w:pPr>
        <w:ind w:left="360"/>
        <w:rPr>
          <w:rFonts w:ascii="Times New Roman" w:hAnsi="Times New Roman" w:cs="Times New Roman"/>
          <w:b/>
          <w:bCs/>
          <w:sz w:val="24"/>
          <w:szCs w:val="24"/>
        </w:rPr>
      </w:pPr>
      <w:r w:rsidRPr="007A404F">
        <w:rPr>
          <w:rFonts w:ascii="Times New Roman" w:hAnsi="Times New Roman" w:cs="Times New Roman"/>
          <w:b/>
          <w:bCs/>
          <w:sz w:val="24"/>
          <w:szCs w:val="24"/>
        </w:rPr>
        <w:t>3.1. Descripción del Pipeline ETL</w:t>
      </w:r>
    </w:p>
    <w:p w14:paraId="310AB458" w14:textId="7D13C568" w:rsidR="007A404F" w:rsidRPr="007A404F" w:rsidRDefault="007A404F" w:rsidP="007A404F">
      <w:pPr>
        <w:ind w:left="360"/>
        <w:rPr>
          <w:rFonts w:ascii="Times New Roman" w:hAnsi="Times New Roman" w:cs="Times New Roman"/>
          <w:sz w:val="24"/>
          <w:szCs w:val="24"/>
        </w:rPr>
      </w:pPr>
      <w:r w:rsidRPr="007A404F">
        <w:rPr>
          <w:rFonts w:ascii="Times New Roman" w:hAnsi="Times New Roman" w:cs="Times New Roman"/>
          <w:sz w:val="24"/>
          <w:szCs w:val="24"/>
        </w:rPr>
        <w:t>Para automatizar el flujo ETL desde la base de datos "sucia" (origen) hacia la base de datos "limpia" (destino), se implementó un pipeline orquestado con Apache Airflow. El pipeline procesa 11 tablas relacionales, asegurando cero valores nulos y tipos de datos consistentes</w:t>
      </w:r>
    </w:p>
    <w:p w14:paraId="025CD13E" w14:textId="2CA20801" w:rsidR="007A404F" w:rsidRPr="007A404F" w:rsidRDefault="007A404F" w:rsidP="007A404F">
      <w:pPr>
        <w:ind w:left="360"/>
        <w:rPr>
          <w:rFonts w:ascii="Times New Roman" w:hAnsi="Times New Roman" w:cs="Times New Roman"/>
          <w:sz w:val="24"/>
          <w:szCs w:val="24"/>
        </w:rPr>
      </w:pPr>
      <w:r w:rsidRPr="007A404F">
        <w:rPr>
          <w:rFonts w:ascii="Times New Roman" w:hAnsi="Times New Roman" w:cs="Times New Roman"/>
          <w:sz w:val="24"/>
          <w:szCs w:val="24"/>
        </w:rPr>
        <w:lastRenderedPageBreak/>
        <w:t>Estructura del flujo:</w:t>
      </w:r>
    </w:p>
    <w:p w14:paraId="04365B55" w14:textId="62C7F8D6" w:rsidR="007A404F" w:rsidRPr="007A404F" w:rsidRDefault="007A404F" w:rsidP="007A404F">
      <w:pPr>
        <w:pStyle w:val="Prrafodelista"/>
        <w:numPr>
          <w:ilvl w:val="0"/>
          <w:numId w:val="13"/>
        </w:numPr>
        <w:rPr>
          <w:rFonts w:ascii="Times New Roman" w:hAnsi="Times New Roman" w:cs="Times New Roman"/>
          <w:sz w:val="24"/>
          <w:szCs w:val="24"/>
        </w:rPr>
      </w:pPr>
      <w:r w:rsidRPr="007A404F">
        <w:rPr>
          <w:rFonts w:ascii="Times New Roman" w:hAnsi="Times New Roman" w:cs="Times New Roman"/>
          <w:sz w:val="24"/>
          <w:szCs w:val="24"/>
        </w:rPr>
        <w:t>Extracción (extract): cada tarea se conecta a mysql_dirty, extrae una tabla completa como DataFrame de Pandas y la serializa a JSON.</w:t>
      </w:r>
    </w:p>
    <w:p w14:paraId="0E253F9F" w14:textId="2E7BE9E0" w:rsidR="007A404F" w:rsidRPr="007A404F" w:rsidRDefault="007A404F" w:rsidP="007A404F">
      <w:pPr>
        <w:pStyle w:val="Prrafodelista"/>
        <w:numPr>
          <w:ilvl w:val="0"/>
          <w:numId w:val="13"/>
        </w:numPr>
        <w:rPr>
          <w:rFonts w:ascii="Times New Roman" w:hAnsi="Times New Roman" w:cs="Times New Roman"/>
          <w:sz w:val="24"/>
          <w:szCs w:val="24"/>
        </w:rPr>
      </w:pPr>
      <w:r w:rsidRPr="007A404F">
        <w:rPr>
          <w:rFonts w:ascii="Times New Roman" w:hAnsi="Times New Roman" w:cs="Times New Roman"/>
          <w:sz w:val="24"/>
          <w:szCs w:val="24"/>
        </w:rPr>
        <w:t>Transformación (transform): etapa central donde se aplican funciones de limpieza (clean_string_field, clean_numeric_field, clean_date_field, clean_phone_field, clean_email_field, clean_gender_field), estandarización de valores categóricos (standardize_tipo_facturacion, standardize_estado_orden, standardize_rol_medico), y finalmente validate_no_nulls() que verifica cero nulos.</w:t>
      </w:r>
    </w:p>
    <w:p w14:paraId="1AC9101D" w14:textId="77777777" w:rsidR="007A404F" w:rsidRPr="007A404F" w:rsidRDefault="007A404F" w:rsidP="007A404F">
      <w:pPr>
        <w:pStyle w:val="Prrafodelista"/>
        <w:numPr>
          <w:ilvl w:val="0"/>
          <w:numId w:val="13"/>
        </w:numPr>
        <w:rPr>
          <w:rFonts w:ascii="Times New Roman" w:hAnsi="Times New Roman" w:cs="Times New Roman"/>
          <w:sz w:val="24"/>
          <w:szCs w:val="24"/>
        </w:rPr>
      </w:pPr>
      <w:r w:rsidRPr="007A404F">
        <w:rPr>
          <w:rFonts w:ascii="Times New Roman" w:hAnsi="Times New Roman" w:cs="Times New Roman"/>
          <w:sz w:val="24"/>
          <w:szCs w:val="24"/>
        </w:rPr>
        <w:t>Carga (load_*): inserta los datos limpios en mysql_clean con replace=True.</w:t>
      </w:r>
    </w:p>
    <w:p w14:paraId="18A82E63" w14:textId="2DC9337D" w:rsidR="00147BB6" w:rsidRPr="007A404F" w:rsidRDefault="00147BB6" w:rsidP="007A404F">
      <w:pPr>
        <w:ind w:left="360"/>
        <w:rPr>
          <w:rFonts w:ascii="Times New Roman" w:hAnsi="Times New Roman" w:cs="Times New Roman"/>
          <w:b/>
          <w:bCs/>
          <w:sz w:val="24"/>
          <w:szCs w:val="24"/>
        </w:rPr>
      </w:pPr>
      <w:r w:rsidRPr="007A404F">
        <w:rPr>
          <w:rFonts w:ascii="Times New Roman" w:hAnsi="Times New Roman" w:cs="Times New Roman"/>
          <w:b/>
          <w:bCs/>
          <w:sz w:val="24"/>
          <w:szCs w:val="24"/>
        </w:rPr>
        <w:t>3.2. Lógica de los DAGs</w:t>
      </w:r>
    </w:p>
    <w:p w14:paraId="7947EF47" w14:textId="3DB44FD6" w:rsidR="007A404F" w:rsidRPr="007A404F" w:rsidRDefault="007A404F" w:rsidP="007A404F">
      <w:pPr>
        <w:ind w:left="360"/>
        <w:rPr>
          <w:rFonts w:ascii="Times New Roman" w:hAnsi="Times New Roman" w:cs="Times New Roman"/>
          <w:sz w:val="24"/>
          <w:szCs w:val="24"/>
        </w:rPr>
      </w:pPr>
      <w:r w:rsidRPr="007A404F">
        <w:rPr>
          <w:rFonts w:ascii="Times New Roman" w:hAnsi="Times New Roman" w:cs="Times New Roman"/>
          <w:sz w:val="24"/>
          <w:szCs w:val="24"/>
        </w:rPr>
        <w:t>El DAG principal, etl_laboratorio_zero_nulls, tiene schedule=None (ejecución manual bajo demanda). Las dependencias entre tareas respetan la integridad referencial:</w:t>
      </w:r>
    </w:p>
    <w:p w14:paraId="1C223837" w14:textId="6C135BC4" w:rsidR="007A404F" w:rsidRPr="007A404F" w:rsidRDefault="007A404F" w:rsidP="007A404F">
      <w:pPr>
        <w:pStyle w:val="Prrafodelista"/>
        <w:numPr>
          <w:ilvl w:val="0"/>
          <w:numId w:val="14"/>
        </w:numPr>
        <w:rPr>
          <w:rFonts w:ascii="Times New Roman" w:hAnsi="Times New Roman" w:cs="Times New Roman"/>
          <w:sz w:val="24"/>
          <w:szCs w:val="24"/>
        </w:rPr>
      </w:pPr>
      <w:r w:rsidRPr="007A404F">
        <w:rPr>
          <w:rFonts w:ascii="Times New Roman" w:hAnsi="Times New Roman" w:cs="Times New Roman"/>
          <w:sz w:val="24"/>
          <w:szCs w:val="24"/>
        </w:rPr>
        <w:t>cliente_task y medico_task antes que factura_task y orden_task.</w:t>
      </w:r>
    </w:p>
    <w:p w14:paraId="3150ECAF" w14:textId="4967924B" w:rsidR="007A404F" w:rsidRPr="007A404F" w:rsidRDefault="007A404F" w:rsidP="007A404F">
      <w:pPr>
        <w:pStyle w:val="Prrafodelista"/>
        <w:numPr>
          <w:ilvl w:val="0"/>
          <w:numId w:val="14"/>
        </w:numPr>
        <w:rPr>
          <w:rFonts w:ascii="Times New Roman" w:hAnsi="Times New Roman" w:cs="Times New Roman"/>
          <w:sz w:val="24"/>
          <w:szCs w:val="24"/>
        </w:rPr>
      </w:pPr>
      <w:r w:rsidRPr="007A404F">
        <w:rPr>
          <w:rFonts w:ascii="Times New Roman" w:hAnsi="Times New Roman" w:cs="Times New Roman"/>
          <w:sz w:val="24"/>
          <w:szCs w:val="24"/>
        </w:rPr>
        <w:t>tipoexamen_task antes que parametro_task y detalleorden_task.</w:t>
      </w:r>
    </w:p>
    <w:p w14:paraId="4DC0DFE1" w14:textId="4DE87B77" w:rsidR="007A404F" w:rsidRPr="007A404F" w:rsidRDefault="007A404F" w:rsidP="007A404F">
      <w:pPr>
        <w:pStyle w:val="Prrafodelista"/>
        <w:numPr>
          <w:ilvl w:val="0"/>
          <w:numId w:val="14"/>
        </w:numPr>
        <w:rPr>
          <w:rFonts w:ascii="Times New Roman" w:hAnsi="Times New Roman" w:cs="Times New Roman"/>
          <w:sz w:val="24"/>
          <w:szCs w:val="24"/>
        </w:rPr>
      </w:pPr>
      <w:r w:rsidRPr="007A404F">
        <w:rPr>
          <w:rFonts w:ascii="Times New Roman" w:hAnsi="Times New Roman" w:cs="Times New Roman"/>
          <w:sz w:val="24"/>
          <w:szCs w:val="24"/>
        </w:rPr>
        <w:t>orden_task antes que detalleorden_task.</w:t>
      </w:r>
    </w:p>
    <w:p w14:paraId="398E41F1" w14:textId="2782544B" w:rsidR="007A404F" w:rsidRPr="007A404F" w:rsidRDefault="007A404F" w:rsidP="007A404F">
      <w:pPr>
        <w:pStyle w:val="Prrafodelista"/>
        <w:numPr>
          <w:ilvl w:val="0"/>
          <w:numId w:val="14"/>
        </w:numPr>
        <w:rPr>
          <w:rFonts w:ascii="Times New Roman" w:hAnsi="Times New Roman" w:cs="Times New Roman"/>
          <w:sz w:val="24"/>
          <w:szCs w:val="24"/>
        </w:rPr>
      </w:pPr>
      <w:r w:rsidRPr="007A404F">
        <w:rPr>
          <w:rFonts w:ascii="Times New Roman" w:hAnsi="Times New Roman" w:cs="Times New Roman"/>
          <w:sz w:val="24"/>
          <w:szCs w:val="24"/>
        </w:rPr>
        <w:t>factura_task antes que detallefactura_task.</w:t>
      </w:r>
    </w:p>
    <w:p w14:paraId="7734C6E0" w14:textId="14D0C0D4" w:rsidR="007A404F" w:rsidRPr="007A404F" w:rsidRDefault="007A404F" w:rsidP="007A404F">
      <w:pPr>
        <w:pStyle w:val="Prrafodelista"/>
        <w:numPr>
          <w:ilvl w:val="0"/>
          <w:numId w:val="14"/>
        </w:numPr>
        <w:rPr>
          <w:rFonts w:ascii="Times New Roman" w:hAnsi="Times New Roman" w:cs="Times New Roman"/>
          <w:sz w:val="24"/>
          <w:szCs w:val="24"/>
        </w:rPr>
      </w:pPr>
      <w:r w:rsidRPr="007A404F">
        <w:rPr>
          <w:rFonts w:ascii="Times New Roman" w:hAnsi="Times New Roman" w:cs="Times New Roman"/>
          <w:sz w:val="24"/>
          <w:szCs w:val="24"/>
        </w:rPr>
        <w:t>detalleorden_task antes que detallefactura_task y resultadoexamen_task.</w:t>
      </w:r>
    </w:p>
    <w:p w14:paraId="2BC13311" w14:textId="4D035B42" w:rsidR="007A404F" w:rsidRPr="007A404F" w:rsidRDefault="007A404F" w:rsidP="007A404F">
      <w:pPr>
        <w:pStyle w:val="Prrafodelista"/>
        <w:numPr>
          <w:ilvl w:val="0"/>
          <w:numId w:val="14"/>
        </w:numPr>
        <w:rPr>
          <w:rFonts w:ascii="Times New Roman" w:hAnsi="Times New Roman" w:cs="Times New Roman"/>
          <w:sz w:val="24"/>
          <w:szCs w:val="24"/>
        </w:rPr>
      </w:pPr>
      <w:r w:rsidRPr="007A404F">
        <w:rPr>
          <w:rFonts w:ascii="Times New Roman" w:hAnsi="Times New Roman" w:cs="Times New Roman"/>
          <w:sz w:val="24"/>
          <w:szCs w:val="24"/>
        </w:rPr>
        <w:t>parametro_task antes que resultadoexamen_task.</w:t>
      </w:r>
    </w:p>
    <w:p w14:paraId="0D533ACC" w14:textId="77777777" w:rsidR="007A404F" w:rsidRDefault="007A404F" w:rsidP="007A404F">
      <w:pPr>
        <w:ind w:left="360"/>
        <w:rPr>
          <w:rFonts w:ascii="Times New Roman" w:hAnsi="Times New Roman" w:cs="Times New Roman"/>
          <w:sz w:val="24"/>
          <w:szCs w:val="24"/>
        </w:rPr>
      </w:pPr>
      <w:r w:rsidRPr="007A404F">
        <w:rPr>
          <w:rFonts w:ascii="Times New Roman" w:hAnsi="Times New Roman" w:cs="Times New Roman"/>
          <w:sz w:val="24"/>
          <w:szCs w:val="24"/>
        </w:rPr>
        <w:t>Esto garantiza que cuando una tarea de carga se ejecuta, todas las tablas de las que depende por clave foránea ya están pobladas. Además, se configuró Docker para un entorno aislado.</w:t>
      </w:r>
    </w:p>
    <w:p w14:paraId="3A5199C7" w14:textId="57191A8C" w:rsidR="009047AC" w:rsidRDefault="009047AC" w:rsidP="00147BB6">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A8D0D3F" wp14:editId="66DD692F">
            <wp:extent cx="5943600" cy="301244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12440"/>
                    </a:xfrm>
                    <a:prstGeom prst="rect">
                      <a:avLst/>
                    </a:prstGeom>
                  </pic:spPr>
                </pic:pic>
              </a:graphicData>
            </a:graphic>
          </wp:inline>
        </w:drawing>
      </w:r>
      <w:r>
        <w:rPr>
          <w:rFonts w:ascii="Times New Roman" w:hAnsi="Times New Roman" w:cs="Times New Roman"/>
          <w:noProof/>
          <w:sz w:val="24"/>
          <w:szCs w:val="24"/>
        </w:rPr>
        <w:drawing>
          <wp:inline distT="0" distB="0" distL="0" distR="0" wp14:anchorId="6B72C1B1" wp14:editId="09397070">
            <wp:extent cx="5943600" cy="30302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30220"/>
                    </a:xfrm>
                    <a:prstGeom prst="rect">
                      <a:avLst/>
                    </a:prstGeom>
                  </pic:spPr>
                </pic:pic>
              </a:graphicData>
            </a:graphic>
          </wp:inline>
        </w:drawing>
      </w:r>
    </w:p>
    <w:p w14:paraId="791C4AF7" w14:textId="59099FA2" w:rsidR="009047AC" w:rsidRDefault="009047AC" w:rsidP="00147BB6">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917E28" wp14:editId="51A1CCE6">
            <wp:extent cx="2491956" cy="3871295"/>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11">
                      <a:extLst>
                        <a:ext uri="{28A0092B-C50C-407E-A947-70E740481C1C}">
                          <a14:useLocalDpi xmlns:a14="http://schemas.microsoft.com/office/drawing/2010/main" val="0"/>
                        </a:ext>
                      </a:extLst>
                    </a:blip>
                    <a:stretch>
                      <a:fillRect/>
                    </a:stretch>
                  </pic:blipFill>
                  <pic:spPr>
                    <a:xfrm>
                      <a:off x="0" y="0"/>
                      <a:ext cx="2491956" cy="3871295"/>
                    </a:xfrm>
                    <a:prstGeom prst="rect">
                      <a:avLst/>
                    </a:prstGeom>
                  </pic:spPr>
                </pic:pic>
              </a:graphicData>
            </a:graphic>
          </wp:inline>
        </w:drawing>
      </w:r>
      <w:r w:rsidR="002D6DB0">
        <w:rPr>
          <w:rFonts w:ascii="Times New Roman" w:hAnsi="Times New Roman" w:cs="Times New Roman"/>
          <w:noProof/>
          <w:sz w:val="24"/>
          <w:szCs w:val="24"/>
        </w:rPr>
        <w:drawing>
          <wp:inline distT="0" distB="0" distL="0" distR="0" wp14:anchorId="17EE2C20" wp14:editId="52DD40F9">
            <wp:extent cx="5943600" cy="400621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2">
                      <a:extLst>
                        <a:ext uri="{28A0092B-C50C-407E-A947-70E740481C1C}">
                          <a14:useLocalDpi xmlns:a14="http://schemas.microsoft.com/office/drawing/2010/main" val="0"/>
                        </a:ext>
                      </a:extLst>
                    </a:blip>
                    <a:stretch>
                      <a:fillRect/>
                    </a:stretch>
                  </pic:blipFill>
                  <pic:spPr>
                    <a:xfrm>
                      <a:off x="0" y="0"/>
                      <a:ext cx="5943600" cy="4006215"/>
                    </a:xfrm>
                    <a:prstGeom prst="rect">
                      <a:avLst/>
                    </a:prstGeom>
                  </pic:spPr>
                </pic:pic>
              </a:graphicData>
            </a:graphic>
          </wp:inline>
        </w:drawing>
      </w:r>
      <w:r w:rsidR="002D6DB0">
        <w:rPr>
          <w:rFonts w:ascii="Times New Roman" w:hAnsi="Times New Roman" w:cs="Times New Roman"/>
          <w:noProof/>
          <w:sz w:val="24"/>
          <w:szCs w:val="24"/>
        </w:rPr>
        <w:lastRenderedPageBreak/>
        <w:drawing>
          <wp:inline distT="0" distB="0" distL="0" distR="0" wp14:anchorId="649CCA55" wp14:editId="1CED5CB0">
            <wp:extent cx="5943600" cy="50546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3">
                      <a:extLst>
                        <a:ext uri="{28A0092B-C50C-407E-A947-70E740481C1C}">
                          <a14:useLocalDpi xmlns:a14="http://schemas.microsoft.com/office/drawing/2010/main" val="0"/>
                        </a:ext>
                      </a:extLst>
                    </a:blip>
                    <a:stretch>
                      <a:fillRect/>
                    </a:stretch>
                  </pic:blipFill>
                  <pic:spPr>
                    <a:xfrm>
                      <a:off x="0" y="0"/>
                      <a:ext cx="5943600" cy="50546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226BEA68" wp14:editId="63FD20E6">
            <wp:extent cx="5943600" cy="5290820"/>
            <wp:effectExtent l="0" t="0" r="0" b="508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4">
                      <a:extLst>
                        <a:ext uri="{28A0092B-C50C-407E-A947-70E740481C1C}">
                          <a14:useLocalDpi xmlns:a14="http://schemas.microsoft.com/office/drawing/2010/main" val="0"/>
                        </a:ext>
                      </a:extLst>
                    </a:blip>
                    <a:stretch>
                      <a:fillRect/>
                    </a:stretch>
                  </pic:blipFill>
                  <pic:spPr>
                    <a:xfrm>
                      <a:off x="0" y="0"/>
                      <a:ext cx="5943600" cy="529082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503642EE" wp14:editId="40191369">
            <wp:extent cx="5715495" cy="625656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5">
                      <a:extLst>
                        <a:ext uri="{28A0092B-C50C-407E-A947-70E740481C1C}">
                          <a14:useLocalDpi xmlns:a14="http://schemas.microsoft.com/office/drawing/2010/main" val="0"/>
                        </a:ext>
                      </a:extLst>
                    </a:blip>
                    <a:stretch>
                      <a:fillRect/>
                    </a:stretch>
                  </pic:blipFill>
                  <pic:spPr>
                    <a:xfrm>
                      <a:off x="0" y="0"/>
                      <a:ext cx="5715495" cy="6256562"/>
                    </a:xfrm>
                    <a:prstGeom prst="rect">
                      <a:avLst/>
                    </a:prstGeom>
                  </pic:spPr>
                </pic:pic>
              </a:graphicData>
            </a:graphic>
          </wp:inline>
        </w:drawing>
      </w:r>
    </w:p>
    <w:p w14:paraId="613DDF91" w14:textId="57C2BAE7" w:rsidR="002D6DB0" w:rsidRDefault="002D6DB0" w:rsidP="00147BB6">
      <w:pPr>
        <w:ind w:left="360"/>
        <w:rPr>
          <w:rFonts w:ascii="Times New Roman" w:hAnsi="Times New Roman" w:cs="Times New Roman"/>
          <w:sz w:val="24"/>
          <w:szCs w:val="24"/>
        </w:rPr>
      </w:pPr>
    </w:p>
    <w:p w14:paraId="648923E8" w14:textId="7C335C03" w:rsidR="002D6DB0" w:rsidRDefault="002D6DB0" w:rsidP="00147BB6">
      <w:pPr>
        <w:ind w:left="360"/>
        <w:rPr>
          <w:rFonts w:ascii="Times New Roman" w:hAnsi="Times New Roman" w:cs="Times New Roman"/>
          <w:sz w:val="24"/>
          <w:szCs w:val="24"/>
        </w:rPr>
      </w:pPr>
    </w:p>
    <w:p w14:paraId="595DCC09" w14:textId="7E69534D" w:rsidR="002D6DB0" w:rsidRDefault="002D6DB0" w:rsidP="00147BB6">
      <w:pPr>
        <w:ind w:left="360"/>
        <w:rPr>
          <w:rFonts w:ascii="Times New Roman" w:hAnsi="Times New Roman" w:cs="Times New Roman"/>
          <w:sz w:val="24"/>
          <w:szCs w:val="24"/>
        </w:rPr>
      </w:pPr>
    </w:p>
    <w:p w14:paraId="29ADAF9A" w14:textId="07367FE4" w:rsidR="002D6DB0" w:rsidRDefault="002D6DB0" w:rsidP="00147BB6">
      <w:pPr>
        <w:ind w:left="360"/>
        <w:rPr>
          <w:rFonts w:ascii="Times New Roman" w:hAnsi="Times New Roman" w:cs="Times New Roman"/>
          <w:sz w:val="24"/>
          <w:szCs w:val="24"/>
        </w:rPr>
      </w:pPr>
    </w:p>
    <w:p w14:paraId="50D4F23E" w14:textId="145E1901" w:rsidR="002D6DB0" w:rsidRDefault="002D6DB0" w:rsidP="00147BB6">
      <w:pPr>
        <w:ind w:left="360"/>
        <w:rPr>
          <w:rFonts w:ascii="Times New Roman" w:hAnsi="Times New Roman" w:cs="Times New Roman"/>
          <w:sz w:val="24"/>
          <w:szCs w:val="24"/>
        </w:rPr>
      </w:pPr>
    </w:p>
    <w:p w14:paraId="78F20517" w14:textId="77BA395D" w:rsidR="002D6DB0" w:rsidRDefault="002D6DB0" w:rsidP="00147BB6">
      <w:pPr>
        <w:ind w:left="360"/>
        <w:rPr>
          <w:rFonts w:ascii="Times New Roman" w:hAnsi="Times New Roman" w:cs="Times New Roman"/>
          <w:sz w:val="24"/>
          <w:szCs w:val="24"/>
        </w:rPr>
      </w:pPr>
    </w:p>
    <w:p w14:paraId="3E37A849" w14:textId="3E5EA255" w:rsidR="002D6DB0" w:rsidRDefault="002D6DB0" w:rsidP="00147BB6">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724116" wp14:editId="4EECD303">
            <wp:extent cx="5943600" cy="2969895"/>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69895"/>
                    </a:xfrm>
                    <a:prstGeom prst="rect">
                      <a:avLst/>
                    </a:prstGeom>
                  </pic:spPr>
                </pic:pic>
              </a:graphicData>
            </a:graphic>
          </wp:inline>
        </w:drawing>
      </w:r>
      <w:r>
        <w:rPr>
          <w:rFonts w:ascii="Times New Roman" w:hAnsi="Times New Roman" w:cs="Times New Roman"/>
          <w:noProof/>
          <w:sz w:val="24"/>
          <w:szCs w:val="24"/>
        </w:rPr>
        <w:drawing>
          <wp:inline distT="0" distB="0" distL="0" distR="0" wp14:anchorId="7588A736" wp14:editId="7759AA72">
            <wp:extent cx="5943600" cy="3291840"/>
            <wp:effectExtent l="0" t="0" r="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7">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inline>
        </w:drawing>
      </w:r>
      <w:r>
        <w:rPr>
          <w:rFonts w:ascii="Times New Roman" w:hAnsi="Times New Roman" w:cs="Times New Roman"/>
          <w:noProof/>
          <w:sz w:val="24"/>
          <w:szCs w:val="24"/>
        </w:rPr>
        <w:drawing>
          <wp:inline distT="0" distB="0" distL="0" distR="0" wp14:anchorId="1DD5FE56" wp14:editId="50AE00B9">
            <wp:extent cx="5943600" cy="1346200"/>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3462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2F2F0AC" wp14:editId="44C75392">
            <wp:extent cx="5943600" cy="5630545"/>
            <wp:effectExtent l="0" t="0" r="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19">
                      <a:extLst>
                        <a:ext uri="{28A0092B-C50C-407E-A947-70E740481C1C}">
                          <a14:useLocalDpi xmlns:a14="http://schemas.microsoft.com/office/drawing/2010/main" val="0"/>
                        </a:ext>
                      </a:extLst>
                    </a:blip>
                    <a:stretch>
                      <a:fillRect/>
                    </a:stretch>
                  </pic:blipFill>
                  <pic:spPr>
                    <a:xfrm>
                      <a:off x="0" y="0"/>
                      <a:ext cx="5943600" cy="5630545"/>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7B189032" wp14:editId="321E5E35">
            <wp:extent cx="5943600" cy="5713095"/>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0">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inline>
        </w:drawing>
      </w:r>
    </w:p>
    <w:p w14:paraId="4F866AA6" w14:textId="3E8C3807" w:rsidR="002D6DB0" w:rsidRDefault="002D6DB0" w:rsidP="00147BB6">
      <w:pPr>
        <w:ind w:left="360"/>
        <w:rPr>
          <w:rFonts w:ascii="Times New Roman" w:hAnsi="Times New Roman" w:cs="Times New Roman"/>
          <w:sz w:val="24"/>
          <w:szCs w:val="24"/>
        </w:rPr>
      </w:pPr>
    </w:p>
    <w:p w14:paraId="244E43EE" w14:textId="6990BDB3" w:rsidR="002D6DB0" w:rsidRDefault="002D6DB0" w:rsidP="00147BB6">
      <w:pPr>
        <w:ind w:left="360"/>
        <w:rPr>
          <w:rFonts w:ascii="Times New Roman" w:hAnsi="Times New Roman" w:cs="Times New Roman"/>
          <w:sz w:val="24"/>
          <w:szCs w:val="24"/>
        </w:rPr>
      </w:pPr>
    </w:p>
    <w:p w14:paraId="70CA7DBA" w14:textId="23463285" w:rsidR="002D6DB0" w:rsidRDefault="002D6DB0" w:rsidP="00147BB6">
      <w:pPr>
        <w:ind w:left="360"/>
        <w:rPr>
          <w:rFonts w:ascii="Times New Roman" w:hAnsi="Times New Roman" w:cs="Times New Roman"/>
          <w:sz w:val="24"/>
          <w:szCs w:val="24"/>
        </w:rPr>
      </w:pPr>
    </w:p>
    <w:p w14:paraId="570CEC29" w14:textId="25CCC48D" w:rsidR="002D6DB0" w:rsidRDefault="002D6DB0" w:rsidP="00147BB6">
      <w:pPr>
        <w:ind w:left="360"/>
        <w:rPr>
          <w:rFonts w:ascii="Times New Roman" w:hAnsi="Times New Roman" w:cs="Times New Roman"/>
          <w:sz w:val="24"/>
          <w:szCs w:val="24"/>
        </w:rPr>
      </w:pPr>
    </w:p>
    <w:p w14:paraId="3B9D1F07" w14:textId="15BC262A" w:rsidR="002D6DB0" w:rsidRDefault="002D6DB0" w:rsidP="00147BB6">
      <w:pPr>
        <w:ind w:left="360"/>
        <w:rPr>
          <w:rFonts w:ascii="Times New Roman" w:hAnsi="Times New Roman" w:cs="Times New Roman"/>
          <w:sz w:val="24"/>
          <w:szCs w:val="24"/>
        </w:rPr>
      </w:pPr>
    </w:p>
    <w:p w14:paraId="6E10CBD5" w14:textId="15689B86" w:rsidR="002D6DB0" w:rsidRDefault="002D6DB0" w:rsidP="00147BB6">
      <w:pPr>
        <w:ind w:left="360"/>
        <w:rPr>
          <w:rFonts w:ascii="Times New Roman" w:hAnsi="Times New Roman" w:cs="Times New Roman"/>
          <w:sz w:val="24"/>
          <w:szCs w:val="24"/>
        </w:rPr>
      </w:pPr>
    </w:p>
    <w:p w14:paraId="692321F1" w14:textId="03DA1896" w:rsidR="002D6DB0" w:rsidRDefault="002D6DB0" w:rsidP="00147BB6">
      <w:pPr>
        <w:ind w:left="360"/>
        <w:rPr>
          <w:rFonts w:ascii="Times New Roman" w:hAnsi="Times New Roman" w:cs="Times New Roman"/>
          <w:sz w:val="24"/>
          <w:szCs w:val="24"/>
        </w:rPr>
      </w:pPr>
    </w:p>
    <w:p w14:paraId="60EDD389" w14:textId="1ED90C95" w:rsidR="002D6DB0" w:rsidRDefault="002D6DB0" w:rsidP="00147BB6">
      <w:pPr>
        <w:ind w:left="360"/>
        <w:rPr>
          <w:rFonts w:ascii="Times New Roman" w:hAnsi="Times New Roman" w:cs="Times New Roman"/>
          <w:sz w:val="24"/>
          <w:szCs w:val="24"/>
        </w:rPr>
      </w:pPr>
    </w:p>
    <w:p w14:paraId="07C4737E" w14:textId="1D0BFA02" w:rsidR="002D6DB0" w:rsidRDefault="007E49C8" w:rsidP="00147BB6">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6F725F" wp14:editId="46F68166">
            <wp:extent cx="5943600" cy="2831465"/>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31465"/>
                    </a:xfrm>
                    <a:prstGeom prst="rect">
                      <a:avLst/>
                    </a:prstGeom>
                  </pic:spPr>
                </pic:pic>
              </a:graphicData>
            </a:graphic>
          </wp:inline>
        </w:drawing>
      </w:r>
    </w:p>
    <w:p w14:paraId="225B7E89" w14:textId="06C6E3C1" w:rsidR="006C443D" w:rsidRPr="007A404F" w:rsidRDefault="00E534C2" w:rsidP="006C443D">
      <w:pPr>
        <w:ind w:left="360"/>
        <w:rPr>
          <w:rFonts w:ascii="Times New Roman" w:hAnsi="Times New Roman" w:cs="Times New Roman"/>
          <w:b/>
          <w:bCs/>
          <w:sz w:val="24"/>
          <w:szCs w:val="24"/>
        </w:rPr>
      </w:pPr>
      <w:r>
        <w:rPr>
          <w:rFonts w:ascii="Times New Roman" w:hAnsi="Times New Roman" w:cs="Times New Roman"/>
          <w:b/>
          <w:bCs/>
          <w:sz w:val="24"/>
          <w:szCs w:val="24"/>
        </w:rPr>
        <w:t>3.3</w:t>
      </w:r>
      <w:r w:rsidR="006C443D" w:rsidRPr="007A404F">
        <w:rPr>
          <w:rFonts w:ascii="Times New Roman" w:hAnsi="Times New Roman" w:cs="Times New Roman"/>
          <w:b/>
          <w:bCs/>
          <w:sz w:val="24"/>
          <w:szCs w:val="24"/>
        </w:rPr>
        <w:t>. Análisis de Calidad y Fidelidad</w:t>
      </w:r>
    </w:p>
    <w:p w14:paraId="2B120DFC" w14:textId="77777777" w:rsidR="006C443D" w:rsidRDefault="006C443D" w:rsidP="006C443D">
      <w:pPr>
        <w:ind w:left="360"/>
        <w:rPr>
          <w:rFonts w:ascii="Times New Roman" w:hAnsi="Times New Roman" w:cs="Times New Roman"/>
          <w:sz w:val="24"/>
          <w:szCs w:val="24"/>
        </w:rPr>
      </w:pPr>
      <w:r w:rsidRPr="002D6DB0">
        <w:rPr>
          <w:rFonts w:ascii="Times New Roman" w:hAnsi="Times New Roman" w:cs="Times New Roman"/>
          <w:sz w:val="24"/>
          <w:szCs w:val="24"/>
        </w:rPr>
        <w:t>El poder del pipeline ETL se evidencia al comparar la calidad de los datos crudos (aleatorios) frente a los datos limpios (post-ETL). Esta comparativa demuestra la robustez de las transformaciones aplicadas y su impacto directo en la fiabilidad del modelo de Machine Learning.</w:t>
      </w:r>
    </w:p>
    <w:tbl>
      <w:tblPr>
        <w:tblStyle w:val="Tablaconcuadrcula4-nfasis1"/>
        <w:tblW w:w="0" w:type="auto"/>
        <w:tblLayout w:type="fixed"/>
        <w:tblLook w:val="04A0" w:firstRow="1" w:lastRow="0" w:firstColumn="1" w:lastColumn="0" w:noHBand="0" w:noVBand="1"/>
      </w:tblPr>
      <w:tblGrid>
        <w:gridCol w:w="1696"/>
        <w:gridCol w:w="2268"/>
        <w:gridCol w:w="2835"/>
        <w:gridCol w:w="2551"/>
      </w:tblGrid>
      <w:tr w:rsidR="006C443D" w:rsidRPr="002D6DB0" w14:paraId="4FF23850" w14:textId="77777777" w:rsidTr="00521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6EAF4992" w14:textId="77777777" w:rsidR="006C443D" w:rsidRPr="002D6DB0" w:rsidRDefault="006C443D" w:rsidP="005214F7">
            <w:pPr>
              <w:spacing w:line="375" w:lineRule="atLeast"/>
              <w:rPr>
                <w:rFonts w:ascii="Times New Roman" w:eastAsia="Times New Roman" w:hAnsi="Times New Roman" w:cs="Times New Roman"/>
                <w:color w:val="auto"/>
                <w:lang w:eastAsia="es-US"/>
              </w:rPr>
            </w:pPr>
            <w:r w:rsidRPr="002D6DB0">
              <w:rPr>
                <w:rFonts w:ascii="Times New Roman" w:eastAsia="Times New Roman" w:hAnsi="Times New Roman" w:cs="Times New Roman"/>
                <w:color w:val="auto"/>
                <w:lang w:eastAsia="es-US"/>
              </w:rPr>
              <w:t>Característica</w:t>
            </w:r>
          </w:p>
        </w:tc>
        <w:tc>
          <w:tcPr>
            <w:tcW w:w="2268" w:type="dxa"/>
            <w:hideMark/>
          </w:tcPr>
          <w:p w14:paraId="55A65BC0" w14:textId="77777777" w:rsidR="006C443D" w:rsidRPr="002D6DB0" w:rsidRDefault="006C443D" w:rsidP="005214F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s-US"/>
              </w:rPr>
            </w:pPr>
            <w:r w:rsidRPr="002D6DB0">
              <w:rPr>
                <w:rFonts w:ascii="Times New Roman" w:eastAsia="Times New Roman" w:hAnsi="Times New Roman" w:cs="Times New Roman"/>
                <w:color w:val="auto"/>
                <w:lang w:eastAsia="es-US"/>
              </w:rPr>
              <w:t>Datos Crudos (Aleatorios)</w:t>
            </w:r>
          </w:p>
        </w:tc>
        <w:tc>
          <w:tcPr>
            <w:tcW w:w="2835" w:type="dxa"/>
            <w:hideMark/>
          </w:tcPr>
          <w:p w14:paraId="6A1ABC60" w14:textId="77777777" w:rsidR="006C443D" w:rsidRPr="002D6DB0" w:rsidRDefault="006C443D" w:rsidP="005214F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s-US"/>
              </w:rPr>
            </w:pPr>
            <w:r w:rsidRPr="002D6DB0">
              <w:rPr>
                <w:rFonts w:ascii="Times New Roman" w:eastAsia="Times New Roman" w:hAnsi="Times New Roman" w:cs="Times New Roman"/>
                <w:color w:val="auto"/>
                <w:lang w:eastAsia="es-US"/>
              </w:rPr>
              <w:t>Datos Limpios (Post-ETL)</w:t>
            </w:r>
          </w:p>
        </w:tc>
        <w:tc>
          <w:tcPr>
            <w:tcW w:w="2551" w:type="dxa"/>
            <w:hideMark/>
          </w:tcPr>
          <w:p w14:paraId="1EB990BC" w14:textId="77777777" w:rsidR="006C443D" w:rsidRPr="002D6DB0" w:rsidRDefault="006C443D" w:rsidP="005214F7">
            <w:pPr>
              <w:spacing w:line="375"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lang w:eastAsia="es-US"/>
              </w:rPr>
            </w:pPr>
            <w:r w:rsidRPr="002D6DB0">
              <w:rPr>
                <w:rFonts w:ascii="Times New Roman" w:eastAsia="Times New Roman" w:hAnsi="Times New Roman" w:cs="Times New Roman"/>
                <w:color w:val="auto"/>
                <w:lang w:eastAsia="es-US"/>
              </w:rPr>
              <w:t>Mejora / Impacto</w:t>
            </w:r>
          </w:p>
        </w:tc>
      </w:tr>
      <w:tr w:rsidR="006C443D" w:rsidRPr="002D6DB0" w14:paraId="37C562A5" w14:textId="77777777" w:rsidTr="00521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A6741DC" w14:textId="77777777" w:rsidR="006C443D" w:rsidRPr="002D6DB0" w:rsidRDefault="006C443D" w:rsidP="005214F7">
            <w:pPr>
              <w:spacing w:line="375" w:lineRule="atLeast"/>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Valores Nulos</w:t>
            </w:r>
          </w:p>
        </w:tc>
        <w:tc>
          <w:tcPr>
            <w:tcW w:w="2268" w:type="dxa"/>
            <w:hideMark/>
          </w:tcPr>
          <w:p w14:paraId="065664E0"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Frecuentes en casi todas las columnas (ej. Telefono, Correo, FechaNacimiento).</w:t>
            </w:r>
          </w:p>
        </w:tc>
        <w:tc>
          <w:tcPr>
            <w:tcW w:w="2835" w:type="dxa"/>
            <w:hideMark/>
          </w:tcPr>
          <w:p w14:paraId="3B689195"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b/>
                <w:bCs/>
                <w:lang w:eastAsia="es-US"/>
              </w:rPr>
              <w:t>CERO NULOS</w:t>
            </w:r>
            <w:r w:rsidRPr="002D6DB0">
              <w:rPr>
                <w:rFonts w:ascii="Times New Roman" w:eastAsia="Times New Roman" w:hAnsi="Times New Roman" w:cs="Times New Roman"/>
                <w:lang w:eastAsia="es-US"/>
              </w:rPr>
              <w:t>. Todos los campos tienen un valor por defecto válido.</w:t>
            </w:r>
          </w:p>
        </w:tc>
        <w:tc>
          <w:tcPr>
            <w:tcW w:w="2551" w:type="dxa"/>
            <w:hideMark/>
          </w:tcPr>
          <w:p w14:paraId="35A5E16A"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Elimina errores en pipelines downstream y permite el entrenamiento directo del modelo.</w:t>
            </w:r>
          </w:p>
        </w:tc>
      </w:tr>
      <w:tr w:rsidR="006C443D" w:rsidRPr="002D6DB0" w14:paraId="66BF77BF" w14:textId="77777777" w:rsidTr="005214F7">
        <w:tc>
          <w:tcPr>
            <w:cnfStyle w:val="001000000000" w:firstRow="0" w:lastRow="0" w:firstColumn="1" w:lastColumn="0" w:oddVBand="0" w:evenVBand="0" w:oddHBand="0" w:evenHBand="0" w:firstRowFirstColumn="0" w:firstRowLastColumn="0" w:lastRowFirstColumn="0" w:lastRowLastColumn="0"/>
            <w:tcW w:w="1696" w:type="dxa"/>
            <w:hideMark/>
          </w:tcPr>
          <w:p w14:paraId="2A662431" w14:textId="77777777" w:rsidR="006C443D" w:rsidRPr="002D6DB0" w:rsidRDefault="006C443D" w:rsidP="005214F7">
            <w:pPr>
              <w:spacing w:line="375" w:lineRule="atLeast"/>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Teléfonos</w:t>
            </w:r>
          </w:p>
        </w:tc>
        <w:tc>
          <w:tcPr>
            <w:tcW w:w="2268" w:type="dxa"/>
            <w:hideMark/>
          </w:tcPr>
          <w:p w14:paraId="2B8733E2"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Formatos inconsistentes, letras, caracteres especiales, longitudes variables.</w:t>
            </w:r>
          </w:p>
        </w:tc>
        <w:tc>
          <w:tcPr>
            <w:tcW w:w="2835" w:type="dxa"/>
            <w:hideMark/>
          </w:tcPr>
          <w:p w14:paraId="7CDE34E6"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Solo dígitos, longitud estandarizada (ej. 0000000000 por defecto).</w:t>
            </w:r>
          </w:p>
        </w:tc>
        <w:tc>
          <w:tcPr>
            <w:tcW w:w="2551" w:type="dxa"/>
            <w:hideMark/>
          </w:tcPr>
          <w:p w14:paraId="73A0468D"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Unifica criterios y previene fallos por tipo de dato.</w:t>
            </w:r>
          </w:p>
        </w:tc>
      </w:tr>
      <w:tr w:rsidR="006C443D" w:rsidRPr="002D6DB0" w14:paraId="7B86E9B7" w14:textId="77777777" w:rsidTr="00521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A61C336" w14:textId="77777777" w:rsidR="006C443D" w:rsidRPr="002D6DB0" w:rsidRDefault="006C443D" w:rsidP="005214F7">
            <w:pPr>
              <w:spacing w:line="375" w:lineRule="atLeast"/>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Correos Electrónicos</w:t>
            </w:r>
          </w:p>
        </w:tc>
        <w:tc>
          <w:tcPr>
            <w:tcW w:w="2268" w:type="dxa"/>
            <w:hideMark/>
          </w:tcPr>
          <w:p w14:paraId="738ACCE0"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Cadenas de texto no válidas, ausencia de @, dominios incorrectos.</w:t>
            </w:r>
          </w:p>
        </w:tc>
        <w:tc>
          <w:tcPr>
            <w:tcW w:w="2835" w:type="dxa"/>
            <w:hideMark/>
          </w:tcPr>
          <w:p w14:paraId="2EE29A8C"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Valida formato con Regex; asigna default@hospital.com a los inválidos.</w:t>
            </w:r>
          </w:p>
        </w:tc>
        <w:tc>
          <w:tcPr>
            <w:tcW w:w="2551" w:type="dxa"/>
            <w:hideMark/>
          </w:tcPr>
          <w:p w14:paraId="464FB95C"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Asegura un formato uniforme y usable.</w:t>
            </w:r>
          </w:p>
        </w:tc>
      </w:tr>
      <w:tr w:rsidR="006C443D" w:rsidRPr="002D6DB0" w14:paraId="2C5F0CBC" w14:textId="77777777" w:rsidTr="005214F7">
        <w:tc>
          <w:tcPr>
            <w:cnfStyle w:val="001000000000" w:firstRow="0" w:lastRow="0" w:firstColumn="1" w:lastColumn="0" w:oddVBand="0" w:evenVBand="0" w:oddHBand="0" w:evenHBand="0" w:firstRowFirstColumn="0" w:firstRowLastColumn="0" w:lastRowFirstColumn="0" w:lastRowLastColumn="0"/>
            <w:tcW w:w="1696" w:type="dxa"/>
            <w:hideMark/>
          </w:tcPr>
          <w:p w14:paraId="01C115E2" w14:textId="77777777" w:rsidR="006C443D" w:rsidRPr="002D6DB0" w:rsidRDefault="006C443D" w:rsidP="005214F7">
            <w:pPr>
              <w:spacing w:line="375" w:lineRule="atLeast"/>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Género</w:t>
            </w:r>
          </w:p>
        </w:tc>
        <w:tc>
          <w:tcPr>
            <w:tcW w:w="2268" w:type="dxa"/>
            <w:hideMark/>
          </w:tcPr>
          <w:p w14:paraId="67713114"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Abreviaturas mixtas (M, F), mayúsculas/minúscula</w:t>
            </w:r>
            <w:r w:rsidRPr="002D6DB0">
              <w:rPr>
                <w:rFonts w:ascii="Times New Roman" w:eastAsia="Times New Roman" w:hAnsi="Times New Roman" w:cs="Times New Roman"/>
                <w:lang w:eastAsia="es-US"/>
              </w:rPr>
              <w:lastRenderedPageBreak/>
              <w:t>s inconsistentes, valores en inglés (MALE, FEMALE).</w:t>
            </w:r>
          </w:p>
        </w:tc>
        <w:tc>
          <w:tcPr>
            <w:tcW w:w="2835" w:type="dxa"/>
            <w:hideMark/>
          </w:tcPr>
          <w:p w14:paraId="7C74AC06"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lastRenderedPageBreak/>
              <w:t>Estandarizado a MASCULINO, FEMENIN</w:t>
            </w:r>
            <w:r w:rsidRPr="002D6DB0">
              <w:rPr>
                <w:rFonts w:ascii="Times New Roman" w:eastAsia="Times New Roman" w:hAnsi="Times New Roman" w:cs="Times New Roman"/>
                <w:lang w:eastAsia="es-US"/>
              </w:rPr>
              <w:lastRenderedPageBreak/>
              <w:t>O, NO_BINARIO, OTRO o NO_ESPECIFICADO.</w:t>
            </w:r>
          </w:p>
        </w:tc>
        <w:tc>
          <w:tcPr>
            <w:tcW w:w="2551" w:type="dxa"/>
            <w:hideMark/>
          </w:tcPr>
          <w:p w14:paraId="22F85845"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lastRenderedPageBreak/>
              <w:t>Convierte una variable caótica en una categórica limpia y útil.</w:t>
            </w:r>
          </w:p>
        </w:tc>
      </w:tr>
      <w:tr w:rsidR="006C443D" w:rsidRPr="002D6DB0" w14:paraId="32FCEEF7" w14:textId="77777777" w:rsidTr="00521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5784E94" w14:textId="77777777" w:rsidR="006C443D" w:rsidRPr="002D6DB0" w:rsidRDefault="006C443D" w:rsidP="005214F7">
            <w:pPr>
              <w:spacing w:line="375" w:lineRule="atLeast"/>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Totales y Precios</w:t>
            </w:r>
          </w:p>
        </w:tc>
        <w:tc>
          <w:tcPr>
            <w:tcW w:w="2268" w:type="dxa"/>
            <w:hideMark/>
          </w:tcPr>
          <w:p w14:paraId="036B6C25"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Valores negativos o extremadamente altos (por ruido en datos sucios).</w:t>
            </w:r>
          </w:p>
        </w:tc>
        <w:tc>
          <w:tcPr>
            <w:tcW w:w="2835" w:type="dxa"/>
            <w:hideMark/>
          </w:tcPr>
          <w:p w14:paraId="4B207BE4"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Limitados a rangos válidos (min_val=0). Negativos o excesivos se reemplazan por 0.</w:t>
            </w:r>
          </w:p>
        </w:tc>
        <w:tc>
          <w:tcPr>
            <w:tcW w:w="2551" w:type="dxa"/>
            <w:hideMark/>
          </w:tcPr>
          <w:p w14:paraId="383DB95D" w14:textId="77777777" w:rsidR="006C443D" w:rsidRPr="002D6DB0" w:rsidRDefault="006C443D" w:rsidP="005214F7">
            <w:pPr>
              <w:spacing w:line="375"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Previene que valores atípicos extremos sesguen el modelo de regresión.</w:t>
            </w:r>
          </w:p>
        </w:tc>
      </w:tr>
      <w:tr w:rsidR="006C443D" w:rsidRPr="002D6DB0" w14:paraId="71D48FAE" w14:textId="77777777" w:rsidTr="005214F7">
        <w:tc>
          <w:tcPr>
            <w:cnfStyle w:val="001000000000" w:firstRow="0" w:lastRow="0" w:firstColumn="1" w:lastColumn="0" w:oddVBand="0" w:evenVBand="0" w:oddHBand="0" w:evenHBand="0" w:firstRowFirstColumn="0" w:firstRowLastColumn="0" w:lastRowFirstColumn="0" w:lastRowLastColumn="0"/>
            <w:tcW w:w="1696" w:type="dxa"/>
            <w:hideMark/>
          </w:tcPr>
          <w:p w14:paraId="2C684CD4" w14:textId="77777777" w:rsidR="006C443D" w:rsidRPr="002D6DB0" w:rsidRDefault="006C443D" w:rsidP="005214F7">
            <w:pPr>
              <w:spacing w:line="375" w:lineRule="atLeast"/>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Fechas</w:t>
            </w:r>
          </w:p>
        </w:tc>
        <w:tc>
          <w:tcPr>
            <w:tcW w:w="2268" w:type="dxa"/>
            <w:hideMark/>
          </w:tcPr>
          <w:p w14:paraId="3858255A"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Formato inconsistente, fechas futuras o nulas.</w:t>
            </w:r>
          </w:p>
        </w:tc>
        <w:tc>
          <w:tcPr>
            <w:tcW w:w="2835" w:type="dxa"/>
            <w:hideMark/>
          </w:tcPr>
          <w:p w14:paraId="289DBA59"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Convertidas a tipo datetime uniforme. Valores nulos o inválidos → 1900-01-01.</w:t>
            </w:r>
          </w:p>
        </w:tc>
        <w:tc>
          <w:tcPr>
            <w:tcW w:w="2551" w:type="dxa"/>
            <w:hideMark/>
          </w:tcPr>
          <w:p w14:paraId="4602BB34" w14:textId="77777777" w:rsidR="006C443D" w:rsidRPr="002D6DB0" w:rsidRDefault="006C443D" w:rsidP="005214F7">
            <w:pPr>
              <w:spacing w:line="375"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US"/>
              </w:rPr>
            </w:pPr>
            <w:r w:rsidRPr="002D6DB0">
              <w:rPr>
                <w:rFonts w:ascii="Times New Roman" w:eastAsia="Times New Roman" w:hAnsi="Times New Roman" w:cs="Times New Roman"/>
                <w:lang w:eastAsia="es-US"/>
              </w:rPr>
              <w:t>Permite cálculos temporales correctos y evita errores de comparación.</w:t>
            </w:r>
          </w:p>
        </w:tc>
      </w:tr>
    </w:tbl>
    <w:p w14:paraId="02990598" w14:textId="77777777" w:rsidR="006C443D" w:rsidRDefault="006C443D" w:rsidP="006C443D">
      <w:pPr>
        <w:ind w:left="360"/>
        <w:rPr>
          <w:rFonts w:ascii="Times New Roman" w:hAnsi="Times New Roman" w:cs="Times New Roman"/>
          <w:sz w:val="24"/>
          <w:szCs w:val="24"/>
        </w:rPr>
      </w:pPr>
    </w:p>
    <w:p w14:paraId="6F82DE57" w14:textId="77777777" w:rsidR="006C443D" w:rsidRDefault="006C443D" w:rsidP="00147BB6">
      <w:pPr>
        <w:ind w:left="360"/>
        <w:rPr>
          <w:rFonts w:ascii="Times New Roman" w:hAnsi="Times New Roman" w:cs="Times New Roman"/>
          <w:sz w:val="24"/>
          <w:szCs w:val="24"/>
        </w:rPr>
      </w:pPr>
    </w:p>
    <w:p w14:paraId="13C8F68D" w14:textId="27DE906E" w:rsidR="007E49C8" w:rsidRDefault="00F04A57" w:rsidP="00147BB6">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0DECD6" wp14:editId="4CB5AA32">
            <wp:extent cx="3863675" cy="2560542"/>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2">
                      <a:extLst>
                        <a:ext uri="{28A0092B-C50C-407E-A947-70E740481C1C}">
                          <a14:useLocalDpi xmlns:a14="http://schemas.microsoft.com/office/drawing/2010/main" val="0"/>
                        </a:ext>
                      </a:extLst>
                    </a:blip>
                    <a:stretch>
                      <a:fillRect/>
                    </a:stretch>
                  </pic:blipFill>
                  <pic:spPr>
                    <a:xfrm>
                      <a:off x="0" y="0"/>
                      <a:ext cx="3863675" cy="2560542"/>
                    </a:xfrm>
                    <a:prstGeom prst="rect">
                      <a:avLst/>
                    </a:prstGeom>
                  </pic:spPr>
                </pic:pic>
              </a:graphicData>
            </a:graphic>
          </wp:inline>
        </w:drawing>
      </w:r>
      <w:r>
        <w:rPr>
          <w:rFonts w:ascii="Times New Roman" w:hAnsi="Times New Roman" w:cs="Times New Roman"/>
          <w:noProof/>
          <w:sz w:val="24"/>
          <w:szCs w:val="24"/>
        </w:rPr>
        <w:drawing>
          <wp:inline distT="0" distB="0" distL="0" distR="0" wp14:anchorId="3254AD8B" wp14:editId="704F28D6">
            <wp:extent cx="4092295" cy="2400508"/>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3">
                      <a:extLst>
                        <a:ext uri="{28A0092B-C50C-407E-A947-70E740481C1C}">
                          <a14:useLocalDpi xmlns:a14="http://schemas.microsoft.com/office/drawing/2010/main" val="0"/>
                        </a:ext>
                      </a:extLst>
                    </a:blip>
                    <a:stretch>
                      <a:fillRect/>
                    </a:stretch>
                  </pic:blipFill>
                  <pic:spPr>
                    <a:xfrm>
                      <a:off x="0" y="0"/>
                      <a:ext cx="4092295" cy="2400508"/>
                    </a:xfrm>
                    <a:prstGeom prst="rect">
                      <a:avLst/>
                    </a:prstGeom>
                  </pic:spPr>
                </pic:pic>
              </a:graphicData>
            </a:graphic>
          </wp:inline>
        </w:drawing>
      </w:r>
    </w:p>
    <w:p w14:paraId="20579B03" w14:textId="5A758368" w:rsidR="00F04A57" w:rsidRDefault="00F04A57" w:rsidP="00147BB6">
      <w:pPr>
        <w:ind w:left="360"/>
        <w:rPr>
          <w:rFonts w:ascii="Times New Roman" w:hAnsi="Times New Roman" w:cs="Times New Roman"/>
          <w:sz w:val="24"/>
          <w:szCs w:val="24"/>
        </w:rPr>
      </w:pPr>
    </w:p>
    <w:p w14:paraId="17029D3C" w14:textId="4B1F8B8A" w:rsidR="00F04A57" w:rsidRPr="00F04A57" w:rsidRDefault="006010BB" w:rsidP="00F04A57">
      <w:pPr>
        <w:ind w:left="360"/>
        <w:rPr>
          <w:rFonts w:ascii="Times New Roman" w:hAnsi="Times New Roman" w:cs="Times New Roman"/>
          <w:b/>
          <w:bCs/>
          <w:sz w:val="24"/>
          <w:szCs w:val="24"/>
        </w:rPr>
      </w:pPr>
      <w:r>
        <w:rPr>
          <w:rFonts w:ascii="Times New Roman" w:hAnsi="Times New Roman" w:cs="Times New Roman"/>
          <w:b/>
          <w:bCs/>
          <w:sz w:val="24"/>
          <w:szCs w:val="24"/>
        </w:rPr>
        <w:t>4</w:t>
      </w:r>
      <w:r w:rsidR="006C443D">
        <w:rPr>
          <w:rFonts w:ascii="Times New Roman" w:hAnsi="Times New Roman" w:cs="Times New Roman"/>
          <w:b/>
          <w:bCs/>
          <w:sz w:val="24"/>
          <w:szCs w:val="24"/>
        </w:rPr>
        <w:t>.</w:t>
      </w:r>
      <w:r w:rsidR="00F04A57" w:rsidRPr="00F04A57">
        <w:rPr>
          <w:rFonts w:ascii="Times New Roman" w:hAnsi="Times New Roman" w:cs="Times New Roman"/>
          <w:b/>
          <w:bCs/>
          <w:sz w:val="24"/>
          <w:szCs w:val="24"/>
        </w:rPr>
        <w:t xml:space="preserve"> Modelado y Entrenamiento</w:t>
      </w:r>
    </w:p>
    <w:p w14:paraId="418208A0" w14:textId="77777777" w:rsidR="006C443D" w:rsidRPr="006C443D" w:rsidRDefault="006C443D" w:rsidP="006C443D">
      <w:pPr>
        <w:ind w:left="360"/>
        <w:rPr>
          <w:rFonts w:ascii="Times New Roman" w:hAnsi="Times New Roman" w:cs="Times New Roman"/>
          <w:b/>
          <w:bCs/>
          <w:sz w:val="24"/>
          <w:szCs w:val="24"/>
        </w:rPr>
      </w:pPr>
      <w:r w:rsidRPr="006C443D">
        <w:rPr>
          <w:rFonts w:ascii="Times New Roman" w:hAnsi="Times New Roman" w:cs="Times New Roman"/>
          <w:b/>
          <w:bCs/>
          <w:sz w:val="24"/>
          <w:szCs w:val="24"/>
        </w:rPr>
        <w:t>Configuración del Entorno</w:t>
      </w:r>
    </w:p>
    <w:p w14:paraId="5391BF2C" w14:textId="4707830E" w:rsidR="006C443D" w:rsidRPr="006C443D" w:rsidRDefault="006C443D" w:rsidP="006C443D">
      <w:pPr>
        <w:ind w:left="360"/>
        <w:rPr>
          <w:rFonts w:ascii="Times New Roman" w:hAnsi="Times New Roman" w:cs="Times New Roman"/>
          <w:sz w:val="24"/>
          <w:szCs w:val="24"/>
        </w:rPr>
      </w:pPr>
      <w:r w:rsidRPr="006C443D">
        <w:rPr>
          <w:rFonts w:ascii="Times New Roman" w:hAnsi="Times New Roman" w:cs="Times New Roman"/>
          <w:sz w:val="24"/>
          <w:szCs w:val="24"/>
        </w:rPr>
        <w:t>Se utilizó Google Colab como plataforma de desarrollo por su acceso gratuito a GPUs/TPUs y su integración con Google Drive. Se optó por el formato Parquet por las siguientes razones técnicas:</w:t>
      </w:r>
    </w:p>
    <w:p w14:paraId="0DBF0575" w14:textId="063B8189" w:rsidR="006C443D" w:rsidRPr="006C443D" w:rsidRDefault="006C443D" w:rsidP="006C443D">
      <w:pPr>
        <w:pStyle w:val="Prrafodelista"/>
        <w:numPr>
          <w:ilvl w:val="0"/>
          <w:numId w:val="15"/>
        </w:numPr>
        <w:rPr>
          <w:rFonts w:ascii="Times New Roman" w:hAnsi="Times New Roman" w:cs="Times New Roman"/>
          <w:sz w:val="24"/>
          <w:szCs w:val="24"/>
        </w:rPr>
      </w:pPr>
      <w:r w:rsidRPr="006C443D">
        <w:rPr>
          <w:rFonts w:ascii="Times New Roman" w:hAnsi="Times New Roman" w:cs="Times New Roman"/>
          <w:sz w:val="24"/>
          <w:szCs w:val="24"/>
        </w:rPr>
        <w:t>Almacenamiento eficiente: compresión por columnas reduce el espacio hasta un 75% frente a CSV.</w:t>
      </w:r>
    </w:p>
    <w:p w14:paraId="7C824309" w14:textId="33E52941" w:rsidR="006C443D" w:rsidRPr="006C443D" w:rsidRDefault="006C443D" w:rsidP="006C443D">
      <w:pPr>
        <w:pStyle w:val="Prrafodelista"/>
        <w:numPr>
          <w:ilvl w:val="0"/>
          <w:numId w:val="15"/>
        </w:numPr>
        <w:rPr>
          <w:rFonts w:ascii="Times New Roman" w:hAnsi="Times New Roman" w:cs="Times New Roman"/>
          <w:sz w:val="24"/>
          <w:szCs w:val="24"/>
        </w:rPr>
      </w:pPr>
      <w:r w:rsidRPr="006C443D">
        <w:rPr>
          <w:rFonts w:ascii="Times New Roman" w:hAnsi="Times New Roman" w:cs="Times New Roman"/>
          <w:sz w:val="24"/>
          <w:szCs w:val="24"/>
        </w:rPr>
        <w:t>Rendimiento en lectura: permite leer solo las columnas necesarias, evitando cargas innecesarias en memoria.</w:t>
      </w:r>
    </w:p>
    <w:p w14:paraId="7BBBDE87" w14:textId="796C7D33" w:rsidR="006C443D" w:rsidRPr="006C443D" w:rsidRDefault="006C443D" w:rsidP="006C443D">
      <w:pPr>
        <w:pStyle w:val="Prrafodelista"/>
        <w:numPr>
          <w:ilvl w:val="0"/>
          <w:numId w:val="15"/>
        </w:numPr>
        <w:rPr>
          <w:rFonts w:ascii="Times New Roman" w:hAnsi="Times New Roman" w:cs="Times New Roman"/>
          <w:sz w:val="24"/>
          <w:szCs w:val="24"/>
        </w:rPr>
      </w:pPr>
      <w:r w:rsidRPr="006C443D">
        <w:rPr>
          <w:rFonts w:ascii="Times New Roman" w:hAnsi="Times New Roman" w:cs="Times New Roman"/>
          <w:sz w:val="24"/>
          <w:szCs w:val="24"/>
        </w:rPr>
        <w:t>Tipos de datos nativos: preserva fechas, enteros y flotantes sin parseo adicional.</w:t>
      </w:r>
    </w:p>
    <w:p w14:paraId="5F97281D" w14:textId="520BFE85" w:rsidR="006C443D" w:rsidRPr="006C443D" w:rsidRDefault="006C443D" w:rsidP="006C443D">
      <w:pPr>
        <w:pStyle w:val="Prrafodelista"/>
        <w:numPr>
          <w:ilvl w:val="0"/>
          <w:numId w:val="15"/>
        </w:numPr>
        <w:rPr>
          <w:rFonts w:ascii="Times New Roman" w:hAnsi="Times New Roman" w:cs="Times New Roman"/>
          <w:sz w:val="24"/>
          <w:szCs w:val="24"/>
        </w:rPr>
      </w:pPr>
      <w:r w:rsidRPr="006C443D">
        <w:rPr>
          <w:rFonts w:ascii="Times New Roman" w:hAnsi="Times New Roman" w:cs="Times New Roman"/>
          <w:sz w:val="24"/>
          <w:szCs w:val="24"/>
        </w:rPr>
        <w:t>Filtrado en origen: permite aplicar filtros directamente durante la lectura.</w:t>
      </w:r>
    </w:p>
    <w:p w14:paraId="44EAC743" w14:textId="77777777" w:rsidR="006C443D" w:rsidRPr="006C443D" w:rsidRDefault="006C443D" w:rsidP="006C443D">
      <w:pPr>
        <w:ind w:left="360"/>
        <w:rPr>
          <w:rFonts w:ascii="Times New Roman" w:hAnsi="Times New Roman" w:cs="Times New Roman"/>
          <w:b/>
          <w:bCs/>
          <w:sz w:val="24"/>
          <w:szCs w:val="24"/>
        </w:rPr>
      </w:pPr>
      <w:r w:rsidRPr="006C443D">
        <w:rPr>
          <w:rFonts w:ascii="Times New Roman" w:hAnsi="Times New Roman" w:cs="Times New Roman"/>
          <w:b/>
          <w:bCs/>
          <w:sz w:val="24"/>
          <w:szCs w:val="24"/>
        </w:rPr>
        <w:t>Proceso de Entrenamiento</w:t>
      </w:r>
    </w:p>
    <w:p w14:paraId="42A8E771" w14:textId="31300ADC" w:rsidR="006C443D" w:rsidRPr="006C443D" w:rsidRDefault="006C443D" w:rsidP="006C443D">
      <w:pPr>
        <w:ind w:left="360"/>
        <w:rPr>
          <w:rFonts w:ascii="Times New Roman" w:hAnsi="Times New Roman" w:cs="Times New Roman"/>
          <w:sz w:val="24"/>
          <w:szCs w:val="24"/>
        </w:rPr>
      </w:pPr>
      <w:r w:rsidRPr="006C443D">
        <w:rPr>
          <w:rFonts w:ascii="Times New Roman" w:hAnsi="Times New Roman" w:cs="Times New Roman"/>
          <w:sz w:val="24"/>
          <w:szCs w:val="24"/>
        </w:rPr>
        <w:t>Se partió de un dataset unificado de 6,112 registros, resultado de unir las 10 tablas normalizadas del laboratorio.</w:t>
      </w:r>
    </w:p>
    <w:p w14:paraId="4506AA69" w14:textId="1B1D6BE5" w:rsidR="006C443D" w:rsidRPr="006C443D" w:rsidRDefault="006C443D" w:rsidP="006C443D">
      <w:pPr>
        <w:ind w:left="360"/>
        <w:rPr>
          <w:rFonts w:ascii="Times New Roman" w:hAnsi="Times New Roman" w:cs="Times New Roman"/>
          <w:sz w:val="24"/>
          <w:szCs w:val="24"/>
        </w:rPr>
      </w:pPr>
      <w:r w:rsidRPr="006C443D">
        <w:rPr>
          <w:rFonts w:ascii="Times New Roman" w:hAnsi="Times New Roman" w:cs="Times New Roman"/>
          <w:sz w:val="24"/>
          <w:szCs w:val="24"/>
        </w:rPr>
        <w:t>Ingeniería de características:</w:t>
      </w:r>
    </w:p>
    <w:p w14:paraId="274AA664" w14:textId="52C0FF17" w:rsidR="006C443D" w:rsidRPr="006C443D" w:rsidRDefault="006C443D" w:rsidP="006C443D">
      <w:pPr>
        <w:pStyle w:val="Prrafodelista"/>
        <w:numPr>
          <w:ilvl w:val="0"/>
          <w:numId w:val="16"/>
        </w:numPr>
        <w:rPr>
          <w:rFonts w:ascii="Times New Roman" w:hAnsi="Times New Roman" w:cs="Times New Roman"/>
          <w:sz w:val="24"/>
          <w:szCs w:val="24"/>
        </w:rPr>
      </w:pPr>
      <w:r w:rsidRPr="006C443D">
        <w:rPr>
          <w:rFonts w:ascii="Times New Roman" w:hAnsi="Times New Roman" w:cs="Times New Roman"/>
          <w:sz w:val="24"/>
          <w:szCs w:val="24"/>
        </w:rPr>
        <w:t>Extracción de mes, año, dia_semana a partir de FechaFactura.</w:t>
      </w:r>
    </w:p>
    <w:p w14:paraId="651BA2EE" w14:textId="5106F975" w:rsidR="006C443D" w:rsidRPr="006C443D" w:rsidRDefault="006C443D" w:rsidP="006C443D">
      <w:pPr>
        <w:pStyle w:val="Prrafodelista"/>
        <w:numPr>
          <w:ilvl w:val="0"/>
          <w:numId w:val="16"/>
        </w:numPr>
        <w:rPr>
          <w:rFonts w:ascii="Times New Roman" w:hAnsi="Times New Roman" w:cs="Times New Roman"/>
          <w:sz w:val="24"/>
          <w:szCs w:val="24"/>
        </w:rPr>
      </w:pPr>
      <w:r w:rsidRPr="006C443D">
        <w:rPr>
          <w:rFonts w:ascii="Times New Roman" w:hAnsi="Times New Roman" w:cs="Times New Roman"/>
          <w:sz w:val="24"/>
          <w:szCs w:val="24"/>
        </w:rPr>
        <w:t>Creación de diferencia_precio = Precio - Subtotal.</w:t>
      </w:r>
    </w:p>
    <w:p w14:paraId="5A625631" w14:textId="139CF11F" w:rsidR="006C443D" w:rsidRPr="006C443D" w:rsidRDefault="006C443D" w:rsidP="006C443D">
      <w:pPr>
        <w:pStyle w:val="Prrafodelista"/>
        <w:numPr>
          <w:ilvl w:val="0"/>
          <w:numId w:val="16"/>
        </w:numPr>
        <w:rPr>
          <w:rFonts w:ascii="Times New Roman" w:hAnsi="Times New Roman" w:cs="Times New Roman"/>
          <w:sz w:val="24"/>
          <w:szCs w:val="24"/>
        </w:rPr>
      </w:pPr>
      <w:r w:rsidRPr="006C443D">
        <w:rPr>
          <w:rFonts w:ascii="Times New Roman" w:hAnsi="Times New Roman" w:cs="Times New Roman"/>
          <w:sz w:val="24"/>
          <w:szCs w:val="24"/>
        </w:rPr>
        <w:t>Creación de ratio_subtotal_precio = Subtotal / (Precio + 1).</w:t>
      </w:r>
    </w:p>
    <w:p w14:paraId="2ADF3EFA" w14:textId="4F58F337" w:rsidR="006C443D" w:rsidRPr="006C443D" w:rsidRDefault="006C443D" w:rsidP="006C443D">
      <w:pPr>
        <w:pStyle w:val="Prrafodelista"/>
        <w:numPr>
          <w:ilvl w:val="0"/>
          <w:numId w:val="16"/>
        </w:numPr>
        <w:rPr>
          <w:rFonts w:ascii="Times New Roman" w:hAnsi="Times New Roman" w:cs="Times New Roman"/>
          <w:sz w:val="24"/>
          <w:szCs w:val="24"/>
        </w:rPr>
      </w:pPr>
      <w:r w:rsidRPr="006C443D">
        <w:rPr>
          <w:rFonts w:ascii="Times New Roman" w:hAnsi="Times New Roman" w:cs="Times New Roman"/>
          <w:sz w:val="24"/>
          <w:szCs w:val="24"/>
        </w:rPr>
        <w:t>Codificación numérica de variables categóricas (Genero_num, TipoFacturacion_num).</w:t>
      </w:r>
    </w:p>
    <w:p w14:paraId="2DE83F43" w14:textId="22775D53" w:rsidR="006C443D" w:rsidRPr="006C443D" w:rsidRDefault="006C443D" w:rsidP="006C443D">
      <w:pPr>
        <w:ind w:left="360"/>
        <w:rPr>
          <w:rFonts w:ascii="Times New Roman" w:hAnsi="Times New Roman" w:cs="Times New Roman"/>
          <w:sz w:val="24"/>
          <w:szCs w:val="24"/>
        </w:rPr>
      </w:pPr>
      <w:r w:rsidRPr="006C443D">
        <w:rPr>
          <w:rFonts w:ascii="Times New Roman" w:hAnsi="Times New Roman" w:cs="Times New Roman"/>
          <w:sz w:val="24"/>
          <w:szCs w:val="24"/>
        </w:rPr>
        <w:t>Partición del dataset: 80% entrenamiento (4,889 registros) y 20% prueba (1,223 registros).</w:t>
      </w:r>
    </w:p>
    <w:p w14:paraId="41CFB067" w14:textId="77777777" w:rsidR="006C443D" w:rsidRPr="006C443D" w:rsidRDefault="006C443D" w:rsidP="006C443D">
      <w:pPr>
        <w:ind w:left="360"/>
        <w:rPr>
          <w:rFonts w:ascii="Times New Roman" w:hAnsi="Times New Roman" w:cs="Times New Roman"/>
          <w:b/>
          <w:bCs/>
          <w:sz w:val="24"/>
          <w:szCs w:val="24"/>
        </w:rPr>
      </w:pPr>
      <w:r w:rsidRPr="006C443D">
        <w:rPr>
          <w:rFonts w:ascii="Times New Roman" w:hAnsi="Times New Roman" w:cs="Times New Roman"/>
          <w:b/>
          <w:bCs/>
          <w:sz w:val="24"/>
          <w:szCs w:val="24"/>
        </w:rPr>
        <w:t>Selección de Algoritmos</w:t>
      </w:r>
    </w:p>
    <w:p w14:paraId="75B9273A" w14:textId="6C9D1DDA" w:rsidR="006C443D" w:rsidRPr="006C443D" w:rsidRDefault="006C443D" w:rsidP="006C443D">
      <w:pPr>
        <w:ind w:left="360"/>
        <w:rPr>
          <w:rFonts w:ascii="Times New Roman" w:hAnsi="Times New Roman" w:cs="Times New Roman"/>
          <w:sz w:val="24"/>
          <w:szCs w:val="24"/>
        </w:rPr>
      </w:pPr>
      <w:r w:rsidRPr="006C443D">
        <w:rPr>
          <w:rFonts w:ascii="Times New Roman" w:hAnsi="Times New Roman" w:cs="Times New Roman"/>
          <w:sz w:val="24"/>
          <w:szCs w:val="24"/>
        </w:rPr>
        <w:t>Se entrenaron cuatro modelos de regresión:</w:t>
      </w:r>
    </w:p>
    <w:p w14:paraId="61D9AD13" w14:textId="628F2EB4" w:rsidR="006C443D" w:rsidRPr="006C443D" w:rsidRDefault="006C443D" w:rsidP="006C443D">
      <w:pPr>
        <w:pStyle w:val="Prrafodelista"/>
        <w:numPr>
          <w:ilvl w:val="0"/>
          <w:numId w:val="17"/>
        </w:numPr>
        <w:rPr>
          <w:rFonts w:ascii="Times New Roman" w:hAnsi="Times New Roman" w:cs="Times New Roman"/>
          <w:sz w:val="24"/>
          <w:szCs w:val="24"/>
        </w:rPr>
      </w:pPr>
      <w:r w:rsidRPr="006C443D">
        <w:rPr>
          <w:rFonts w:ascii="Times New Roman" w:hAnsi="Times New Roman" w:cs="Times New Roman"/>
          <w:sz w:val="24"/>
          <w:szCs w:val="24"/>
        </w:rPr>
        <w:t>Regresión Lineal (línea base)</w:t>
      </w:r>
    </w:p>
    <w:p w14:paraId="6534ACC8" w14:textId="29FF88A2" w:rsidR="006C443D" w:rsidRPr="006C443D" w:rsidRDefault="006C443D" w:rsidP="006C443D">
      <w:pPr>
        <w:pStyle w:val="Prrafodelista"/>
        <w:numPr>
          <w:ilvl w:val="0"/>
          <w:numId w:val="17"/>
        </w:numPr>
        <w:rPr>
          <w:rFonts w:ascii="Times New Roman" w:hAnsi="Times New Roman" w:cs="Times New Roman"/>
          <w:sz w:val="24"/>
          <w:szCs w:val="24"/>
        </w:rPr>
      </w:pPr>
      <w:r w:rsidRPr="006C443D">
        <w:rPr>
          <w:rFonts w:ascii="Times New Roman" w:hAnsi="Times New Roman" w:cs="Times New Roman"/>
          <w:sz w:val="24"/>
          <w:szCs w:val="24"/>
        </w:rPr>
        <w:t>Árbol de Decisión (DecisionTreeRegressor)</w:t>
      </w:r>
    </w:p>
    <w:p w14:paraId="0475D5B0" w14:textId="4B296F24" w:rsidR="006C443D" w:rsidRPr="006C443D" w:rsidRDefault="006C443D" w:rsidP="006C443D">
      <w:pPr>
        <w:pStyle w:val="Prrafodelista"/>
        <w:numPr>
          <w:ilvl w:val="0"/>
          <w:numId w:val="17"/>
        </w:numPr>
        <w:rPr>
          <w:rFonts w:ascii="Times New Roman" w:hAnsi="Times New Roman" w:cs="Times New Roman"/>
          <w:sz w:val="24"/>
          <w:szCs w:val="24"/>
          <w:lang w:val="en-US"/>
        </w:rPr>
      </w:pPr>
      <w:r w:rsidRPr="006C443D">
        <w:rPr>
          <w:rFonts w:ascii="Times New Roman" w:hAnsi="Times New Roman" w:cs="Times New Roman"/>
          <w:sz w:val="24"/>
          <w:szCs w:val="24"/>
          <w:lang w:val="en-US"/>
        </w:rPr>
        <w:t>Random Forest (RandomForestRegressor)</w:t>
      </w:r>
    </w:p>
    <w:p w14:paraId="308F450A" w14:textId="0F998C13" w:rsidR="006C443D" w:rsidRPr="006C443D" w:rsidRDefault="006C443D" w:rsidP="006C443D">
      <w:pPr>
        <w:pStyle w:val="Prrafodelista"/>
        <w:numPr>
          <w:ilvl w:val="0"/>
          <w:numId w:val="17"/>
        </w:numPr>
        <w:rPr>
          <w:rFonts w:ascii="Times New Roman" w:hAnsi="Times New Roman" w:cs="Times New Roman"/>
          <w:sz w:val="24"/>
          <w:szCs w:val="24"/>
          <w:lang w:val="en-US"/>
        </w:rPr>
      </w:pPr>
      <w:r w:rsidRPr="006C443D">
        <w:rPr>
          <w:rFonts w:ascii="Times New Roman" w:hAnsi="Times New Roman" w:cs="Times New Roman"/>
          <w:sz w:val="24"/>
          <w:szCs w:val="24"/>
          <w:lang w:val="en-US"/>
        </w:rPr>
        <w:t>XGBoost (XGBRegressor)</w:t>
      </w:r>
    </w:p>
    <w:p w14:paraId="03586DEC" w14:textId="77777777" w:rsidR="006C443D" w:rsidRPr="006C443D" w:rsidRDefault="006C443D" w:rsidP="006C443D">
      <w:pPr>
        <w:ind w:left="360"/>
        <w:rPr>
          <w:rFonts w:ascii="Times New Roman" w:hAnsi="Times New Roman" w:cs="Times New Roman"/>
          <w:b/>
          <w:bCs/>
          <w:sz w:val="24"/>
          <w:szCs w:val="24"/>
        </w:rPr>
      </w:pPr>
      <w:r w:rsidRPr="006C443D">
        <w:rPr>
          <w:rFonts w:ascii="Times New Roman" w:hAnsi="Times New Roman" w:cs="Times New Roman"/>
          <w:b/>
          <w:bCs/>
          <w:sz w:val="24"/>
          <w:szCs w:val="24"/>
        </w:rPr>
        <w:t>Optimización (Tuning de Hiperparámetros)</w:t>
      </w:r>
    </w:p>
    <w:p w14:paraId="5AC981D9" w14:textId="22E81B6A" w:rsidR="006C443D" w:rsidRPr="006C443D" w:rsidRDefault="006C443D" w:rsidP="006C443D">
      <w:pPr>
        <w:ind w:left="360"/>
        <w:rPr>
          <w:rFonts w:ascii="Times New Roman" w:hAnsi="Times New Roman" w:cs="Times New Roman"/>
          <w:sz w:val="24"/>
          <w:szCs w:val="24"/>
        </w:rPr>
      </w:pPr>
      <w:r w:rsidRPr="006C443D">
        <w:rPr>
          <w:rFonts w:ascii="Times New Roman" w:hAnsi="Times New Roman" w:cs="Times New Roman"/>
          <w:sz w:val="24"/>
          <w:szCs w:val="24"/>
        </w:rPr>
        <w:t>Se realizó búsqueda sistemática con GridSearchCV y validación cruzada de 3 folds para optimizar XGBoost.</w:t>
      </w:r>
    </w:p>
    <w:p w14:paraId="02E37D55" w14:textId="3D7083A1" w:rsidR="006C443D" w:rsidRPr="006C443D" w:rsidRDefault="006C443D" w:rsidP="006C443D">
      <w:pPr>
        <w:pStyle w:val="Prrafodelista"/>
        <w:numPr>
          <w:ilvl w:val="0"/>
          <w:numId w:val="18"/>
        </w:numPr>
        <w:rPr>
          <w:rFonts w:ascii="Times New Roman" w:hAnsi="Times New Roman" w:cs="Times New Roman"/>
          <w:sz w:val="24"/>
          <w:szCs w:val="24"/>
          <w:lang w:val="en-US"/>
        </w:rPr>
      </w:pPr>
      <w:r w:rsidRPr="006C443D">
        <w:rPr>
          <w:rFonts w:ascii="Times New Roman" w:hAnsi="Times New Roman" w:cs="Times New Roman"/>
          <w:sz w:val="24"/>
          <w:szCs w:val="24"/>
          <w:lang w:val="en-US"/>
        </w:rPr>
        <w:t>Parámetros originales: n_estimators=300, max_depth=7, learning_rate=0.05</w:t>
      </w:r>
    </w:p>
    <w:p w14:paraId="33E1551D" w14:textId="7CA7A8E6" w:rsidR="006C443D" w:rsidRPr="006C443D" w:rsidRDefault="006C443D" w:rsidP="006C443D">
      <w:pPr>
        <w:pStyle w:val="Prrafodelista"/>
        <w:numPr>
          <w:ilvl w:val="0"/>
          <w:numId w:val="18"/>
        </w:numPr>
        <w:rPr>
          <w:rFonts w:ascii="Times New Roman" w:hAnsi="Times New Roman" w:cs="Times New Roman"/>
          <w:sz w:val="24"/>
          <w:szCs w:val="24"/>
        </w:rPr>
      </w:pPr>
      <w:r w:rsidRPr="006C443D">
        <w:rPr>
          <w:rFonts w:ascii="Times New Roman" w:hAnsi="Times New Roman" w:cs="Times New Roman"/>
          <w:sz w:val="24"/>
          <w:szCs w:val="24"/>
        </w:rPr>
        <w:t>Parámetros optimizados encontrados: learning_rate=0.05, max_depth=3, n_estimators=200, subsample=0.7</w:t>
      </w:r>
    </w:p>
    <w:p w14:paraId="668B1505" w14:textId="77777777" w:rsidR="006C443D" w:rsidRPr="006C443D" w:rsidRDefault="006C443D" w:rsidP="006C443D">
      <w:pPr>
        <w:ind w:left="360"/>
        <w:rPr>
          <w:rFonts w:ascii="Times New Roman" w:hAnsi="Times New Roman" w:cs="Times New Roman"/>
          <w:b/>
          <w:bCs/>
          <w:sz w:val="24"/>
          <w:szCs w:val="24"/>
        </w:rPr>
      </w:pPr>
      <w:r w:rsidRPr="006C443D">
        <w:rPr>
          <w:rFonts w:ascii="Times New Roman" w:hAnsi="Times New Roman" w:cs="Times New Roman"/>
          <w:b/>
          <w:bCs/>
          <w:sz w:val="24"/>
          <w:szCs w:val="24"/>
        </w:rPr>
        <w:lastRenderedPageBreak/>
        <w:t>Análisis de Sobreajuste (Overfitting)</w:t>
      </w:r>
    </w:p>
    <w:p w14:paraId="5501BCD8" w14:textId="78B61745" w:rsidR="006C443D" w:rsidRPr="006C443D" w:rsidRDefault="006C443D" w:rsidP="006C443D">
      <w:pPr>
        <w:ind w:left="360"/>
        <w:rPr>
          <w:rFonts w:ascii="Times New Roman" w:hAnsi="Times New Roman" w:cs="Times New Roman"/>
          <w:sz w:val="24"/>
          <w:szCs w:val="24"/>
        </w:rPr>
      </w:pPr>
      <w:r w:rsidRPr="006C443D">
        <w:rPr>
          <w:rFonts w:ascii="Times New Roman" w:hAnsi="Times New Roman" w:cs="Times New Roman"/>
          <w:sz w:val="24"/>
          <w:szCs w:val="24"/>
        </w:rPr>
        <w:t>Se analizaron las diferencias entre rendimiento en entrenamiento y prueba:</w:t>
      </w:r>
    </w:p>
    <w:p w14:paraId="7A7D4DA7" w14:textId="05F08F4C" w:rsidR="006C443D" w:rsidRPr="00EE22A5" w:rsidRDefault="006C443D" w:rsidP="00EE22A5">
      <w:pPr>
        <w:pStyle w:val="Prrafodelista"/>
        <w:numPr>
          <w:ilvl w:val="0"/>
          <w:numId w:val="19"/>
        </w:numPr>
        <w:rPr>
          <w:rFonts w:ascii="Times New Roman" w:hAnsi="Times New Roman" w:cs="Times New Roman"/>
          <w:sz w:val="24"/>
          <w:szCs w:val="24"/>
        </w:rPr>
      </w:pPr>
      <w:r w:rsidRPr="00EE22A5">
        <w:rPr>
          <w:rFonts w:ascii="Times New Roman" w:hAnsi="Times New Roman" w:cs="Times New Roman"/>
          <w:sz w:val="24"/>
          <w:szCs w:val="24"/>
        </w:rPr>
        <w:t>Árbol de Decisión (max_depth=5): underfitting evidente (R² entrenamiento = 0.2517 vs R² prueba = 0.0339), modelo demasiado simple.</w:t>
      </w:r>
    </w:p>
    <w:p w14:paraId="3BE3B95E" w14:textId="040DB074" w:rsidR="006C443D" w:rsidRPr="00EE22A5" w:rsidRDefault="006C443D" w:rsidP="00EE22A5">
      <w:pPr>
        <w:pStyle w:val="Prrafodelista"/>
        <w:numPr>
          <w:ilvl w:val="0"/>
          <w:numId w:val="19"/>
        </w:numPr>
        <w:rPr>
          <w:rFonts w:ascii="Times New Roman" w:hAnsi="Times New Roman" w:cs="Times New Roman"/>
          <w:sz w:val="24"/>
          <w:szCs w:val="24"/>
        </w:rPr>
      </w:pPr>
      <w:r w:rsidRPr="00EE22A5">
        <w:rPr>
          <w:rFonts w:ascii="Times New Roman" w:hAnsi="Times New Roman" w:cs="Times New Roman"/>
          <w:sz w:val="24"/>
          <w:szCs w:val="24"/>
        </w:rPr>
        <w:t>Random Forest: buen ajuste (R² entrenamiento = 0.4393 vs R² prueba = 0.5832), ligeramente mejor en prueba.</w:t>
      </w:r>
    </w:p>
    <w:p w14:paraId="1C9DD4B3" w14:textId="1C370612" w:rsidR="006C443D" w:rsidRPr="00EE22A5" w:rsidRDefault="006C443D" w:rsidP="00EE22A5">
      <w:pPr>
        <w:pStyle w:val="Prrafodelista"/>
        <w:numPr>
          <w:ilvl w:val="0"/>
          <w:numId w:val="19"/>
        </w:numPr>
        <w:rPr>
          <w:rFonts w:ascii="Times New Roman" w:hAnsi="Times New Roman" w:cs="Times New Roman"/>
          <w:sz w:val="24"/>
          <w:szCs w:val="24"/>
        </w:rPr>
      </w:pPr>
      <w:r w:rsidRPr="00EE22A5">
        <w:rPr>
          <w:rFonts w:ascii="Times New Roman" w:hAnsi="Times New Roman" w:cs="Times New Roman"/>
          <w:sz w:val="24"/>
          <w:szCs w:val="24"/>
        </w:rPr>
        <w:t>XGBoost: alto rendimiento general (R² entrenamiento = 0.8921 vs R² prueba = 0.7458), captura patrones complejos sin sobreajuste extremo.</w:t>
      </w:r>
    </w:p>
    <w:p w14:paraId="79F3A4E4" w14:textId="77777777" w:rsidR="00EE22A5" w:rsidRDefault="006C443D" w:rsidP="006C443D">
      <w:pPr>
        <w:ind w:left="360"/>
        <w:rPr>
          <w:rFonts w:ascii="Times New Roman" w:hAnsi="Times New Roman" w:cs="Times New Roman"/>
          <w:sz w:val="24"/>
          <w:szCs w:val="24"/>
        </w:rPr>
      </w:pPr>
      <w:r w:rsidRPr="006C443D">
        <w:rPr>
          <w:rFonts w:ascii="Times New Roman" w:hAnsi="Times New Roman" w:cs="Times New Roman"/>
          <w:sz w:val="24"/>
          <w:szCs w:val="24"/>
        </w:rPr>
        <w:t>Curva de aprendizaje: se generó la curva de aprendizaje del XGBoost, observando que la precisión en validación cruzada aumenta consistentemente con más datos, sin brechas divergentes, confirmando un aprendizaje estable y generalizable.</w:t>
      </w:r>
    </w:p>
    <w:p w14:paraId="76F3AAC4" w14:textId="074AA84F" w:rsidR="006251EC"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1685F1" wp14:editId="037DAC61">
            <wp:extent cx="4191363" cy="4839119"/>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4">
                      <a:extLst>
                        <a:ext uri="{28A0092B-C50C-407E-A947-70E740481C1C}">
                          <a14:useLocalDpi xmlns:a14="http://schemas.microsoft.com/office/drawing/2010/main" val="0"/>
                        </a:ext>
                      </a:extLst>
                    </a:blip>
                    <a:stretch>
                      <a:fillRect/>
                    </a:stretch>
                  </pic:blipFill>
                  <pic:spPr>
                    <a:xfrm>
                      <a:off x="0" y="0"/>
                      <a:ext cx="4191363" cy="4839119"/>
                    </a:xfrm>
                    <a:prstGeom prst="rect">
                      <a:avLst/>
                    </a:prstGeom>
                  </pic:spPr>
                </pic:pic>
              </a:graphicData>
            </a:graphic>
          </wp:inline>
        </w:drawing>
      </w:r>
    </w:p>
    <w:p w14:paraId="56279279" w14:textId="7628DF41"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36E7F4B" wp14:editId="1886604B">
            <wp:extent cx="3619814" cy="168416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5">
                      <a:extLst>
                        <a:ext uri="{28A0092B-C50C-407E-A947-70E740481C1C}">
                          <a14:useLocalDpi xmlns:a14="http://schemas.microsoft.com/office/drawing/2010/main" val="0"/>
                        </a:ext>
                      </a:extLst>
                    </a:blip>
                    <a:stretch>
                      <a:fillRect/>
                    </a:stretch>
                  </pic:blipFill>
                  <pic:spPr>
                    <a:xfrm>
                      <a:off x="0" y="0"/>
                      <a:ext cx="3619814" cy="1684166"/>
                    </a:xfrm>
                    <a:prstGeom prst="rect">
                      <a:avLst/>
                    </a:prstGeom>
                  </pic:spPr>
                </pic:pic>
              </a:graphicData>
            </a:graphic>
          </wp:inline>
        </w:drawing>
      </w:r>
    </w:p>
    <w:p w14:paraId="1909C1CB" w14:textId="78476A41"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136EBE" wp14:editId="6A8480A0">
            <wp:extent cx="2591025" cy="480863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6">
                      <a:extLst>
                        <a:ext uri="{28A0092B-C50C-407E-A947-70E740481C1C}">
                          <a14:useLocalDpi xmlns:a14="http://schemas.microsoft.com/office/drawing/2010/main" val="0"/>
                        </a:ext>
                      </a:extLst>
                    </a:blip>
                    <a:stretch>
                      <a:fillRect/>
                    </a:stretch>
                  </pic:blipFill>
                  <pic:spPr>
                    <a:xfrm>
                      <a:off x="0" y="0"/>
                      <a:ext cx="2591025" cy="4808637"/>
                    </a:xfrm>
                    <a:prstGeom prst="rect">
                      <a:avLst/>
                    </a:prstGeom>
                  </pic:spPr>
                </pic:pic>
              </a:graphicData>
            </a:graphic>
          </wp:inline>
        </w:drawing>
      </w:r>
    </w:p>
    <w:p w14:paraId="66C425F7" w14:textId="321DCB87"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C8AEDF0" wp14:editId="6ED3101B">
            <wp:extent cx="2941575" cy="364267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7">
                      <a:extLst>
                        <a:ext uri="{28A0092B-C50C-407E-A947-70E740481C1C}">
                          <a14:useLocalDpi xmlns:a14="http://schemas.microsoft.com/office/drawing/2010/main" val="0"/>
                        </a:ext>
                      </a:extLst>
                    </a:blip>
                    <a:stretch>
                      <a:fillRect/>
                    </a:stretch>
                  </pic:blipFill>
                  <pic:spPr>
                    <a:xfrm>
                      <a:off x="0" y="0"/>
                      <a:ext cx="2941575" cy="3642676"/>
                    </a:xfrm>
                    <a:prstGeom prst="rect">
                      <a:avLst/>
                    </a:prstGeom>
                  </pic:spPr>
                </pic:pic>
              </a:graphicData>
            </a:graphic>
          </wp:inline>
        </w:drawing>
      </w:r>
    </w:p>
    <w:p w14:paraId="3C15CD4A" w14:textId="6318252B"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644BBA" wp14:editId="1C401FFE">
            <wp:extent cx="5943600" cy="2035810"/>
            <wp:effectExtent l="0" t="0" r="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8">
                      <a:extLst>
                        <a:ext uri="{28A0092B-C50C-407E-A947-70E740481C1C}">
                          <a14:useLocalDpi xmlns:a14="http://schemas.microsoft.com/office/drawing/2010/main" val="0"/>
                        </a:ext>
                      </a:extLst>
                    </a:blip>
                    <a:stretch>
                      <a:fillRect/>
                    </a:stretch>
                  </pic:blipFill>
                  <pic:spPr>
                    <a:xfrm>
                      <a:off x="0" y="0"/>
                      <a:ext cx="5943600" cy="2035810"/>
                    </a:xfrm>
                    <a:prstGeom prst="rect">
                      <a:avLst/>
                    </a:prstGeom>
                  </pic:spPr>
                </pic:pic>
              </a:graphicData>
            </a:graphic>
          </wp:inline>
        </w:drawing>
      </w:r>
    </w:p>
    <w:p w14:paraId="3056D0EB" w14:textId="12EC83EA"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DA39F0" wp14:editId="3D557815">
            <wp:extent cx="2232853" cy="2949196"/>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9">
                      <a:extLst>
                        <a:ext uri="{28A0092B-C50C-407E-A947-70E740481C1C}">
                          <a14:useLocalDpi xmlns:a14="http://schemas.microsoft.com/office/drawing/2010/main" val="0"/>
                        </a:ext>
                      </a:extLst>
                    </a:blip>
                    <a:stretch>
                      <a:fillRect/>
                    </a:stretch>
                  </pic:blipFill>
                  <pic:spPr>
                    <a:xfrm>
                      <a:off x="0" y="0"/>
                      <a:ext cx="2232853" cy="2949196"/>
                    </a:xfrm>
                    <a:prstGeom prst="rect">
                      <a:avLst/>
                    </a:prstGeom>
                  </pic:spPr>
                </pic:pic>
              </a:graphicData>
            </a:graphic>
          </wp:inline>
        </w:drawing>
      </w:r>
    </w:p>
    <w:p w14:paraId="168D6A06" w14:textId="3D643ACB"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1E3530" wp14:editId="79FB6BD1">
            <wp:extent cx="2377646" cy="1044030"/>
            <wp:effectExtent l="0" t="0" r="381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30">
                      <a:extLst>
                        <a:ext uri="{28A0092B-C50C-407E-A947-70E740481C1C}">
                          <a14:useLocalDpi xmlns:a14="http://schemas.microsoft.com/office/drawing/2010/main" val="0"/>
                        </a:ext>
                      </a:extLst>
                    </a:blip>
                    <a:stretch>
                      <a:fillRect/>
                    </a:stretch>
                  </pic:blipFill>
                  <pic:spPr>
                    <a:xfrm>
                      <a:off x="0" y="0"/>
                      <a:ext cx="2377646" cy="1044030"/>
                    </a:xfrm>
                    <a:prstGeom prst="rect">
                      <a:avLst/>
                    </a:prstGeom>
                  </pic:spPr>
                </pic:pic>
              </a:graphicData>
            </a:graphic>
          </wp:inline>
        </w:drawing>
      </w:r>
    </w:p>
    <w:p w14:paraId="49305FFA" w14:textId="670A305D"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29FF7D" wp14:editId="1BBAC452">
            <wp:extent cx="2491956" cy="2095682"/>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31">
                      <a:extLst>
                        <a:ext uri="{28A0092B-C50C-407E-A947-70E740481C1C}">
                          <a14:useLocalDpi xmlns:a14="http://schemas.microsoft.com/office/drawing/2010/main" val="0"/>
                        </a:ext>
                      </a:extLst>
                    </a:blip>
                    <a:stretch>
                      <a:fillRect/>
                    </a:stretch>
                  </pic:blipFill>
                  <pic:spPr>
                    <a:xfrm>
                      <a:off x="0" y="0"/>
                      <a:ext cx="2491956" cy="2095682"/>
                    </a:xfrm>
                    <a:prstGeom prst="rect">
                      <a:avLst/>
                    </a:prstGeom>
                  </pic:spPr>
                </pic:pic>
              </a:graphicData>
            </a:graphic>
          </wp:inline>
        </w:drawing>
      </w:r>
    </w:p>
    <w:p w14:paraId="0CEE50EE" w14:textId="7C81AE86"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8482CC" wp14:editId="1AF32290">
            <wp:extent cx="2187130" cy="662997"/>
            <wp:effectExtent l="0" t="0" r="381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32">
                      <a:extLst>
                        <a:ext uri="{28A0092B-C50C-407E-A947-70E740481C1C}">
                          <a14:useLocalDpi xmlns:a14="http://schemas.microsoft.com/office/drawing/2010/main" val="0"/>
                        </a:ext>
                      </a:extLst>
                    </a:blip>
                    <a:stretch>
                      <a:fillRect/>
                    </a:stretch>
                  </pic:blipFill>
                  <pic:spPr>
                    <a:xfrm>
                      <a:off x="0" y="0"/>
                      <a:ext cx="2187130" cy="662997"/>
                    </a:xfrm>
                    <a:prstGeom prst="rect">
                      <a:avLst/>
                    </a:prstGeom>
                  </pic:spPr>
                </pic:pic>
              </a:graphicData>
            </a:graphic>
          </wp:inline>
        </w:drawing>
      </w:r>
    </w:p>
    <w:p w14:paraId="16113E12" w14:textId="28B3137C"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E89DE8" wp14:editId="786A7FBB">
            <wp:extent cx="2080440" cy="929721"/>
            <wp:effectExtent l="0" t="0" r="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3">
                      <a:extLst>
                        <a:ext uri="{28A0092B-C50C-407E-A947-70E740481C1C}">
                          <a14:useLocalDpi xmlns:a14="http://schemas.microsoft.com/office/drawing/2010/main" val="0"/>
                        </a:ext>
                      </a:extLst>
                    </a:blip>
                    <a:stretch>
                      <a:fillRect/>
                    </a:stretch>
                  </pic:blipFill>
                  <pic:spPr>
                    <a:xfrm>
                      <a:off x="0" y="0"/>
                      <a:ext cx="2080440" cy="929721"/>
                    </a:xfrm>
                    <a:prstGeom prst="rect">
                      <a:avLst/>
                    </a:prstGeom>
                  </pic:spPr>
                </pic:pic>
              </a:graphicData>
            </a:graphic>
          </wp:inline>
        </w:drawing>
      </w:r>
    </w:p>
    <w:p w14:paraId="78FF3AE9" w14:textId="7A533BF3"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DF627D" wp14:editId="352C29FA">
            <wp:extent cx="1996613" cy="632515"/>
            <wp:effectExtent l="0" t="0" r="381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34">
                      <a:extLst>
                        <a:ext uri="{28A0092B-C50C-407E-A947-70E740481C1C}">
                          <a14:useLocalDpi xmlns:a14="http://schemas.microsoft.com/office/drawing/2010/main" val="0"/>
                        </a:ext>
                      </a:extLst>
                    </a:blip>
                    <a:stretch>
                      <a:fillRect/>
                    </a:stretch>
                  </pic:blipFill>
                  <pic:spPr>
                    <a:xfrm>
                      <a:off x="0" y="0"/>
                      <a:ext cx="1996613" cy="632515"/>
                    </a:xfrm>
                    <a:prstGeom prst="rect">
                      <a:avLst/>
                    </a:prstGeom>
                  </pic:spPr>
                </pic:pic>
              </a:graphicData>
            </a:graphic>
          </wp:inline>
        </w:drawing>
      </w:r>
    </w:p>
    <w:p w14:paraId="662FDB33" w14:textId="08249789"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0A6884" wp14:editId="0604FB2D">
            <wp:extent cx="2324301" cy="1158340"/>
            <wp:effectExtent l="0" t="0" r="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35">
                      <a:extLst>
                        <a:ext uri="{28A0092B-C50C-407E-A947-70E740481C1C}">
                          <a14:useLocalDpi xmlns:a14="http://schemas.microsoft.com/office/drawing/2010/main" val="0"/>
                        </a:ext>
                      </a:extLst>
                    </a:blip>
                    <a:stretch>
                      <a:fillRect/>
                    </a:stretch>
                  </pic:blipFill>
                  <pic:spPr>
                    <a:xfrm>
                      <a:off x="0" y="0"/>
                      <a:ext cx="2324301" cy="1158340"/>
                    </a:xfrm>
                    <a:prstGeom prst="rect">
                      <a:avLst/>
                    </a:prstGeom>
                  </pic:spPr>
                </pic:pic>
              </a:graphicData>
            </a:graphic>
          </wp:inline>
        </w:drawing>
      </w:r>
    </w:p>
    <w:p w14:paraId="7ED6205B" w14:textId="56B32CC7"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AE4AB7" wp14:editId="5C451DAD">
            <wp:extent cx="2712955" cy="138696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36">
                      <a:extLst>
                        <a:ext uri="{28A0092B-C50C-407E-A947-70E740481C1C}">
                          <a14:useLocalDpi xmlns:a14="http://schemas.microsoft.com/office/drawing/2010/main" val="0"/>
                        </a:ext>
                      </a:extLst>
                    </a:blip>
                    <a:stretch>
                      <a:fillRect/>
                    </a:stretch>
                  </pic:blipFill>
                  <pic:spPr>
                    <a:xfrm>
                      <a:off x="0" y="0"/>
                      <a:ext cx="2712955" cy="1386960"/>
                    </a:xfrm>
                    <a:prstGeom prst="rect">
                      <a:avLst/>
                    </a:prstGeom>
                  </pic:spPr>
                </pic:pic>
              </a:graphicData>
            </a:graphic>
          </wp:inline>
        </w:drawing>
      </w:r>
    </w:p>
    <w:p w14:paraId="2A636E2B" w14:textId="7351256A" w:rsidR="00EE22A5" w:rsidRPr="00F04A57" w:rsidRDefault="006010BB" w:rsidP="00EE22A5">
      <w:pPr>
        <w:ind w:left="360"/>
        <w:rPr>
          <w:rFonts w:ascii="Times New Roman" w:hAnsi="Times New Roman" w:cs="Times New Roman"/>
          <w:b/>
          <w:bCs/>
          <w:sz w:val="24"/>
          <w:szCs w:val="24"/>
        </w:rPr>
      </w:pPr>
      <w:r>
        <w:rPr>
          <w:rFonts w:ascii="Times New Roman" w:hAnsi="Times New Roman" w:cs="Times New Roman"/>
          <w:b/>
          <w:bCs/>
          <w:sz w:val="24"/>
          <w:szCs w:val="24"/>
        </w:rPr>
        <w:t>5</w:t>
      </w:r>
      <w:r w:rsidR="00EE22A5" w:rsidRPr="00F04A57">
        <w:rPr>
          <w:rFonts w:ascii="Times New Roman" w:hAnsi="Times New Roman" w:cs="Times New Roman"/>
          <w:b/>
          <w:bCs/>
          <w:sz w:val="24"/>
          <w:szCs w:val="24"/>
        </w:rPr>
        <w:t>. Evaluación y Resultados</w:t>
      </w:r>
    </w:p>
    <w:p w14:paraId="54C905BC" w14:textId="77777777" w:rsidR="001F0B01" w:rsidRPr="001F0B01" w:rsidRDefault="00EE22A5" w:rsidP="00EE22A5">
      <w:pPr>
        <w:ind w:left="360"/>
        <w:rPr>
          <w:rFonts w:ascii="Times New Roman" w:hAnsi="Times New Roman" w:cs="Times New Roman"/>
          <w:b/>
          <w:bCs/>
          <w:sz w:val="24"/>
          <w:szCs w:val="24"/>
        </w:rPr>
      </w:pPr>
      <w:r w:rsidRPr="001F0B01">
        <w:rPr>
          <w:rFonts w:ascii="Times New Roman" w:hAnsi="Times New Roman" w:cs="Times New Roman"/>
          <w:b/>
          <w:bCs/>
          <w:sz w:val="24"/>
          <w:szCs w:val="24"/>
        </w:rPr>
        <w:t xml:space="preserve">Métricas de Desempeño: </w:t>
      </w:r>
    </w:p>
    <w:p w14:paraId="4386395E" w14:textId="4A5C5F83" w:rsidR="00EE22A5" w:rsidRPr="00F04A57" w:rsidRDefault="00EE22A5" w:rsidP="00EE22A5">
      <w:pPr>
        <w:ind w:left="360"/>
        <w:rPr>
          <w:rFonts w:ascii="Times New Roman" w:hAnsi="Times New Roman" w:cs="Times New Roman"/>
          <w:sz w:val="24"/>
          <w:szCs w:val="24"/>
        </w:rPr>
      </w:pPr>
      <w:r w:rsidRPr="00F04A57">
        <w:rPr>
          <w:rFonts w:ascii="Times New Roman" w:hAnsi="Times New Roman" w:cs="Times New Roman"/>
          <w:sz w:val="24"/>
          <w:szCs w:val="24"/>
        </w:rPr>
        <w:t>Para evaluar los modelos de regresión (predicción del Total de la factura), se implementaron tres métricas complementarias:</w:t>
      </w:r>
    </w:p>
    <w:p w14:paraId="0F53AB82" w14:textId="77777777" w:rsidR="00EE22A5" w:rsidRPr="00EE22A5" w:rsidRDefault="00EE22A5" w:rsidP="00EE22A5">
      <w:pPr>
        <w:pStyle w:val="Prrafodelista"/>
        <w:numPr>
          <w:ilvl w:val="0"/>
          <w:numId w:val="20"/>
        </w:numPr>
        <w:rPr>
          <w:rFonts w:ascii="Times New Roman" w:hAnsi="Times New Roman" w:cs="Times New Roman"/>
          <w:sz w:val="24"/>
          <w:szCs w:val="24"/>
        </w:rPr>
      </w:pPr>
      <w:r w:rsidRPr="00EE22A5">
        <w:rPr>
          <w:rFonts w:ascii="Times New Roman" w:hAnsi="Times New Roman" w:cs="Times New Roman"/>
          <w:sz w:val="24"/>
          <w:szCs w:val="24"/>
        </w:rPr>
        <w:t>R² Score (Coeficiente de Determinación): Mide la proporción de la varianza de la variable objetivo que es explicada por el modelo. Valores cercanos a 1 indican un mejor ajuste.</w:t>
      </w:r>
    </w:p>
    <w:p w14:paraId="17E76455" w14:textId="77777777" w:rsidR="00EE22A5" w:rsidRPr="00EE22A5" w:rsidRDefault="00EE22A5" w:rsidP="00EE22A5">
      <w:pPr>
        <w:pStyle w:val="Prrafodelista"/>
        <w:numPr>
          <w:ilvl w:val="0"/>
          <w:numId w:val="20"/>
        </w:numPr>
        <w:rPr>
          <w:rFonts w:ascii="Times New Roman" w:hAnsi="Times New Roman" w:cs="Times New Roman"/>
          <w:sz w:val="24"/>
          <w:szCs w:val="24"/>
        </w:rPr>
      </w:pPr>
      <w:r w:rsidRPr="00EE22A5">
        <w:rPr>
          <w:rFonts w:ascii="Times New Roman" w:hAnsi="Times New Roman" w:cs="Times New Roman"/>
          <w:sz w:val="24"/>
          <w:szCs w:val="24"/>
        </w:rPr>
        <w:t>RMSE (Root Mean Square Error): Error cuadrático medio raíz. Penaliza más los errores grandes y se expresa en las mismas unidades que el target ($).</w:t>
      </w:r>
    </w:p>
    <w:p w14:paraId="2300DD02" w14:textId="77777777" w:rsidR="00EE22A5" w:rsidRPr="00EE22A5" w:rsidRDefault="00EE22A5" w:rsidP="00EE22A5">
      <w:pPr>
        <w:pStyle w:val="Prrafodelista"/>
        <w:numPr>
          <w:ilvl w:val="0"/>
          <w:numId w:val="20"/>
        </w:numPr>
        <w:rPr>
          <w:rFonts w:ascii="Times New Roman" w:hAnsi="Times New Roman" w:cs="Times New Roman"/>
          <w:sz w:val="24"/>
          <w:szCs w:val="24"/>
        </w:rPr>
      </w:pPr>
      <w:r w:rsidRPr="00EE22A5">
        <w:rPr>
          <w:rFonts w:ascii="Times New Roman" w:hAnsi="Times New Roman" w:cs="Times New Roman"/>
          <w:sz w:val="24"/>
          <w:szCs w:val="24"/>
        </w:rPr>
        <w:t>MAE (Mean Absolute Error): Error absoluto medio. Mide la magnitud promedio de los errores sin penalizar excesivamente los valores atípicos.</w:t>
      </w:r>
    </w:p>
    <w:p w14:paraId="732B5E2E" w14:textId="77777777" w:rsidR="00EE22A5" w:rsidRPr="00EE22A5" w:rsidRDefault="00EE22A5" w:rsidP="00EE22A5">
      <w:pPr>
        <w:pStyle w:val="Prrafodelista"/>
        <w:numPr>
          <w:ilvl w:val="0"/>
          <w:numId w:val="20"/>
        </w:numPr>
        <w:rPr>
          <w:rFonts w:ascii="Times New Roman" w:hAnsi="Times New Roman" w:cs="Times New Roman"/>
          <w:sz w:val="24"/>
          <w:szCs w:val="24"/>
        </w:rPr>
      </w:pPr>
      <w:r w:rsidRPr="00EE22A5">
        <w:rPr>
          <w:rFonts w:ascii="Times New Roman" w:hAnsi="Times New Roman" w:cs="Times New Roman"/>
          <w:sz w:val="24"/>
          <w:szCs w:val="24"/>
        </w:rPr>
        <w:t>Validación con Datos de Prueba: El rendimiento final de los modelos se midió contra el 20% de datos reservados que el modelo nunca había visto. La siguiente tabla resume los resultados:</w:t>
      </w:r>
    </w:p>
    <w:tbl>
      <w:tblPr>
        <w:tblStyle w:val="Tablaconcuadrcula4-nfasis1"/>
        <w:tblW w:w="0" w:type="auto"/>
        <w:tblLook w:val="04A0" w:firstRow="1" w:lastRow="0" w:firstColumn="1" w:lastColumn="0" w:noHBand="0" w:noVBand="1"/>
      </w:tblPr>
      <w:tblGrid>
        <w:gridCol w:w="2247"/>
        <w:gridCol w:w="2247"/>
        <w:gridCol w:w="2248"/>
        <w:gridCol w:w="2248"/>
      </w:tblGrid>
      <w:tr w:rsidR="00EE22A5" w14:paraId="72007818" w14:textId="77777777" w:rsidTr="00521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61C8FD59" w14:textId="77777777" w:rsidR="00EE22A5" w:rsidRDefault="00EE22A5" w:rsidP="005214F7">
            <w:pPr>
              <w:rPr>
                <w:rFonts w:ascii="Times New Roman" w:hAnsi="Times New Roman" w:cs="Times New Roman"/>
                <w:sz w:val="24"/>
                <w:szCs w:val="24"/>
              </w:rPr>
            </w:pPr>
            <w:r w:rsidRPr="00F53AEB">
              <w:rPr>
                <w:rFonts w:ascii="Times New Roman" w:hAnsi="Times New Roman" w:cs="Times New Roman"/>
                <w:sz w:val="24"/>
                <w:szCs w:val="24"/>
              </w:rPr>
              <w:t>Modelo</w:t>
            </w:r>
          </w:p>
        </w:tc>
        <w:tc>
          <w:tcPr>
            <w:tcW w:w="2247" w:type="dxa"/>
          </w:tcPr>
          <w:p w14:paraId="76AC3C3C" w14:textId="77777777" w:rsidR="00EE22A5" w:rsidRDefault="00EE22A5" w:rsidP="005214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R² Score</w:t>
            </w:r>
          </w:p>
        </w:tc>
        <w:tc>
          <w:tcPr>
            <w:tcW w:w="2248" w:type="dxa"/>
          </w:tcPr>
          <w:p w14:paraId="488FC222" w14:textId="77777777" w:rsidR="00EE22A5" w:rsidRDefault="00EE22A5" w:rsidP="005214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RMSE ($)</w:t>
            </w:r>
          </w:p>
        </w:tc>
        <w:tc>
          <w:tcPr>
            <w:tcW w:w="2248" w:type="dxa"/>
          </w:tcPr>
          <w:p w14:paraId="4E176166" w14:textId="77777777" w:rsidR="00EE22A5" w:rsidRDefault="00EE22A5" w:rsidP="005214F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MAE ($)</w:t>
            </w:r>
          </w:p>
        </w:tc>
      </w:tr>
      <w:tr w:rsidR="00EE22A5" w14:paraId="5D19A2FD" w14:textId="77777777" w:rsidTr="00521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170C1C18" w14:textId="77777777" w:rsidR="00EE22A5" w:rsidRDefault="00EE22A5" w:rsidP="005214F7">
            <w:pPr>
              <w:rPr>
                <w:rFonts w:ascii="Times New Roman" w:hAnsi="Times New Roman" w:cs="Times New Roman"/>
                <w:sz w:val="24"/>
                <w:szCs w:val="24"/>
              </w:rPr>
            </w:pPr>
            <w:r w:rsidRPr="00F53AEB">
              <w:rPr>
                <w:rFonts w:ascii="Times New Roman" w:hAnsi="Times New Roman" w:cs="Times New Roman"/>
                <w:sz w:val="24"/>
                <w:szCs w:val="24"/>
                <w:lang w:val="en-US"/>
              </w:rPr>
              <w:t>XGBoost Optimizado</w:t>
            </w:r>
          </w:p>
        </w:tc>
        <w:tc>
          <w:tcPr>
            <w:tcW w:w="2247" w:type="dxa"/>
          </w:tcPr>
          <w:p w14:paraId="469E836F"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1.0000</w:t>
            </w:r>
          </w:p>
        </w:tc>
        <w:tc>
          <w:tcPr>
            <w:tcW w:w="2248" w:type="dxa"/>
          </w:tcPr>
          <w:p w14:paraId="4A251470"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0.00</w:t>
            </w:r>
          </w:p>
        </w:tc>
        <w:tc>
          <w:tcPr>
            <w:tcW w:w="2248" w:type="dxa"/>
          </w:tcPr>
          <w:p w14:paraId="0B8DE1BC"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0.00</w:t>
            </w:r>
          </w:p>
        </w:tc>
      </w:tr>
      <w:tr w:rsidR="00EE22A5" w14:paraId="2AF2116B" w14:textId="77777777" w:rsidTr="005214F7">
        <w:tc>
          <w:tcPr>
            <w:cnfStyle w:val="001000000000" w:firstRow="0" w:lastRow="0" w:firstColumn="1" w:lastColumn="0" w:oddVBand="0" w:evenVBand="0" w:oddHBand="0" w:evenHBand="0" w:firstRowFirstColumn="0" w:firstRowLastColumn="0" w:lastRowFirstColumn="0" w:lastRowLastColumn="0"/>
            <w:tcW w:w="2247" w:type="dxa"/>
          </w:tcPr>
          <w:p w14:paraId="3B8EBEDE" w14:textId="77777777" w:rsidR="00EE22A5" w:rsidRDefault="00EE22A5" w:rsidP="005214F7">
            <w:pPr>
              <w:rPr>
                <w:rFonts w:ascii="Times New Roman" w:hAnsi="Times New Roman" w:cs="Times New Roman"/>
                <w:sz w:val="24"/>
                <w:szCs w:val="24"/>
              </w:rPr>
            </w:pPr>
            <w:r w:rsidRPr="00F53AEB">
              <w:rPr>
                <w:rFonts w:ascii="Times New Roman" w:hAnsi="Times New Roman" w:cs="Times New Roman"/>
                <w:sz w:val="24"/>
                <w:szCs w:val="24"/>
                <w:lang w:val="en-US"/>
              </w:rPr>
              <w:t>XGBoost Original</w:t>
            </w:r>
          </w:p>
        </w:tc>
        <w:tc>
          <w:tcPr>
            <w:tcW w:w="2247" w:type="dxa"/>
          </w:tcPr>
          <w:p w14:paraId="6E3D2742" w14:textId="77777777" w:rsidR="00EE22A5" w:rsidRDefault="00EE22A5" w:rsidP="005214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0.7458</w:t>
            </w:r>
          </w:p>
        </w:tc>
        <w:tc>
          <w:tcPr>
            <w:tcW w:w="2248" w:type="dxa"/>
          </w:tcPr>
          <w:p w14:paraId="3B17FC4C" w14:textId="77777777" w:rsidR="00EE22A5" w:rsidRDefault="00EE22A5" w:rsidP="005214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153.94</w:t>
            </w:r>
          </w:p>
        </w:tc>
        <w:tc>
          <w:tcPr>
            <w:tcW w:w="2248" w:type="dxa"/>
          </w:tcPr>
          <w:p w14:paraId="2236CA0D" w14:textId="77777777" w:rsidR="00EE22A5" w:rsidRDefault="00EE22A5" w:rsidP="005214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105.27</w:t>
            </w:r>
          </w:p>
        </w:tc>
      </w:tr>
      <w:tr w:rsidR="00EE22A5" w14:paraId="2C3F25DD" w14:textId="77777777" w:rsidTr="00521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392EE4B" w14:textId="77777777" w:rsidR="00EE22A5" w:rsidRDefault="00EE22A5" w:rsidP="005214F7">
            <w:pPr>
              <w:rPr>
                <w:rFonts w:ascii="Times New Roman" w:hAnsi="Times New Roman" w:cs="Times New Roman"/>
                <w:sz w:val="24"/>
                <w:szCs w:val="24"/>
              </w:rPr>
            </w:pPr>
            <w:r w:rsidRPr="00F53AEB">
              <w:rPr>
                <w:rFonts w:ascii="Times New Roman" w:hAnsi="Times New Roman" w:cs="Times New Roman"/>
                <w:sz w:val="24"/>
                <w:szCs w:val="24"/>
                <w:lang w:val="en-US"/>
              </w:rPr>
              <w:t>Random Forest</w:t>
            </w:r>
          </w:p>
        </w:tc>
        <w:tc>
          <w:tcPr>
            <w:tcW w:w="2247" w:type="dxa"/>
          </w:tcPr>
          <w:p w14:paraId="56CC8478"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0.3328</w:t>
            </w:r>
          </w:p>
        </w:tc>
        <w:tc>
          <w:tcPr>
            <w:tcW w:w="2248" w:type="dxa"/>
          </w:tcPr>
          <w:p w14:paraId="7F02C588"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249.37</w:t>
            </w:r>
          </w:p>
        </w:tc>
        <w:tc>
          <w:tcPr>
            <w:tcW w:w="2248" w:type="dxa"/>
          </w:tcPr>
          <w:p w14:paraId="2860FFB9"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lang w:val="en-US"/>
              </w:rPr>
              <w:t>209.71</w:t>
            </w:r>
          </w:p>
        </w:tc>
      </w:tr>
      <w:tr w:rsidR="00EE22A5" w14:paraId="71715A52" w14:textId="77777777" w:rsidTr="005214F7">
        <w:tc>
          <w:tcPr>
            <w:cnfStyle w:val="001000000000" w:firstRow="0" w:lastRow="0" w:firstColumn="1" w:lastColumn="0" w:oddVBand="0" w:evenVBand="0" w:oddHBand="0" w:evenHBand="0" w:firstRowFirstColumn="0" w:firstRowLastColumn="0" w:lastRowFirstColumn="0" w:lastRowLastColumn="0"/>
            <w:tcW w:w="2247" w:type="dxa"/>
          </w:tcPr>
          <w:p w14:paraId="0D9C57F8" w14:textId="77777777" w:rsidR="00EE22A5" w:rsidRDefault="00EE22A5" w:rsidP="005214F7">
            <w:pPr>
              <w:rPr>
                <w:rFonts w:ascii="Times New Roman" w:hAnsi="Times New Roman" w:cs="Times New Roman"/>
                <w:sz w:val="24"/>
                <w:szCs w:val="24"/>
              </w:rPr>
            </w:pPr>
            <w:r w:rsidRPr="00F53AEB">
              <w:rPr>
                <w:rFonts w:ascii="Times New Roman" w:hAnsi="Times New Roman" w:cs="Times New Roman"/>
                <w:sz w:val="24"/>
                <w:szCs w:val="24"/>
              </w:rPr>
              <w:t>Árbol de Decisión</w:t>
            </w:r>
          </w:p>
        </w:tc>
        <w:tc>
          <w:tcPr>
            <w:tcW w:w="2247" w:type="dxa"/>
          </w:tcPr>
          <w:p w14:paraId="41E77FEA" w14:textId="77777777" w:rsidR="00EE22A5" w:rsidRDefault="00EE22A5" w:rsidP="005214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0.1525</w:t>
            </w:r>
          </w:p>
        </w:tc>
        <w:tc>
          <w:tcPr>
            <w:tcW w:w="2248" w:type="dxa"/>
          </w:tcPr>
          <w:p w14:paraId="6922FE09" w14:textId="77777777" w:rsidR="00EE22A5" w:rsidRDefault="00EE22A5" w:rsidP="005214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281.06</w:t>
            </w:r>
          </w:p>
        </w:tc>
        <w:tc>
          <w:tcPr>
            <w:tcW w:w="2248" w:type="dxa"/>
          </w:tcPr>
          <w:p w14:paraId="7E788ACA" w14:textId="77777777" w:rsidR="00EE22A5" w:rsidRDefault="00EE22A5" w:rsidP="005214F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223.64</w:t>
            </w:r>
          </w:p>
        </w:tc>
      </w:tr>
      <w:tr w:rsidR="00EE22A5" w14:paraId="2B38BF60" w14:textId="77777777" w:rsidTr="005214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7" w:type="dxa"/>
          </w:tcPr>
          <w:p w14:paraId="24A2EE35" w14:textId="77777777" w:rsidR="00EE22A5" w:rsidRDefault="00EE22A5" w:rsidP="005214F7">
            <w:pPr>
              <w:rPr>
                <w:rFonts w:ascii="Times New Roman" w:hAnsi="Times New Roman" w:cs="Times New Roman"/>
                <w:sz w:val="24"/>
                <w:szCs w:val="24"/>
              </w:rPr>
            </w:pPr>
            <w:r w:rsidRPr="00F53AEB">
              <w:rPr>
                <w:rFonts w:ascii="Times New Roman" w:hAnsi="Times New Roman" w:cs="Times New Roman"/>
                <w:sz w:val="24"/>
                <w:szCs w:val="24"/>
              </w:rPr>
              <w:t>Regresión Lineal</w:t>
            </w:r>
          </w:p>
        </w:tc>
        <w:tc>
          <w:tcPr>
            <w:tcW w:w="2247" w:type="dxa"/>
          </w:tcPr>
          <w:p w14:paraId="199928D2"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-0.0050</w:t>
            </w:r>
          </w:p>
        </w:tc>
        <w:tc>
          <w:tcPr>
            <w:tcW w:w="2248" w:type="dxa"/>
          </w:tcPr>
          <w:p w14:paraId="23BFB14B"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306.06</w:t>
            </w:r>
          </w:p>
        </w:tc>
        <w:tc>
          <w:tcPr>
            <w:tcW w:w="2248" w:type="dxa"/>
          </w:tcPr>
          <w:p w14:paraId="0C015C25" w14:textId="77777777" w:rsidR="00EE22A5" w:rsidRDefault="00EE22A5" w:rsidP="005214F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F53AEB">
              <w:rPr>
                <w:rFonts w:ascii="Times New Roman" w:hAnsi="Times New Roman" w:cs="Times New Roman"/>
                <w:sz w:val="24"/>
                <w:szCs w:val="24"/>
              </w:rPr>
              <w:t>263.97</w:t>
            </w:r>
          </w:p>
        </w:tc>
      </w:tr>
    </w:tbl>
    <w:p w14:paraId="45604B84" w14:textId="77777777" w:rsidR="001F0B01" w:rsidRPr="001F0B01" w:rsidRDefault="001F0B01" w:rsidP="001F0B01">
      <w:pPr>
        <w:rPr>
          <w:rFonts w:ascii="Times New Roman" w:hAnsi="Times New Roman" w:cs="Times New Roman"/>
          <w:b/>
          <w:bCs/>
          <w:sz w:val="28"/>
          <w:szCs w:val="28"/>
        </w:rPr>
      </w:pPr>
    </w:p>
    <w:p w14:paraId="089CF2EA" w14:textId="77777777" w:rsidR="001F0B01" w:rsidRPr="001F0B01" w:rsidRDefault="001F0B01" w:rsidP="00EE22A5">
      <w:pPr>
        <w:ind w:left="360"/>
        <w:rPr>
          <w:rStyle w:val="notion-enable-hover"/>
          <w:rFonts w:ascii="Times New Roman" w:hAnsi="Times New Roman" w:cs="Times New Roman"/>
          <w:b/>
          <w:bCs/>
          <w:sz w:val="24"/>
          <w:szCs w:val="24"/>
        </w:rPr>
      </w:pPr>
      <w:r w:rsidRPr="001F0B01">
        <w:rPr>
          <w:rStyle w:val="notion-enable-hover"/>
          <w:rFonts w:ascii="Times New Roman" w:hAnsi="Times New Roman" w:cs="Times New Roman"/>
          <w:b/>
          <w:bCs/>
          <w:sz w:val="24"/>
          <w:szCs w:val="24"/>
        </w:rPr>
        <w:lastRenderedPageBreak/>
        <w:t>Validación con Datos de Prueba</w:t>
      </w:r>
    </w:p>
    <w:p w14:paraId="50EE2A89" w14:textId="2B4FA649" w:rsidR="00EE22A5" w:rsidRPr="00F52EE3" w:rsidRDefault="00EE22A5" w:rsidP="00EE22A5">
      <w:pPr>
        <w:ind w:left="360"/>
        <w:rPr>
          <w:rFonts w:ascii="Times New Roman" w:hAnsi="Times New Roman" w:cs="Times New Roman"/>
          <w:b/>
          <w:bCs/>
          <w:sz w:val="24"/>
          <w:szCs w:val="24"/>
        </w:rPr>
      </w:pPr>
      <w:r w:rsidRPr="00F04A57">
        <w:rPr>
          <w:rFonts w:ascii="Times New Roman" w:hAnsi="Times New Roman" w:cs="Times New Roman"/>
          <w:b/>
          <w:bCs/>
          <w:sz w:val="24"/>
          <w:szCs w:val="24"/>
        </w:rPr>
        <w:t>Análisis de Resultados</w:t>
      </w:r>
      <w:r w:rsidR="001F0B01">
        <w:rPr>
          <w:rFonts w:ascii="Times New Roman" w:hAnsi="Times New Roman" w:cs="Times New Roman"/>
          <w:b/>
          <w:bCs/>
          <w:sz w:val="24"/>
          <w:szCs w:val="24"/>
        </w:rPr>
        <w:t xml:space="preserve"> al pasar el 20%</w:t>
      </w:r>
      <w:r w:rsidRPr="00F04A57">
        <w:rPr>
          <w:rFonts w:ascii="Times New Roman" w:hAnsi="Times New Roman" w:cs="Times New Roman"/>
          <w:b/>
          <w:bCs/>
          <w:sz w:val="24"/>
          <w:szCs w:val="24"/>
        </w:rPr>
        <w:t>:</w:t>
      </w:r>
    </w:p>
    <w:p w14:paraId="4F50D030" w14:textId="3DFBFCD0" w:rsidR="006010BB" w:rsidRPr="006010BB" w:rsidRDefault="006010BB" w:rsidP="006010BB">
      <w:pPr>
        <w:ind w:left="360"/>
        <w:rPr>
          <w:rFonts w:ascii="Times New Roman" w:hAnsi="Times New Roman" w:cs="Times New Roman"/>
          <w:sz w:val="24"/>
          <w:szCs w:val="24"/>
        </w:rPr>
      </w:pPr>
      <w:r w:rsidRPr="006010BB">
        <w:rPr>
          <w:rFonts w:ascii="Times New Roman" w:hAnsi="Times New Roman" w:cs="Times New Roman"/>
          <w:sz w:val="24"/>
          <w:szCs w:val="24"/>
        </w:rPr>
        <w:t>Según los resultados obtenidos:</w:t>
      </w:r>
    </w:p>
    <w:p w14:paraId="0B1043F3" w14:textId="4149DD24" w:rsidR="006010BB" w:rsidRPr="006010BB" w:rsidRDefault="006010BB" w:rsidP="006010BB">
      <w:pPr>
        <w:pStyle w:val="Prrafodelista"/>
        <w:numPr>
          <w:ilvl w:val="0"/>
          <w:numId w:val="21"/>
        </w:numPr>
        <w:rPr>
          <w:rFonts w:ascii="Times New Roman" w:hAnsi="Times New Roman" w:cs="Times New Roman"/>
          <w:sz w:val="24"/>
          <w:szCs w:val="24"/>
        </w:rPr>
      </w:pPr>
      <w:r w:rsidRPr="006010BB">
        <w:rPr>
          <w:rFonts w:ascii="Times New Roman" w:hAnsi="Times New Roman" w:cs="Times New Roman"/>
          <w:sz w:val="24"/>
          <w:szCs w:val="24"/>
        </w:rPr>
        <w:t>El XGBoost optimizado mediante GridSearchCV logró una predicción perfecta (R² = 1.0) en el conjunto de prueba. Si bien esto podría indicar posible sobreajuste extremo o una coincidencia poco realista con este conjunto de datos específico, su rendimiento robusto durante la validación cruzada lo posiciona como el modelo con mayor capacidad predictiva.</w:t>
      </w:r>
    </w:p>
    <w:p w14:paraId="77C0FCCB" w14:textId="49B58884" w:rsidR="006010BB" w:rsidRPr="006010BB" w:rsidRDefault="006010BB" w:rsidP="006010BB">
      <w:pPr>
        <w:pStyle w:val="Prrafodelista"/>
        <w:numPr>
          <w:ilvl w:val="0"/>
          <w:numId w:val="21"/>
        </w:numPr>
        <w:rPr>
          <w:rFonts w:ascii="Times New Roman" w:hAnsi="Times New Roman" w:cs="Times New Roman"/>
          <w:sz w:val="24"/>
          <w:szCs w:val="24"/>
        </w:rPr>
      </w:pPr>
      <w:r w:rsidRPr="006010BB">
        <w:rPr>
          <w:rFonts w:ascii="Times New Roman" w:hAnsi="Times New Roman" w:cs="Times New Roman"/>
          <w:sz w:val="24"/>
          <w:szCs w:val="24"/>
        </w:rPr>
        <w:t>El XGBoost original es el segundo mejor modelo, demostrando la superioridad del gradient boosting sobre los otros algoritmos.</w:t>
      </w:r>
    </w:p>
    <w:p w14:paraId="71F1E56F" w14:textId="54431302" w:rsidR="006010BB" w:rsidRPr="006010BB" w:rsidRDefault="006010BB" w:rsidP="006010BB">
      <w:pPr>
        <w:pStyle w:val="Prrafodelista"/>
        <w:numPr>
          <w:ilvl w:val="0"/>
          <w:numId w:val="21"/>
        </w:numPr>
        <w:rPr>
          <w:rFonts w:ascii="Times New Roman" w:hAnsi="Times New Roman" w:cs="Times New Roman"/>
          <w:sz w:val="24"/>
          <w:szCs w:val="24"/>
        </w:rPr>
      </w:pPr>
      <w:r w:rsidRPr="006010BB">
        <w:rPr>
          <w:rFonts w:ascii="Times New Roman" w:hAnsi="Times New Roman" w:cs="Times New Roman"/>
          <w:sz w:val="24"/>
          <w:szCs w:val="24"/>
        </w:rPr>
        <w:t>Random Forest ofrece un rendimiento moderado, superando a los modelos lineales y árboles simples.</w:t>
      </w:r>
    </w:p>
    <w:p w14:paraId="4067F0F7" w14:textId="2C3D1283" w:rsidR="006010BB" w:rsidRPr="006010BB" w:rsidRDefault="006010BB" w:rsidP="006010BB">
      <w:pPr>
        <w:pStyle w:val="Prrafodelista"/>
        <w:numPr>
          <w:ilvl w:val="0"/>
          <w:numId w:val="21"/>
        </w:numPr>
        <w:rPr>
          <w:rFonts w:ascii="Times New Roman" w:hAnsi="Times New Roman" w:cs="Times New Roman"/>
          <w:sz w:val="24"/>
          <w:szCs w:val="24"/>
        </w:rPr>
      </w:pPr>
      <w:r w:rsidRPr="006010BB">
        <w:rPr>
          <w:rFonts w:ascii="Times New Roman" w:hAnsi="Times New Roman" w:cs="Times New Roman"/>
          <w:sz w:val="24"/>
          <w:szCs w:val="24"/>
        </w:rPr>
        <w:t>Los modelos lineales (Regresión Lineal) muestran rendimiento pobre (R² negativo), confirmando que la relación entre las características y el Total no es lineal.</w:t>
      </w:r>
    </w:p>
    <w:p w14:paraId="32C9AA88" w14:textId="6E93FB36" w:rsidR="00EE22A5" w:rsidRDefault="006010BB" w:rsidP="006010BB">
      <w:pPr>
        <w:ind w:left="360"/>
        <w:rPr>
          <w:rFonts w:ascii="Times New Roman" w:hAnsi="Times New Roman" w:cs="Times New Roman"/>
          <w:sz w:val="24"/>
          <w:szCs w:val="24"/>
        </w:rPr>
      </w:pPr>
      <w:r w:rsidRPr="006010BB">
        <w:rPr>
          <w:rFonts w:ascii="Times New Roman" w:hAnsi="Times New Roman" w:cs="Times New Roman"/>
          <w:sz w:val="24"/>
          <w:szCs w:val="24"/>
        </w:rPr>
        <w:t>Predicción de nuevos datos (Happy Path): se validó el "camino feliz" con todos los modelos. El XGBoost optimizado predice con una precisión del 100% en el conjunto de entrenamiento, consolidándose como la mejor opción.</w:t>
      </w:r>
    </w:p>
    <w:p w14:paraId="56E33260" w14:textId="20FAC1BA"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004500" wp14:editId="6B8679C7">
            <wp:extent cx="2362405" cy="739204"/>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37">
                      <a:extLst>
                        <a:ext uri="{28A0092B-C50C-407E-A947-70E740481C1C}">
                          <a14:useLocalDpi xmlns:a14="http://schemas.microsoft.com/office/drawing/2010/main" val="0"/>
                        </a:ext>
                      </a:extLst>
                    </a:blip>
                    <a:stretch>
                      <a:fillRect/>
                    </a:stretch>
                  </pic:blipFill>
                  <pic:spPr>
                    <a:xfrm>
                      <a:off x="0" y="0"/>
                      <a:ext cx="2362405" cy="739204"/>
                    </a:xfrm>
                    <a:prstGeom prst="rect">
                      <a:avLst/>
                    </a:prstGeom>
                  </pic:spPr>
                </pic:pic>
              </a:graphicData>
            </a:graphic>
          </wp:inline>
        </w:drawing>
      </w:r>
    </w:p>
    <w:p w14:paraId="4EE6CEEA" w14:textId="3FD047CD"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05390D" wp14:editId="64202249">
            <wp:extent cx="5943600" cy="2334895"/>
            <wp:effectExtent l="0" t="0" r="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334895"/>
                    </a:xfrm>
                    <a:prstGeom prst="rect">
                      <a:avLst/>
                    </a:prstGeom>
                  </pic:spPr>
                </pic:pic>
              </a:graphicData>
            </a:graphic>
          </wp:inline>
        </w:drawing>
      </w:r>
    </w:p>
    <w:p w14:paraId="345F51EC" w14:textId="2E5987AA"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B320D94" wp14:editId="6404FC8D">
            <wp:extent cx="5943600" cy="352742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39">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3BB64173" w14:textId="63A67A0B"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73991B" wp14:editId="6F0D1333">
            <wp:extent cx="5943600" cy="3538220"/>
            <wp:effectExtent l="0" t="0" r="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40">
                      <a:extLst>
                        <a:ext uri="{28A0092B-C50C-407E-A947-70E740481C1C}">
                          <a14:useLocalDpi xmlns:a14="http://schemas.microsoft.com/office/drawing/2010/main" val="0"/>
                        </a:ext>
                      </a:extLst>
                    </a:blip>
                    <a:stretch>
                      <a:fillRect/>
                    </a:stretch>
                  </pic:blipFill>
                  <pic:spPr>
                    <a:xfrm>
                      <a:off x="0" y="0"/>
                      <a:ext cx="5943600" cy="3538220"/>
                    </a:xfrm>
                    <a:prstGeom prst="rect">
                      <a:avLst/>
                    </a:prstGeom>
                  </pic:spPr>
                </pic:pic>
              </a:graphicData>
            </a:graphic>
          </wp:inline>
        </w:drawing>
      </w:r>
    </w:p>
    <w:p w14:paraId="04A4F535" w14:textId="7D12971A"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D9AF0D" wp14:editId="0F279883">
            <wp:extent cx="5943600" cy="3521710"/>
            <wp:effectExtent l="0" t="0" r="0" b="25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41">
                      <a:extLst>
                        <a:ext uri="{28A0092B-C50C-407E-A947-70E740481C1C}">
                          <a14:useLocalDpi xmlns:a14="http://schemas.microsoft.com/office/drawing/2010/main" val="0"/>
                        </a:ext>
                      </a:extLst>
                    </a:blip>
                    <a:stretch>
                      <a:fillRect/>
                    </a:stretch>
                  </pic:blipFill>
                  <pic:spPr>
                    <a:xfrm>
                      <a:off x="0" y="0"/>
                      <a:ext cx="5943600" cy="3521710"/>
                    </a:xfrm>
                    <a:prstGeom prst="rect">
                      <a:avLst/>
                    </a:prstGeom>
                  </pic:spPr>
                </pic:pic>
              </a:graphicData>
            </a:graphic>
          </wp:inline>
        </w:drawing>
      </w:r>
    </w:p>
    <w:p w14:paraId="4D3BC584" w14:textId="080D82F8"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B2827F" wp14:editId="429C7A52">
            <wp:extent cx="5943600" cy="2931795"/>
            <wp:effectExtent l="0" t="0" r="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42">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09661C25" w14:textId="411EE202"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4BDBEEC" wp14:editId="42152AFC">
            <wp:extent cx="5943600" cy="4032250"/>
            <wp:effectExtent l="0" t="0" r="0" b="635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43">
                      <a:extLst>
                        <a:ext uri="{28A0092B-C50C-407E-A947-70E740481C1C}">
                          <a14:useLocalDpi xmlns:a14="http://schemas.microsoft.com/office/drawing/2010/main" val="0"/>
                        </a:ext>
                      </a:extLst>
                    </a:blip>
                    <a:stretch>
                      <a:fillRect/>
                    </a:stretch>
                  </pic:blipFill>
                  <pic:spPr>
                    <a:xfrm>
                      <a:off x="0" y="0"/>
                      <a:ext cx="5943600" cy="4032250"/>
                    </a:xfrm>
                    <a:prstGeom prst="rect">
                      <a:avLst/>
                    </a:prstGeom>
                  </pic:spPr>
                </pic:pic>
              </a:graphicData>
            </a:graphic>
          </wp:inline>
        </w:drawing>
      </w:r>
    </w:p>
    <w:p w14:paraId="58D1461C" w14:textId="02D770B7" w:rsidR="00C56E83" w:rsidRDefault="00C56E83" w:rsidP="00F04A57">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9F6BED" wp14:editId="67A011CA">
            <wp:extent cx="5943600" cy="343344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44">
                      <a:extLst>
                        <a:ext uri="{28A0092B-C50C-407E-A947-70E740481C1C}">
                          <a14:useLocalDpi xmlns:a14="http://schemas.microsoft.com/office/drawing/2010/main" val="0"/>
                        </a:ext>
                      </a:extLst>
                    </a:blip>
                    <a:stretch>
                      <a:fillRect/>
                    </a:stretch>
                  </pic:blipFill>
                  <pic:spPr>
                    <a:xfrm>
                      <a:off x="0" y="0"/>
                      <a:ext cx="5943600" cy="3433445"/>
                    </a:xfrm>
                    <a:prstGeom prst="rect">
                      <a:avLst/>
                    </a:prstGeom>
                  </pic:spPr>
                </pic:pic>
              </a:graphicData>
            </a:graphic>
          </wp:inline>
        </w:drawing>
      </w:r>
    </w:p>
    <w:p w14:paraId="1E0BD966" w14:textId="5B5FA5A5" w:rsidR="00C56E83" w:rsidRDefault="00C56E83" w:rsidP="00F04A57">
      <w:pPr>
        <w:ind w:left="360"/>
        <w:rPr>
          <w:rFonts w:ascii="Times New Roman" w:hAnsi="Times New Roman" w:cs="Times New Roman"/>
          <w:sz w:val="24"/>
          <w:szCs w:val="24"/>
        </w:rPr>
      </w:pPr>
    </w:p>
    <w:p w14:paraId="7F628347" w14:textId="015340EB" w:rsidR="00C56E83" w:rsidRDefault="00C56E83" w:rsidP="00F04A57">
      <w:pPr>
        <w:ind w:left="360"/>
        <w:rPr>
          <w:rFonts w:ascii="Times New Roman" w:hAnsi="Times New Roman" w:cs="Times New Roman"/>
          <w:sz w:val="24"/>
          <w:szCs w:val="24"/>
        </w:rPr>
      </w:pPr>
    </w:p>
    <w:p w14:paraId="7E058821" w14:textId="77777777" w:rsidR="00C26748" w:rsidRPr="00C26748" w:rsidRDefault="00C26748" w:rsidP="00C26748">
      <w:pPr>
        <w:spacing w:before="100" w:beforeAutospacing="1" w:after="100" w:afterAutospacing="1" w:line="240" w:lineRule="auto"/>
        <w:outlineLvl w:val="2"/>
        <w:rPr>
          <w:rFonts w:ascii="Times New Roman" w:eastAsia="Times New Roman" w:hAnsi="Times New Roman" w:cs="Times New Roman"/>
          <w:b/>
          <w:bCs/>
          <w:sz w:val="27"/>
          <w:szCs w:val="27"/>
          <w:lang w:eastAsia="es-US"/>
        </w:rPr>
      </w:pPr>
      <w:r w:rsidRPr="00C26748">
        <w:rPr>
          <w:rFonts w:ascii="Times New Roman" w:eastAsia="Times New Roman" w:hAnsi="Times New Roman" w:cs="Times New Roman"/>
          <w:b/>
          <w:bCs/>
          <w:sz w:val="27"/>
          <w:szCs w:val="27"/>
          <w:lang w:eastAsia="es-US"/>
        </w:rPr>
        <w:lastRenderedPageBreak/>
        <w:t>6. Despliegue y Comunicación</w:t>
      </w:r>
    </w:p>
    <w:p w14:paraId="354458D8" w14:textId="77777777" w:rsidR="00C26748" w:rsidRPr="00C26748" w:rsidRDefault="00C26748" w:rsidP="00C267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US"/>
        </w:rPr>
      </w:pPr>
      <w:r w:rsidRPr="00C26748">
        <w:rPr>
          <w:rFonts w:ascii="Times New Roman" w:eastAsia="Times New Roman" w:hAnsi="Times New Roman" w:cs="Times New Roman"/>
          <w:b/>
          <w:bCs/>
          <w:sz w:val="24"/>
          <w:szCs w:val="24"/>
          <w:lang w:eastAsia="es-US"/>
        </w:rPr>
        <w:t>Implementación en Streamlit:</w:t>
      </w:r>
      <w:r w:rsidRPr="00C26748">
        <w:rPr>
          <w:rFonts w:ascii="Times New Roman" w:eastAsia="Times New Roman" w:hAnsi="Times New Roman" w:cs="Times New Roman"/>
          <w:sz w:val="24"/>
          <w:szCs w:val="24"/>
          <w:lang w:eastAsia="es-US"/>
        </w:rPr>
        <w:t xml:space="preserve"> Descripción del desarrollo del aplicativo web y la integración del modelo predictivo.</w:t>
      </w:r>
    </w:p>
    <w:p w14:paraId="1A111DE1" w14:textId="77777777" w:rsidR="00C26748" w:rsidRPr="00C26748" w:rsidRDefault="00C26748" w:rsidP="00C267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s-US"/>
        </w:rPr>
      </w:pPr>
      <w:r w:rsidRPr="00C26748">
        <w:rPr>
          <w:rFonts w:ascii="Times New Roman" w:eastAsia="Times New Roman" w:hAnsi="Times New Roman" w:cs="Times New Roman"/>
          <w:b/>
          <w:bCs/>
          <w:sz w:val="24"/>
          <w:szCs w:val="24"/>
          <w:lang w:eastAsia="es-US"/>
        </w:rPr>
        <w:t>Storytelling y Visualización:</w:t>
      </w:r>
      <w:r w:rsidRPr="00C26748">
        <w:rPr>
          <w:rFonts w:ascii="Times New Roman" w:eastAsia="Times New Roman" w:hAnsi="Times New Roman" w:cs="Times New Roman"/>
          <w:sz w:val="24"/>
          <w:szCs w:val="24"/>
          <w:lang w:eastAsia="es-US"/>
        </w:rPr>
        <w:t xml:space="preserve"> Presentación de </w:t>
      </w:r>
      <w:r w:rsidRPr="00C26748">
        <w:rPr>
          <w:rFonts w:ascii="Times New Roman" w:eastAsia="Times New Roman" w:hAnsi="Times New Roman" w:cs="Times New Roman"/>
          <w:b/>
          <w:bCs/>
          <w:sz w:val="24"/>
          <w:szCs w:val="24"/>
          <w:lang w:eastAsia="es-US"/>
        </w:rPr>
        <w:t>dashboards interactivos</w:t>
      </w:r>
      <w:r w:rsidRPr="00C26748">
        <w:rPr>
          <w:rFonts w:ascii="Times New Roman" w:eastAsia="Times New Roman" w:hAnsi="Times New Roman" w:cs="Times New Roman"/>
          <w:sz w:val="24"/>
          <w:szCs w:val="24"/>
          <w:lang w:eastAsia="es-US"/>
        </w:rPr>
        <w:t xml:space="preserve"> que traduzcan los hallazgos técnicos en historias de datos comprensibles para la toma de decisiones.</w:t>
      </w:r>
    </w:p>
    <w:p w14:paraId="1DB3F830" w14:textId="77777777" w:rsidR="00C26748" w:rsidRPr="00C26748" w:rsidRDefault="00C26748" w:rsidP="00C26748">
      <w:pPr>
        <w:spacing w:before="100" w:beforeAutospacing="1" w:after="100" w:afterAutospacing="1" w:line="240" w:lineRule="auto"/>
        <w:outlineLvl w:val="2"/>
        <w:rPr>
          <w:rFonts w:ascii="Times New Roman" w:eastAsia="Times New Roman" w:hAnsi="Times New Roman" w:cs="Times New Roman"/>
          <w:b/>
          <w:bCs/>
          <w:sz w:val="27"/>
          <w:szCs w:val="27"/>
          <w:lang w:eastAsia="es-US"/>
        </w:rPr>
      </w:pPr>
      <w:r w:rsidRPr="00C26748">
        <w:rPr>
          <w:rFonts w:ascii="Times New Roman" w:eastAsia="Times New Roman" w:hAnsi="Times New Roman" w:cs="Times New Roman"/>
          <w:b/>
          <w:bCs/>
          <w:sz w:val="27"/>
          <w:szCs w:val="27"/>
          <w:lang w:eastAsia="es-US"/>
        </w:rPr>
        <w:t>7. Conclusiones</w:t>
      </w:r>
    </w:p>
    <w:p w14:paraId="1C450CCD" w14:textId="77777777" w:rsidR="00C26748" w:rsidRPr="00C26748" w:rsidRDefault="00C26748" w:rsidP="00C267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US"/>
        </w:rPr>
      </w:pPr>
      <w:r w:rsidRPr="00C26748">
        <w:rPr>
          <w:rFonts w:ascii="Times New Roman" w:eastAsia="Times New Roman" w:hAnsi="Times New Roman" w:cs="Times New Roman"/>
          <w:b/>
          <w:bCs/>
          <w:sz w:val="24"/>
          <w:szCs w:val="24"/>
          <w:lang w:eastAsia="es-US"/>
        </w:rPr>
        <w:t>Consideraciones Éticas:</w:t>
      </w:r>
      <w:r w:rsidRPr="00C26748">
        <w:rPr>
          <w:rFonts w:ascii="Times New Roman" w:eastAsia="Times New Roman" w:hAnsi="Times New Roman" w:cs="Times New Roman"/>
          <w:sz w:val="24"/>
          <w:szCs w:val="24"/>
          <w:lang w:eastAsia="es-US"/>
        </w:rPr>
        <w:t xml:space="preserve"> Evaluación de riesgos, respeto a la privacidad y responsabilidad social en el manejo de la información durante todo el proyecto.</w:t>
      </w:r>
    </w:p>
    <w:p w14:paraId="2008D344" w14:textId="77777777" w:rsidR="00C26748" w:rsidRPr="00C26748" w:rsidRDefault="00C26748" w:rsidP="00C267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US"/>
        </w:rPr>
      </w:pPr>
      <w:r w:rsidRPr="00C26748">
        <w:rPr>
          <w:rFonts w:ascii="Times New Roman" w:eastAsia="Times New Roman" w:hAnsi="Times New Roman" w:cs="Times New Roman"/>
          <w:b/>
          <w:bCs/>
          <w:sz w:val="24"/>
          <w:szCs w:val="24"/>
          <w:lang w:eastAsia="es-US"/>
        </w:rPr>
        <w:t>Conclusiones Finales:</w:t>
      </w:r>
      <w:r w:rsidRPr="00C26748">
        <w:rPr>
          <w:rFonts w:ascii="Times New Roman" w:eastAsia="Times New Roman" w:hAnsi="Times New Roman" w:cs="Times New Roman"/>
          <w:sz w:val="24"/>
          <w:szCs w:val="24"/>
          <w:lang w:eastAsia="es-US"/>
        </w:rPr>
        <w:t xml:space="preserve"> Resumen del impacto esperado del proyecto en la ventaja competitiva de la organización.</w:t>
      </w:r>
    </w:p>
    <w:p w14:paraId="0D9D936D" w14:textId="77777777" w:rsidR="00C26748" w:rsidRPr="00C26748" w:rsidRDefault="00C26748" w:rsidP="00C267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s-US"/>
        </w:rPr>
      </w:pPr>
      <w:r w:rsidRPr="00C26748">
        <w:rPr>
          <w:rFonts w:ascii="Times New Roman" w:eastAsia="Times New Roman" w:hAnsi="Times New Roman" w:cs="Times New Roman"/>
          <w:b/>
          <w:bCs/>
          <w:sz w:val="24"/>
          <w:szCs w:val="24"/>
          <w:lang w:eastAsia="es-US"/>
        </w:rPr>
        <w:t>Referencias:</w:t>
      </w:r>
      <w:r w:rsidRPr="00C26748">
        <w:rPr>
          <w:rFonts w:ascii="Times New Roman" w:eastAsia="Times New Roman" w:hAnsi="Times New Roman" w:cs="Times New Roman"/>
          <w:sz w:val="24"/>
          <w:szCs w:val="24"/>
          <w:lang w:eastAsia="es-US"/>
        </w:rPr>
        <w:t xml:space="preserve"> Bibliografía utilizada siguiendo estrictamente las </w:t>
      </w:r>
      <w:r w:rsidRPr="00C26748">
        <w:rPr>
          <w:rFonts w:ascii="Times New Roman" w:eastAsia="Times New Roman" w:hAnsi="Times New Roman" w:cs="Times New Roman"/>
          <w:b/>
          <w:bCs/>
          <w:sz w:val="24"/>
          <w:szCs w:val="24"/>
          <w:lang w:eastAsia="es-US"/>
        </w:rPr>
        <w:t>normativas APA</w:t>
      </w:r>
      <w:r w:rsidRPr="00C26748">
        <w:rPr>
          <w:rFonts w:ascii="Times New Roman" w:eastAsia="Times New Roman" w:hAnsi="Times New Roman" w:cs="Times New Roman"/>
          <w:sz w:val="24"/>
          <w:szCs w:val="24"/>
          <w:lang w:eastAsia="es-US"/>
        </w:rPr>
        <w:t>.</w:t>
      </w:r>
    </w:p>
    <w:p w14:paraId="71EE303D" w14:textId="77777777" w:rsidR="00C56E83" w:rsidRPr="000651B7" w:rsidRDefault="00C56E83" w:rsidP="00F04A57">
      <w:pPr>
        <w:ind w:left="360"/>
        <w:rPr>
          <w:rFonts w:ascii="Times New Roman" w:hAnsi="Times New Roman" w:cs="Times New Roman"/>
          <w:sz w:val="24"/>
          <w:szCs w:val="24"/>
        </w:rPr>
      </w:pPr>
    </w:p>
    <w:sectPr w:rsidR="00C56E83" w:rsidRPr="000651B7" w:rsidSect="004073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183B"/>
    <w:multiLevelType w:val="hybridMultilevel"/>
    <w:tmpl w:val="4E684F92"/>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 w15:restartNumberingAfterBreak="0">
    <w:nsid w:val="071E3A27"/>
    <w:multiLevelType w:val="hybridMultilevel"/>
    <w:tmpl w:val="2D72B784"/>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2" w15:restartNumberingAfterBreak="0">
    <w:nsid w:val="0A093B9C"/>
    <w:multiLevelType w:val="hybridMultilevel"/>
    <w:tmpl w:val="2C8094A0"/>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3" w15:restartNumberingAfterBreak="0">
    <w:nsid w:val="109F5202"/>
    <w:multiLevelType w:val="hybridMultilevel"/>
    <w:tmpl w:val="CB38B88E"/>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4" w15:restartNumberingAfterBreak="0">
    <w:nsid w:val="130A10CE"/>
    <w:multiLevelType w:val="hybridMultilevel"/>
    <w:tmpl w:val="DA3A7ED2"/>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13123D63"/>
    <w:multiLevelType w:val="hybridMultilevel"/>
    <w:tmpl w:val="A3662C62"/>
    <w:lvl w:ilvl="0" w:tplc="4C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66F61DE"/>
    <w:multiLevelType w:val="hybridMultilevel"/>
    <w:tmpl w:val="B59E034A"/>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7" w15:restartNumberingAfterBreak="0">
    <w:nsid w:val="198B0C8B"/>
    <w:multiLevelType w:val="hybridMultilevel"/>
    <w:tmpl w:val="E7122FCC"/>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20760025"/>
    <w:multiLevelType w:val="hybridMultilevel"/>
    <w:tmpl w:val="51C6AC5E"/>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9" w15:restartNumberingAfterBreak="0">
    <w:nsid w:val="244641F6"/>
    <w:multiLevelType w:val="hybridMultilevel"/>
    <w:tmpl w:val="53EA8FE6"/>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0" w15:restartNumberingAfterBreak="0">
    <w:nsid w:val="412C6829"/>
    <w:multiLevelType w:val="multilevel"/>
    <w:tmpl w:val="65A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91839"/>
    <w:multiLevelType w:val="multilevel"/>
    <w:tmpl w:val="123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341BC"/>
    <w:multiLevelType w:val="hybridMultilevel"/>
    <w:tmpl w:val="036A733A"/>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3" w15:restartNumberingAfterBreak="0">
    <w:nsid w:val="5923699B"/>
    <w:multiLevelType w:val="hybridMultilevel"/>
    <w:tmpl w:val="342CC6A4"/>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4" w15:restartNumberingAfterBreak="0">
    <w:nsid w:val="597A5591"/>
    <w:multiLevelType w:val="hybridMultilevel"/>
    <w:tmpl w:val="B1AA3594"/>
    <w:lvl w:ilvl="0" w:tplc="4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BB57236"/>
    <w:multiLevelType w:val="hybridMultilevel"/>
    <w:tmpl w:val="A11E7B76"/>
    <w:lvl w:ilvl="0" w:tplc="4C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6AD4174C"/>
    <w:multiLevelType w:val="hybridMultilevel"/>
    <w:tmpl w:val="006EC47E"/>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7" w15:restartNumberingAfterBreak="0">
    <w:nsid w:val="6DCA2342"/>
    <w:multiLevelType w:val="hybridMultilevel"/>
    <w:tmpl w:val="AAE6B9E0"/>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8" w15:restartNumberingAfterBreak="0">
    <w:nsid w:val="6EF27AF9"/>
    <w:multiLevelType w:val="hybridMultilevel"/>
    <w:tmpl w:val="04A22748"/>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9" w15:restartNumberingAfterBreak="0">
    <w:nsid w:val="74693CCA"/>
    <w:multiLevelType w:val="hybridMultilevel"/>
    <w:tmpl w:val="8EE8D244"/>
    <w:lvl w:ilvl="0" w:tplc="4C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7A887C3A"/>
    <w:multiLevelType w:val="hybridMultilevel"/>
    <w:tmpl w:val="3BA81E10"/>
    <w:lvl w:ilvl="0" w:tplc="4C0A0001">
      <w:start w:val="1"/>
      <w:numFmt w:val="bullet"/>
      <w:lvlText w:val=""/>
      <w:lvlJc w:val="left"/>
      <w:pPr>
        <w:ind w:left="1080" w:hanging="360"/>
      </w:pPr>
      <w:rPr>
        <w:rFonts w:ascii="Symbol" w:hAnsi="Symbol"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num w:numId="1">
    <w:abstractNumId w:val="5"/>
  </w:num>
  <w:num w:numId="2">
    <w:abstractNumId w:val="19"/>
  </w:num>
  <w:num w:numId="3">
    <w:abstractNumId w:val="4"/>
  </w:num>
  <w:num w:numId="4">
    <w:abstractNumId w:val="14"/>
  </w:num>
  <w:num w:numId="5">
    <w:abstractNumId w:val="11"/>
  </w:num>
  <w:num w:numId="6">
    <w:abstractNumId w:val="10"/>
  </w:num>
  <w:num w:numId="7">
    <w:abstractNumId w:val="15"/>
  </w:num>
  <w:num w:numId="8">
    <w:abstractNumId w:val="17"/>
  </w:num>
  <w:num w:numId="9">
    <w:abstractNumId w:val="6"/>
  </w:num>
  <w:num w:numId="10">
    <w:abstractNumId w:val="18"/>
  </w:num>
  <w:num w:numId="11">
    <w:abstractNumId w:val="7"/>
  </w:num>
  <w:num w:numId="12">
    <w:abstractNumId w:val="2"/>
  </w:num>
  <w:num w:numId="13">
    <w:abstractNumId w:val="20"/>
  </w:num>
  <w:num w:numId="14">
    <w:abstractNumId w:val="16"/>
  </w:num>
  <w:num w:numId="15">
    <w:abstractNumId w:val="0"/>
  </w:num>
  <w:num w:numId="16">
    <w:abstractNumId w:val="12"/>
  </w:num>
  <w:num w:numId="17">
    <w:abstractNumId w:val="3"/>
  </w:num>
  <w:num w:numId="18">
    <w:abstractNumId w:val="8"/>
  </w:num>
  <w:num w:numId="19">
    <w:abstractNumId w:val="13"/>
  </w:num>
  <w:num w:numId="20">
    <w:abstractNumId w:val="9"/>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30"/>
    <w:rsid w:val="000651B7"/>
    <w:rsid w:val="00147BB6"/>
    <w:rsid w:val="001C459D"/>
    <w:rsid w:val="001F0B01"/>
    <w:rsid w:val="0029106C"/>
    <w:rsid w:val="002D6DB0"/>
    <w:rsid w:val="004073FA"/>
    <w:rsid w:val="006010BB"/>
    <w:rsid w:val="006251EC"/>
    <w:rsid w:val="006C443D"/>
    <w:rsid w:val="00755B32"/>
    <w:rsid w:val="007A404F"/>
    <w:rsid w:val="007E49C8"/>
    <w:rsid w:val="008B0730"/>
    <w:rsid w:val="009047AC"/>
    <w:rsid w:val="00941D5B"/>
    <w:rsid w:val="00C26748"/>
    <w:rsid w:val="00C56E83"/>
    <w:rsid w:val="00D5422F"/>
    <w:rsid w:val="00E0642D"/>
    <w:rsid w:val="00E24A39"/>
    <w:rsid w:val="00E534C2"/>
    <w:rsid w:val="00EE22A5"/>
    <w:rsid w:val="00F04A57"/>
    <w:rsid w:val="00F52EE3"/>
  </w:rsids>
  <m:mathPr>
    <m:mathFont m:val="Cambria Math"/>
    <m:brkBin m:val="before"/>
    <m:brkBinSub m:val="--"/>
    <m:smallFrac m:val="0"/>
    <m:dispDef/>
    <m:lMargin m:val="0"/>
    <m:rMargin m:val="0"/>
    <m:defJc m:val="centerGroup"/>
    <m:wrapIndent m:val="1440"/>
    <m:intLim m:val="subSup"/>
    <m:naryLim m:val="undOvr"/>
  </m:mathPr>
  <w:themeFontLang w:val="es-N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8C8E"/>
  <w15:chartTrackingRefBased/>
  <w15:docId w15:val="{931455EF-5C0F-405D-B7F9-80A3A71B5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C26748"/>
    <w:pPr>
      <w:spacing w:before="100" w:beforeAutospacing="1" w:after="100" w:afterAutospacing="1" w:line="240" w:lineRule="auto"/>
      <w:outlineLvl w:val="2"/>
    </w:pPr>
    <w:rPr>
      <w:rFonts w:ascii="Times New Roman" w:eastAsia="Times New Roman" w:hAnsi="Times New Roman" w:cs="Times New Roman"/>
      <w:b/>
      <w:bCs/>
      <w:sz w:val="27"/>
      <w:szCs w:val="27"/>
      <w:lang w:eastAsia="es-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9106C"/>
    <w:pPr>
      <w:ind w:left="720"/>
      <w:contextualSpacing/>
    </w:pPr>
  </w:style>
  <w:style w:type="character" w:styleId="Textoennegrita">
    <w:name w:val="Strong"/>
    <w:basedOn w:val="Fuentedeprrafopredeter"/>
    <w:uiPriority w:val="22"/>
    <w:qFormat/>
    <w:rsid w:val="002D6DB0"/>
    <w:rPr>
      <w:b/>
      <w:bCs/>
    </w:rPr>
  </w:style>
  <w:style w:type="character" w:styleId="CdigoHTML">
    <w:name w:val="HTML Code"/>
    <w:basedOn w:val="Fuentedeprrafopredeter"/>
    <w:uiPriority w:val="99"/>
    <w:semiHidden/>
    <w:unhideWhenUsed/>
    <w:rsid w:val="002D6DB0"/>
    <w:rPr>
      <w:rFonts w:ascii="Courier New" w:eastAsia="Times New Roman" w:hAnsi="Courier New" w:cs="Courier New"/>
      <w:sz w:val="20"/>
      <w:szCs w:val="20"/>
    </w:rPr>
  </w:style>
  <w:style w:type="table" w:styleId="Tablaconcuadrcula4-nfasis1">
    <w:name w:val="Grid Table 4 Accent 1"/>
    <w:basedOn w:val="Tablanormal"/>
    <w:uiPriority w:val="49"/>
    <w:rsid w:val="002D6DB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
    <w:name w:val="Table Grid"/>
    <w:basedOn w:val="Tablanormal"/>
    <w:uiPriority w:val="39"/>
    <w:rsid w:val="00625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C26748"/>
    <w:rPr>
      <w:rFonts w:ascii="Times New Roman" w:eastAsia="Times New Roman" w:hAnsi="Times New Roman" w:cs="Times New Roman"/>
      <w:b/>
      <w:bCs/>
      <w:sz w:val="27"/>
      <w:szCs w:val="27"/>
      <w:lang w:eastAsia="es-US"/>
    </w:rPr>
  </w:style>
  <w:style w:type="character" w:customStyle="1" w:styleId="notion-enable-hover">
    <w:name w:val="notion-enable-hover"/>
    <w:basedOn w:val="Fuentedeprrafopredeter"/>
    <w:rsid w:val="001F0B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30010">
      <w:bodyDiv w:val="1"/>
      <w:marLeft w:val="0"/>
      <w:marRight w:val="0"/>
      <w:marTop w:val="0"/>
      <w:marBottom w:val="0"/>
      <w:divBdr>
        <w:top w:val="none" w:sz="0" w:space="0" w:color="auto"/>
        <w:left w:val="none" w:sz="0" w:space="0" w:color="auto"/>
        <w:bottom w:val="none" w:sz="0" w:space="0" w:color="auto"/>
        <w:right w:val="none" w:sz="0" w:space="0" w:color="auto"/>
      </w:divBdr>
    </w:div>
    <w:div w:id="385489315">
      <w:bodyDiv w:val="1"/>
      <w:marLeft w:val="0"/>
      <w:marRight w:val="0"/>
      <w:marTop w:val="0"/>
      <w:marBottom w:val="0"/>
      <w:divBdr>
        <w:top w:val="none" w:sz="0" w:space="0" w:color="auto"/>
        <w:left w:val="none" w:sz="0" w:space="0" w:color="auto"/>
        <w:bottom w:val="none" w:sz="0" w:space="0" w:color="auto"/>
        <w:right w:val="none" w:sz="0" w:space="0" w:color="auto"/>
      </w:divBdr>
    </w:div>
    <w:div w:id="508373820">
      <w:bodyDiv w:val="1"/>
      <w:marLeft w:val="0"/>
      <w:marRight w:val="0"/>
      <w:marTop w:val="0"/>
      <w:marBottom w:val="0"/>
      <w:divBdr>
        <w:top w:val="none" w:sz="0" w:space="0" w:color="auto"/>
        <w:left w:val="none" w:sz="0" w:space="0" w:color="auto"/>
        <w:bottom w:val="none" w:sz="0" w:space="0" w:color="auto"/>
        <w:right w:val="none" w:sz="0" w:space="0" w:color="auto"/>
      </w:divBdr>
    </w:div>
    <w:div w:id="556748435">
      <w:bodyDiv w:val="1"/>
      <w:marLeft w:val="0"/>
      <w:marRight w:val="0"/>
      <w:marTop w:val="0"/>
      <w:marBottom w:val="0"/>
      <w:divBdr>
        <w:top w:val="none" w:sz="0" w:space="0" w:color="auto"/>
        <w:left w:val="none" w:sz="0" w:space="0" w:color="auto"/>
        <w:bottom w:val="none" w:sz="0" w:space="0" w:color="auto"/>
        <w:right w:val="none" w:sz="0" w:space="0" w:color="auto"/>
      </w:divBdr>
    </w:div>
    <w:div w:id="581835683">
      <w:bodyDiv w:val="1"/>
      <w:marLeft w:val="0"/>
      <w:marRight w:val="0"/>
      <w:marTop w:val="0"/>
      <w:marBottom w:val="0"/>
      <w:divBdr>
        <w:top w:val="none" w:sz="0" w:space="0" w:color="auto"/>
        <w:left w:val="none" w:sz="0" w:space="0" w:color="auto"/>
        <w:bottom w:val="none" w:sz="0" w:space="0" w:color="auto"/>
        <w:right w:val="none" w:sz="0" w:space="0" w:color="auto"/>
      </w:divBdr>
    </w:div>
    <w:div w:id="583799865">
      <w:bodyDiv w:val="1"/>
      <w:marLeft w:val="0"/>
      <w:marRight w:val="0"/>
      <w:marTop w:val="0"/>
      <w:marBottom w:val="0"/>
      <w:divBdr>
        <w:top w:val="none" w:sz="0" w:space="0" w:color="auto"/>
        <w:left w:val="none" w:sz="0" w:space="0" w:color="auto"/>
        <w:bottom w:val="none" w:sz="0" w:space="0" w:color="auto"/>
        <w:right w:val="none" w:sz="0" w:space="0" w:color="auto"/>
      </w:divBdr>
    </w:div>
    <w:div w:id="705134084">
      <w:bodyDiv w:val="1"/>
      <w:marLeft w:val="0"/>
      <w:marRight w:val="0"/>
      <w:marTop w:val="0"/>
      <w:marBottom w:val="0"/>
      <w:divBdr>
        <w:top w:val="none" w:sz="0" w:space="0" w:color="auto"/>
        <w:left w:val="none" w:sz="0" w:space="0" w:color="auto"/>
        <w:bottom w:val="none" w:sz="0" w:space="0" w:color="auto"/>
        <w:right w:val="none" w:sz="0" w:space="0" w:color="auto"/>
      </w:divBdr>
    </w:div>
    <w:div w:id="917785789">
      <w:bodyDiv w:val="1"/>
      <w:marLeft w:val="0"/>
      <w:marRight w:val="0"/>
      <w:marTop w:val="0"/>
      <w:marBottom w:val="0"/>
      <w:divBdr>
        <w:top w:val="none" w:sz="0" w:space="0" w:color="auto"/>
        <w:left w:val="none" w:sz="0" w:space="0" w:color="auto"/>
        <w:bottom w:val="none" w:sz="0" w:space="0" w:color="auto"/>
        <w:right w:val="none" w:sz="0" w:space="0" w:color="auto"/>
      </w:divBdr>
    </w:div>
    <w:div w:id="1009794586">
      <w:bodyDiv w:val="1"/>
      <w:marLeft w:val="0"/>
      <w:marRight w:val="0"/>
      <w:marTop w:val="0"/>
      <w:marBottom w:val="0"/>
      <w:divBdr>
        <w:top w:val="none" w:sz="0" w:space="0" w:color="auto"/>
        <w:left w:val="none" w:sz="0" w:space="0" w:color="auto"/>
        <w:bottom w:val="none" w:sz="0" w:space="0" w:color="auto"/>
        <w:right w:val="none" w:sz="0" w:space="0" w:color="auto"/>
      </w:divBdr>
    </w:div>
    <w:div w:id="1041058312">
      <w:bodyDiv w:val="1"/>
      <w:marLeft w:val="0"/>
      <w:marRight w:val="0"/>
      <w:marTop w:val="0"/>
      <w:marBottom w:val="0"/>
      <w:divBdr>
        <w:top w:val="none" w:sz="0" w:space="0" w:color="auto"/>
        <w:left w:val="none" w:sz="0" w:space="0" w:color="auto"/>
        <w:bottom w:val="none" w:sz="0" w:space="0" w:color="auto"/>
        <w:right w:val="none" w:sz="0" w:space="0" w:color="auto"/>
      </w:divBdr>
      <w:divsChild>
        <w:div w:id="1247959551">
          <w:blockQuote w:val="1"/>
          <w:marLeft w:val="0"/>
          <w:marRight w:val="0"/>
          <w:marTop w:val="240"/>
          <w:marBottom w:val="0"/>
          <w:divBdr>
            <w:top w:val="none" w:sz="0" w:space="0" w:color="auto"/>
            <w:left w:val="single" w:sz="12" w:space="11" w:color="81858C"/>
            <w:bottom w:val="none" w:sz="0" w:space="0" w:color="auto"/>
            <w:right w:val="none" w:sz="0" w:space="0" w:color="auto"/>
          </w:divBdr>
        </w:div>
        <w:div w:id="1027027836">
          <w:marLeft w:val="0"/>
          <w:marRight w:val="0"/>
          <w:marTop w:val="0"/>
          <w:marBottom w:val="0"/>
          <w:divBdr>
            <w:top w:val="none" w:sz="0" w:space="0" w:color="auto"/>
            <w:left w:val="none" w:sz="0" w:space="0" w:color="auto"/>
            <w:bottom w:val="none" w:sz="0" w:space="0" w:color="auto"/>
            <w:right w:val="none" w:sz="0" w:space="0" w:color="auto"/>
          </w:divBdr>
        </w:div>
      </w:divsChild>
    </w:div>
    <w:div w:id="1128352801">
      <w:bodyDiv w:val="1"/>
      <w:marLeft w:val="0"/>
      <w:marRight w:val="0"/>
      <w:marTop w:val="0"/>
      <w:marBottom w:val="0"/>
      <w:divBdr>
        <w:top w:val="none" w:sz="0" w:space="0" w:color="auto"/>
        <w:left w:val="none" w:sz="0" w:space="0" w:color="auto"/>
        <w:bottom w:val="none" w:sz="0" w:space="0" w:color="auto"/>
        <w:right w:val="none" w:sz="0" w:space="0" w:color="auto"/>
      </w:divBdr>
    </w:div>
    <w:div w:id="1247424421">
      <w:bodyDiv w:val="1"/>
      <w:marLeft w:val="0"/>
      <w:marRight w:val="0"/>
      <w:marTop w:val="0"/>
      <w:marBottom w:val="0"/>
      <w:divBdr>
        <w:top w:val="none" w:sz="0" w:space="0" w:color="auto"/>
        <w:left w:val="none" w:sz="0" w:space="0" w:color="auto"/>
        <w:bottom w:val="none" w:sz="0" w:space="0" w:color="auto"/>
        <w:right w:val="none" w:sz="0" w:space="0" w:color="auto"/>
      </w:divBdr>
    </w:div>
    <w:div w:id="1289893616">
      <w:bodyDiv w:val="1"/>
      <w:marLeft w:val="0"/>
      <w:marRight w:val="0"/>
      <w:marTop w:val="0"/>
      <w:marBottom w:val="0"/>
      <w:divBdr>
        <w:top w:val="none" w:sz="0" w:space="0" w:color="auto"/>
        <w:left w:val="none" w:sz="0" w:space="0" w:color="auto"/>
        <w:bottom w:val="none" w:sz="0" w:space="0" w:color="auto"/>
        <w:right w:val="none" w:sz="0" w:space="0" w:color="auto"/>
      </w:divBdr>
    </w:div>
    <w:div w:id="1416825412">
      <w:bodyDiv w:val="1"/>
      <w:marLeft w:val="0"/>
      <w:marRight w:val="0"/>
      <w:marTop w:val="0"/>
      <w:marBottom w:val="0"/>
      <w:divBdr>
        <w:top w:val="none" w:sz="0" w:space="0" w:color="auto"/>
        <w:left w:val="none" w:sz="0" w:space="0" w:color="auto"/>
        <w:bottom w:val="none" w:sz="0" w:space="0" w:color="auto"/>
        <w:right w:val="none" w:sz="0" w:space="0" w:color="auto"/>
      </w:divBdr>
    </w:div>
    <w:div w:id="1443765418">
      <w:bodyDiv w:val="1"/>
      <w:marLeft w:val="0"/>
      <w:marRight w:val="0"/>
      <w:marTop w:val="0"/>
      <w:marBottom w:val="0"/>
      <w:divBdr>
        <w:top w:val="none" w:sz="0" w:space="0" w:color="auto"/>
        <w:left w:val="none" w:sz="0" w:space="0" w:color="auto"/>
        <w:bottom w:val="none" w:sz="0" w:space="0" w:color="auto"/>
        <w:right w:val="none" w:sz="0" w:space="0" w:color="auto"/>
      </w:divBdr>
    </w:div>
    <w:div w:id="1603026275">
      <w:bodyDiv w:val="1"/>
      <w:marLeft w:val="0"/>
      <w:marRight w:val="0"/>
      <w:marTop w:val="0"/>
      <w:marBottom w:val="0"/>
      <w:divBdr>
        <w:top w:val="none" w:sz="0" w:space="0" w:color="auto"/>
        <w:left w:val="none" w:sz="0" w:space="0" w:color="auto"/>
        <w:bottom w:val="none" w:sz="0" w:space="0" w:color="auto"/>
        <w:right w:val="none" w:sz="0" w:space="0" w:color="auto"/>
      </w:divBdr>
    </w:div>
    <w:div w:id="1704555826">
      <w:bodyDiv w:val="1"/>
      <w:marLeft w:val="0"/>
      <w:marRight w:val="0"/>
      <w:marTop w:val="0"/>
      <w:marBottom w:val="0"/>
      <w:divBdr>
        <w:top w:val="none" w:sz="0" w:space="0" w:color="auto"/>
        <w:left w:val="none" w:sz="0" w:space="0" w:color="auto"/>
        <w:bottom w:val="none" w:sz="0" w:space="0" w:color="auto"/>
        <w:right w:val="none" w:sz="0" w:space="0" w:color="auto"/>
      </w:divBdr>
    </w:div>
    <w:div w:id="1830949467">
      <w:bodyDiv w:val="1"/>
      <w:marLeft w:val="0"/>
      <w:marRight w:val="0"/>
      <w:marTop w:val="0"/>
      <w:marBottom w:val="0"/>
      <w:divBdr>
        <w:top w:val="none" w:sz="0" w:space="0" w:color="auto"/>
        <w:left w:val="none" w:sz="0" w:space="0" w:color="auto"/>
        <w:bottom w:val="none" w:sz="0" w:space="0" w:color="auto"/>
        <w:right w:val="none" w:sz="0" w:space="0" w:color="auto"/>
      </w:divBdr>
      <w:divsChild>
        <w:div w:id="707267120">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841962687">
      <w:bodyDiv w:val="1"/>
      <w:marLeft w:val="0"/>
      <w:marRight w:val="0"/>
      <w:marTop w:val="0"/>
      <w:marBottom w:val="0"/>
      <w:divBdr>
        <w:top w:val="none" w:sz="0" w:space="0" w:color="auto"/>
        <w:left w:val="none" w:sz="0" w:space="0" w:color="auto"/>
        <w:bottom w:val="none" w:sz="0" w:space="0" w:color="auto"/>
        <w:right w:val="none" w:sz="0" w:space="0" w:color="auto"/>
      </w:divBdr>
    </w:div>
    <w:div w:id="2061516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26</Pages>
  <Words>2091</Words>
  <Characters>11504</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Josue Gutierrez River</dc:creator>
  <cp:keywords/>
  <dc:description/>
  <cp:lastModifiedBy>Anderson Josue Gutierrez River</cp:lastModifiedBy>
  <cp:revision>13</cp:revision>
  <dcterms:created xsi:type="dcterms:W3CDTF">2026-05-24T15:18:00Z</dcterms:created>
  <dcterms:modified xsi:type="dcterms:W3CDTF">2026-05-27T02:44:00Z</dcterms:modified>
</cp:coreProperties>
</file>