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6F" w:rsidRDefault="00D7157F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D46590E" wp14:editId="5ED32442">
            <wp:simplePos x="0" y="0"/>
            <wp:positionH relativeFrom="column">
              <wp:posOffset>-302895</wp:posOffset>
            </wp:positionH>
            <wp:positionV relativeFrom="paragraph">
              <wp:posOffset>250825</wp:posOffset>
            </wp:positionV>
            <wp:extent cx="3169920" cy="33477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39863C6" wp14:editId="58386730">
            <wp:simplePos x="0" y="0"/>
            <wp:positionH relativeFrom="column">
              <wp:posOffset>3354705</wp:posOffset>
            </wp:positionH>
            <wp:positionV relativeFrom="paragraph">
              <wp:posOffset>2179320</wp:posOffset>
            </wp:positionV>
            <wp:extent cx="2195830" cy="16992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6DB887D" wp14:editId="2F0FD40A">
            <wp:simplePos x="0" y="0"/>
            <wp:positionH relativeFrom="column">
              <wp:posOffset>3166745</wp:posOffset>
            </wp:positionH>
            <wp:positionV relativeFrom="paragraph">
              <wp:posOffset>189865</wp:posOffset>
            </wp:positionV>
            <wp:extent cx="2247900" cy="18376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</w:p>
    <w:p w:rsidR="00D7157F" w:rsidRDefault="00D7157F"/>
    <w:p w:rsidR="00D7157F" w:rsidRDefault="00D7157F"/>
    <w:p w:rsidR="00D7157F" w:rsidRDefault="00D7157F"/>
    <w:p w:rsidR="00D7157F" w:rsidRDefault="00D7157F"/>
    <w:p w:rsidR="00D7157F" w:rsidRDefault="00D7157F"/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Prueba&lt;/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&lt;div id="recuadro1"&gt;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&lt;h3&gt;Sin </w:t>
      </w:r>
      <w:proofErr w:type="spellStart"/>
      <w:r>
        <w:rPr>
          <w:rFonts w:ascii="Courier New" w:hAnsi="Courier New" w:cs="Courier New"/>
        </w:rPr>
        <w:t>transicion</w:t>
      </w:r>
      <w:proofErr w:type="spellEnd"/>
      <w:r>
        <w:rPr>
          <w:rFonts w:ascii="Courier New" w:hAnsi="Courier New" w:cs="Courier New"/>
        </w:rPr>
        <w:t>&lt;/h3&gt;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</w:t>
      </w:r>
      <w:proofErr w:type="spellStart"/>
      <w:r>
        <w:rPr>
          <w:rFonts w:ascii="Courier New" w:hAnsi="Courier New" w:cs="Courier New"/>
        </w:rPr>
        <w:t>Lorem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ipsum</w:t>
      </w:r>
      <w:proofErr w:type="spellEnd"/>
      <w:r>
        <w:rPr>
          <w:rFonts w:ascii="Courier New" w:hAnsi="Courier New" w:cs="Courier New"/>
        </w:rPr>
        <w:t xml:space="preserve"> dolor </w:t>
      </w:r>
      <w:proofErr w:type="spellStart"/>
      <w:r>
        <w:rPr>
          <w:rFonts w:ascii="Courier New" w:hAnsi="Courier New" w:cs="Courier New"/>
        </w:rPr>
        <w:t>sit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consectetuer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adipiscing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elit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Aenean</w:t>
      </w:r>
      <w:proofErr w:type="spellEnd"/>
      <w:r>
        <w:rPr>
          <w:rFonts w:ascii="Courier New" w:hAnsi="Courier New" w:cs="Courier New"/>
        </w:rPr>
        <w:t xml:space="preserve"> commodo </w:t>
      </w:r>
      <w:proofErr w:type="spellStart"/>
      <w:r>
        <w:rPr>
          <w:rFonts w:ascii="Courier New" w:hAnsi="Courier New" w:cs="Courier New"/>
        </w:rPr>
        <w:t>ligula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eget</w:t>
      </w:r>
      <w:proofErr w:type="spellEnd"/>
      <w:r>
        <w:rPr>
          <w:rFonts w:ascii="Courier New" w:hAnsi="Courier New" w:cs="Courier New"/>
        </w:rPr>
        <w:t xml:space="preserve"> dolor. </w:t>
      </w:r>
      <w:proofErr w:type="spellStart"/>
      <w:r>
        <w:rPr>
          <w:rFonts w:ascii="Courier New" w:hAnsi="Courier New" w:cs="Courier New"/>
        </w:rPr>
        <w:t>Aenean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massa</w:t>
      </w:r>
      <w:proofErr w:type="spellEnd"/>
      <w:r>
        <w:rPr>
          <w:rFonts w:ascii="Courier New" w:hAnsi="Courier New" w:cs="Courier New"/>
        </w:rPr>
        <w:t xml:space="preserve">. Cum </w:t>
      </w:r>
      <w:proofErr w:type="spellStart"/>
      <w:r>
        <w:rPr>
          <w:rFonts w:ascii="Courier New" w:hAnsi="Courier New" w:cs="Courier New"/>
        </w:rPr>
        <w:t>sociis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natoque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penatibus</w:t>
      </w:r>
      <w:proofErr w:type="spellEnd"/>
      <w:r>
        <w:rPr>
          <w:rFonts w:ascii="Courier New" w:hAnsi="Courier New" w:cs="Courier New"/>
        </w:rPr>
        <w:t xml:space="preserve"> et </w:t>
      </w:r>
      <w:proofErr w:type="spellStart"/>
      <w:r>
        <w:rPr>
          <w:rFonts w:ascii="Courier New" w:hAnsi="Courier New" w:cs="Courier New"/>
        </w:rPr>
        <w:t>magnis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parturient</w:t>
      </w:r>
      <w:proofErr w:type="spellEnd"/>
      <w:r>
        <w:rPr>
          <w:rFonts w:ascii="Courier New" w:hAnsi="Courier New" w:cs="Courier New"/>
        </w:rPr>
        <w:t xml:space="preserve"> montes, </w:t>
      </w:r>
      <w:proofErr w:type="spellStart"/>
      <w:r>
        <w:rPr>
          <w:rFonts w:ascii="Courier New" w:hAnsi="Courier New" w:cs="Courier New"/>
        </w:rPr>
        <w:t>nascetur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ridiculus</w:t>
      </w:r>
      <w:proofErr w:type="spellEnd"/>
      <w:r>
        <w:rPr>
          <w:rFonts w:ascii="Courier New" w:hAnsi="Courier New" w:cs="Courier New"/>
        </w:rPr>
        <w:t xml:space="preserve"> mus. </w:t>
      </w:r>
      <w:proofErr w:type="spellStart"/>
      <w:r>
        <w:rPr>
          <w:rFonts w:ascii="Courier New" w:hAnsi="Courier New" w:cs="Courier New"/>
        </w:rPr>
        <w:t>Donec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felis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ultricies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nec</w:t>
      </w:r>
      <w:proofErr w:type="spellEnd"/>
      <w:r>
        <w:rPr>
          <w:rFonts w:ascii="Courier New" w:hAnsi="Courier New" w:cs="Courier New"/>
        </w:rPr>
        <w:t>, &lt;/p&gt;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&lt;div id="recuadro2"&gt;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&lt;h3&gt;Cambio anchura en 5 segundos&lt;/h3&gt;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</w:t>
      </w:r>
      <w:proofErr w:type="spellStart"/>
      <w:r>
        <w:rPr>
          <w:rFonts w:ascii="Courier New" w:hAnsi="Courier New" w:cs="Courier New"/>
        </w:rPr>
        <w:t>Lorem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ipsum</w:t>
      </w:r>
      <w:proofErr w:type="spellEnd"/>
      <w:r>
        <w:rPr>
          <w:rFonts w:ascii="Courier New" w:hAnsi="Courier New" w:cs="Courier New"/>
        </w:rPr>
        <w:t xml:space="preserve"> dolor </w:t>
      </w:r>
      <w:proofErr w:type="spellStart"/>
      <w:r>
        <w:rPr>
          <w:rFonts w:ascii="Courier New" w:hAnsi="Courier New" w:cs="Courier New"/>
        </w:rPr>
        <w:t>sit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consectetuer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adipiscing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elit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Aenean</w:t>
      </w:r>
      <w:proofErr w:type="spellEnd"/>
      <w:r>
        <w:rPr>
          <w:rFonts w:ascii="Courier New" w:hAnsi="Courier New" w:cs="Courier New"/>
        </w:rPr>
        <w:t xml:space="preserve"> commodo </w:t>
      </w:r>
      <w:proofErr w:type="spellStart"/>
      <w:r>
        <w:rPr>
          <w:rFonts w:ascii="Courier New" w:hAnsi="Courier New" w:cs="Courier New"/>
        </w:rPr>
        <w:t>ligula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eget</w:t>
      </w:r>
      <w:proofErr w:type="spellEnd"/>
      <w:r>
        <w:rPr>
          <w:rFonts w:ascii="Courier New" w:hAnsi="Courier New" w:cs="Courier New"/>
        </w:rPr>
        <w:t xml:space="preserve"> dolor. </w:t>
      </w:r>
      <w:proofErr w:type="spellStart"/>
      <w:r>
        <w:rPr>
          <w:rFonts w:ascii="Courier New" w:hAnsi="Courier New" w:cs="Courier New"/>
        </w:rPr>
        <w:t>Aenean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massa</w:t>
      </w:r>
      <w:proofErr w:type="spellEnd"/>
      <w:r>
        <w:rPr>
          <w:rFonts w:ascii="Courier New" w:hAnsi="Courier New" w:cs="Courier New"/>
        </w:rPr>
        <w:t xml:space="preserve">. Cum </w:t>
      </w:r>
      <w:proofErr w:type="spellStart"/>
      <w:r>
        <w:rPr>
          <w:rFonts w:ascii="Courier New" w:hAnsi="Courier New" w:cs="Courier New"/>
        </w:rPr>
        <w:t>sociis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natoque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penatibus</w:t>
      </w:r>
      <w:proofErr w:type="spellEnd"/>
      <w:r>
        <w:rPr>
          <w:rFonts w:ascii="Courier New" w:hAnsi="Courier New" w:cs="Courier New"/>
        </w:rPr>
        <w:t xml:space="preserve"> et </w:t>
      </w:r>
      <w:proofErr w:type="spellStart"/>
      <w:r>
        <w:rPr>
          <w:rFonts w:ascii="Courier New" w:hAnsi="Courier New" w:cs="Courier New"/>
        </w:rPr>
        <w:t>magnis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parturient</w:t>
      </w:r>
      <w:proofErr w:type="spellEnd"/>
      <w:r>
        <w:rPr>
          <w:rFonts w:ascii="Courier New" w:hAnsi="Courier New" w:cs="Courier New"/>
        </w:rPr>
        <w:t xml:space="preserve"> montes, </w:t>
      </w:r>
      <w:proofErr w:type="spellStart"/>
      <w:r>
        <w:rPr>
          <w:rFonts w:ascii="Courier New" w:hAnsi="Courier New" w:cs="Courier New"/>
        </w:rPr>
        <w:t>nascetur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ridiculus</w:t>
      </w:r>
      <w:proofErr w:type="spellEnd"/>
      <w:r>
        <w:rPr>
          <w:rFonts w:ascii="Courier New" w:hAnsi="Courier New" w:cs="Courier New"/>
        </w:rPr>
        <w:t xml:space="preserve"> mus. </w:t>
      </w:r>
      <w:proofErr w:type="spellStart"/>
      <w:r>
        <w:rPr>
          <w:rFonts w:ascii="Courier New" w:hAnsi="Courier New" w:cs="Courier New"/>
        </w:rPr>
        <w:t>Donec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felis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ultricies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nec</w:t>
      </w:r>
      <w:proofErr w:type="spellEnd"/>
      <w:r>
        <w:rPr>
          <w:rFonts w:ascii="Courier New" w:hAnsi="Courier New" w:cs="Courier New"/>
        </w:rPr>
        <w:t>, &lt;/p&gt;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&lt;div id="recuadro3"&gt;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&lt;h3&gt;Varios cambios&lt;/h3&gt;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</w:t>
      </w:r>
      <w:proofErr w:type="spellStart"/>
      <w:r>
        <w:rPr>
          <w:rFonts w:ascii="Courier New" w:hAnsi="Courier New" w:cs="Courier New"/>
        </w:rPr>
        <w:t>Lorem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ipsum</w:t>
      </w:r>
      <w:proofErr w:type="spellEnd"/>
      <w:r>
        <w:rPr>
          <w:rFonts w:ascii="Courier New" w:hAnsi="Courier New" w:cs="Courier New"/>
        </w:rPr>
        <w:t xml:space="preserve"> dolor </w:t>
      </w:r>
      <w:proofErr w:type="spellStart"/>
      <w:r>
        <w:rPr>
          <w:rFonts w:ascii="Courier New" w:hAnsi="Courier New" w:cs="Courier New"/>
        </w:rPr>
        <w:t>sit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consectetuer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adipiscing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elit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Aenean</w:t>
      </w:r>
      <w:proofErr w:type="spellEnd"/>
      <w:r>
        <w:rPr>
          <w:rFonts w:ascii="Courier New" w:hAnsi="Courier New" w:cs="Courier New"/>
        </w:rPr>
        <w:t xml:space="preserve"> commodo </w:t>
      </w:r>
      <w:proofErr w:type="spellStart"/>
      <w:r>
        <w:rPr>
          <w:rFonts w:ascii="Courier New" w:hAnsi="Courier New" w:cs="Courier New"/>
        </w:rPr>
        <w:t>ligula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eget</w:t>
      </w:r>
      <w:proofErr w:type="spellEnd"/>
      <w:r>
        <w:rPr>
          <w:rFonts w:ascii="Courier New" w:hAnsi="Courier New" w:cs="Courier New"/>
        </w:rPr>
        <w:t xml:space="preserve"> dolor. </w:t>
      </w:r>
      <w:proofErr w:type="spellStart"/>
      <w:r>
        <w:rPr>
          <w:rFonts w:ascii="Courier New" w:hAnsi="Courier New" w:cs="Courier New"/>
        </w:rPr>
        <w:t>Aenean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massa</w:t>
      </w:r>
      <w:proofErr w:type="spellEnd"/>
      <w:r>
        <w:rPr>
          <w:rFonts w:ascii="Courier New" w:hAnsi="Courier New" w:cs="Courier New"/>
        </w:rPr>
        <w:t xml:space="preserve">. Cum </w:t>
      </w:r>
      <w:proofErr w:type="spellStart"/>
      <w:r>
        <w:rPr>
          <w:rFonts w:ascii="Courier New" w:hAnsi="Courier New" w:cs="Courier New"/>
        </w:rPr>
        <w:t>sociis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natoque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penatibus</w:t>
      </w:r>
      <w:proofErr w:type="spellEnd"/>
      <w:r>
        <w:rPr>
          <w:rFonts w:ascii="Courier New" w:hAnsi="Courier New" w:cs="Courier New"/>
        </w:rPr>
        <w:t xml:space="preserve"> et </w:t>
      </w:r>
      <w:proofErr w:type="spellStart"/>
      <w:r>
        <w:rPr>
          <w:rFonts w:ascii="Courier New" w:hAnsi="Courier New" w:cs="Courier New"/>
        </w:rPr>
        <w:t>magnis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parturient</w:t>
      </w:r>
      <w:proofErr w:type="spellEnd"/>
      <w:r>
        <w:rPr>
          <w:rFonts w:ascii="Courier New" w:hAnsi="Courier New" w:cs="Courier New"/>
        </w:rPr>
        <w:t xml:space="preserve"> montes, </w:t>
      </w:r>
      <w:proofErr w:type="spellStart"/>
      <w:r>
        <w:rPr>
          <w:rFonts w:ascii="Courier New" w:hAnsi="Courier New" w:cs="Courier New"/>
        </w:rPr>
        <w:t>nascetur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ridiculus</w:t>
      </w:r>
      <w:proofErr w:type="spellEnd"/>
      <w:r>
        <w:rPr>
          <w:rFonts w:ascii="Courier New" w:hAnsi="Courier New" w:cs="Courier New"/>
        </w:rPr>
        <w:t xml:space="preserve"> mus. </w:t>
      </w:r>
      <w:proofErr w:type="spellStart"/>
      <w:r>
        <w:rPr>
          <w:rFonts w:ascii="Courier New" w:hAnsi="Courier New" w:cs="Courier New"/>
        </w:rPr>
        <w:t>Donec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felis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ultricies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nec</w:t>
      </w:r>
      <w:proofErr w:type="spellEnd"/>
      <w:r>
        <w:rPr>
          <w:rFonts w:ascii="Courier New" w:hAnsi="Courier New" w:cs="Courier New"/>
        </w:rPr>
        <w:t>, &lt;/p&gt;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Dada la </w:t>
      </w:r>
      <w:proofErr w:type="spellStart"/>
      <w:proofErr w:type="gramStart"/>
      <w:r>
        <w:rPr>
          <w:rFonts w:ascii="Courier New" w:hAnsi="Courier New" w:cs="Courier New"/>
        </w:rPr>
        <w:t>pagina</w:t>
      </w:r>
      <w:proofErr w:type="spellEnd"/>
      <w:proofErr w:type="gramEnd"/>
      <w:r>
        <w:rPr>
          <w:rFonts w:ascii="Courier New" w:hAnsi="Courier New" w:cs="Courier New"/>
        </w:rPr>
        <w:t xml:space="preserve"> y el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 anterior crear con CSS lo siguiente: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1.DIV</w:t>
      </w:r>
      <w:proofErr w:type="gramEnd"/>
      <w:r>
        <w:rPr>
          <w:rFonts w:ascii="Courier New" w:hAnsi="Courier New" w:cs="Courier New"/>
        </w:rPr>
        <w:t xml:space="preserve">   Pasa de una anchura de 200px a 300px al ponernos encima con el </w:t>
      </w:r>
      <w:proofErr w:type="spellStart"/>
      <w:r>
        <w:rPr>
          <w:rFonts w:ascii="Courier New" w:hAnsi="Courier New" w:cs="Courier New"/>
        </w:rPr>
        <w:t>raton</w:t>
      </w:r>
      <w:proofErr w:type="spellEnd"/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2-DIV  Hace lo mismo que el anterior pero con una transición de  5s linear </w:t>
      </w:r>
      <w:proofErr w:type="gramStart"/>
      <w:r>
        <w:rPr>
          <w:rFonts w:ascii="Courier New" w:hAnsi="Courier New" w:cs="Courier New"/>
        </w:rPr>
        <w:t>( con</w:t>
      </w:r>
      <w:proofErr w:type="gramEnd"/>
      <w:r>
        <w:rPr>
          <w:rFonts w:ascii="Courier New" w:hAnsi="Courier New" w:cs="Courier New"/>
        </w:rPr>
        <w:t xml:space="preserve"> la misma velocidad)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DIV Cambia la anchura y el color en 8 s la anchura de 200 a 300 y el color de </w:t>
      </w:r>
      <w:r>
        <w:rPr>
          <w:rFonts w:ascii="Courier New" w:hAnsi="Courier New" w:cs="Courier New"/>
        </w:rPr>
        <w:t>#ff0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 #0055cc</w:t>
      </w:r>
      <w:r>
        <w:rPr>
          <w:rFonts w:ascii="Courier New" w:hAnsi="Courier New" w:cs="Courier New"/>
        </w:rPr>
        <w:t xml:space="preserve"> El cambio  comienza lento luego aumenta la velocidad y luego vuelve a ser lento (</w:t>
      </w:r>
      <w:proofErr w:type="spellStart"/>
      <w:r>
        <w:rPr>
          <w:rFonts w:ascii="Courier New" w:hAnsi="Courier New" w:cs="Courier New"/>
        </w:rPr>
        <w:t>ease</w:t>
      </w:r>
      <w:proofErr w:type="spellEnd"/>
      <w:r>
        <w:rPr>
          <w:rFonts w:ascii="Courier New" w:hAnsi="Courier New" w:cs="Courier New"/>
        </w:rPr>
        <w:t>)</w:t>
      </w:r>
    </w:p>
    <w:p w:rsidR="00D7157F" w:rsidRDefault="00D7157F" w:rsidP="00D71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57F" w:rsidRDefault="002B49C4">
      <w:r>
        <w:t xml:space="preserve">16:_ </w:t>
      </w:r>
      <w:r>
        <w:rPr>
          <w:noProof/>
          <w:lang w:eastAsia="es-ES"/>
        </w:rPr>
        <w:drawing>
          <wp:inline distT="0" distB="0" distL="0" distR="0" wp14:anchorId="5D19D993" wp14:editId="3CA4D7CC">
            <wp:extent cx="5400040" cy="302262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</w:rPr>
        <w:t>title</w:t>
      </w:r>
      <w:proofErr w:type="spellEnd"/>
      <w:proofErr w:type="gramEnd"/>
      <w:r>
        <w:rPr>
          <w:rFonts w:ascii="Courier New" w:hAnsi="Courier New" w:cs="Courier New"/>
        </w:rPr>
        <w:t>&gt;&lt;/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&lt;meta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="Content-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content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>=UTF-8"&gt;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div&gt;</w:t>
      </w:r>
      <w:proofErr w:type="gramEnd"/>
      <w:r>
        <w:rPr>
          <w:rFonts w:ascii="Courier New" w:hAnsi="Courier New" w:cs="Courier New"/>
        </w:rPr>
        <w:t>MENU CSS3&lt;/div&gt;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section</w:t>
      </w:r>
      <w:proofErr w:type="spellEnd"/>
      <w:r>
        <w:rPr>
          <w:rFonts w:ascii="Courier New" w:hAnsi="Courier New" w:cs="Courier New"/>
        </w:rPr>
        <w:t xml:space="preserve"> id="</w:t>
      </w:r>
      <w:proofErr w:type="spellStart"/>
      <w:r>
        <w:rPr>
          <w:rFonts w:ascii="Courier New" w:hAnsi="Courier New" w:cs="Courier New"/>
        </w:rPr>
        <w:t>menu</w:t>
      </w:r>
      <w:proofErr w:type="spellEnd"/>
      <w:r>
        <w:rPr>
          <w:rFonts w:ascii="Courier New" w:hAnsi="Courier New" w:cs="Courier New"/>
        </w:rPr>
        <w:t>"&gt;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</w:rPr>
        <w:t>ul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="#"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="enlace"&gt;MANZANAS&lt;/a&gt;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 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&lt;h3&gt;Las manzanas&lt;/h3&gt;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&lt;p&gt;La manzana es una fruta </w:t>
      </w:r>
      <w:proofErr w:type="spellStart"/>
      <w:proofErr w:type="gramStart"/>
      <w:r>
        <w:rPr>
          <w:rFonts w:ascii="Courier New" w:hAnsi="Courier New" w:cs="Courier New"/>
        </w:rPr>
        <w:t>pomÃ¡</w:t>
      </w:r>
      <w:proofErr w:type="gramEnd"/>
      <w:r>
        <w:rPr>
          <w:rFonts w:ascii="Courier New" w:hAnsi="Courier New" w:cs="Courier New"/>
        </w:rPr>
        <w:t>cea</w:t>
      </w:r>
      <w:proofErr w:type="spellEnd"/>
      <w:r>
        <w:rPr>
          <w:rFonts w:ascii="Courier New" w:hAnsi="Courier New" w:cs="Courier New"/>
        </w:rPr>
        <w:t xml:space="preserve"> comestible del manzano </w:t>
      </w:r>
      <w:proofErr w:type="spellStart"/>
      <w:r>
        <w:rPr>
          <w:rFonts w:ascii="Courier New" w:hAnsi="Courier New" w:cs="Courier New"/>
        </w:rPr>
        <w:t>domÃ©stico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Malus</w:t>
      </w:r>
      <w:proofErr w:type="spellEnd"/>
      <w:r>
        <w:rPr>
          <w:rFonts w:ascii="Courier New" w:hAnsi="Courier New" w:cs="Courier New"/>
        </w:rPr>
        <w:t xml:space="preserve"> domestica), otros manzanos (especies del </w:t>
      </w:r>
      <w:proofErr w:type="spellStart"/>
      <w:r>
        <w:rPr>
          <w:rFonts w:ascii="Courier New" w:hAnsi="Courier New" w:cs="Courier New"/>
        </w:rPr>
        <w:t>gÃ©nero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Malus</w:t>
      </w:r>
      <w:proofErr w:type="spellEnd"/>
      <w:r>
        <w:rPr>
          <w:rFonts w:ascii="Courier New" w:hAnsi="Courier New" w:cs="Courier New"/>
        </w:rPr>
        <w:t xml:space="preserve">) o </w:t>
      </w:r>
      <w:proofErr w:type="spellStart"/>
      <w:r>
        <w:rPr>
          <w:rFonts w:ascii="Courier New" w:hAnsi="Courier New" w:cs="Courier New"/>
        </w:rPr>
        <w:t>hÃ</w:t>
      </w:r>
      <w:r>
        <w:rPr>
          <w:rFonts w:ascii="Courier New" w:hAnsi="Courier New" w:cs="Courier New"/>
        </w:rPr>
        <w:softHyphen/>
        <w:t>bridos</w:t>
      </w:r>
      <w:proofErr w:type="spellEnd"/>
      <w:r>
        <w:rPr>
          <w:rFonts w:ascii="Courier New" w:hAnsi="Courier New" w:cs="Courier New"/>
        </w:rPr>
        <w:t xml:space="preserve"> de aquel. Se llama pero cuando tiene forma alargada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aunque en muchas partes de </w:t>
      </w:r>
      <w:proofErr w:type="spellStart"/>
      <w:r>
        <w:rPr>
          <w:rFonts w:ascii="Courier New" w:hAnsi="Courier New" w:cs="Courier New"/>
        </w:rPr>
        <w:t>AndalucÃ</w:t>
      </w:r>
      <w:r>
        <w:rPr>
          <w:rFonts w:ascii="Courier New" w:hAnsi="Courier New" w:cs="Courier New"/>
        </w:rPr>
        <w:softHyphen/>
        <w:t>a</w:t>
      </w:r>
      <w:proofErr w:type="spellEnd"/>
      <w:r>
        <w:rPr>
          <w:rFonts w:ascii="Courier New" w:hAnsi="Courier New" w:cs="Courier New"/>
        </w:rPr>
        <w:t xml:space="preserve"> se llama indistintamente pero a la manzana.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Ãndice</w:t>
      </w:r>
      <w:proofErr w:type="spellEnd"/>
      <w:r>
        <w:rPr>
          <w:rFonts w:ascii="Courier New" w:hAnsi="Courier New" w:cs="Courier New"/>
        </w:rPr>
        <w:t>&lt;/p&gt;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="#"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="enlace"&gt;PERAS&lt;/a&gt;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&lt;h3&gt;Las peras&lt;/h3&gt;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&lt;p&gt;La pera es el fruto de los perales, varias especies de </w:t>
      </w:r>
      <w:proofErr w:type="spellStart"/>
      <w:proofErr w:type="gramStart"/>
      <w:r>
        <w:rPr>
          <w:rFonts w:ascii="Courier New" w:hAnsi="Courier New" w:cs="Courier New"/>
        </w:rPr>
        <w:t>Ã¡</w:t>
      </w:r>
      <w:proofErr w:type="gramEnd"/>
      <w:r>
        <w:rPr>
          <w:rFonts w:ascii="Courier New" w:hAnsi="Courier New" w:cs="Courier New"/>
        </w:rPr>
        <w:t>rboles</w:t>
      </w:r>
      <w:proofErr w:type="spellEnd"/>
      <w:r>
        <w:rPr>
          <w:rFonts w:ascii="Courier New" w:hAnsi="Courier New" w:cs="Courier New"/>
        </w:rPr>
        <w:t xml:space="preserve"> caducifolio del </w:t>
      </w:r>
      <w:proofErr w:type="spellStart"/>
      <w:r>
        <w:rPr>
          <w:rFonts w:ascii="Courier New" w:hAnsi="Courier New" w:cs="Courier New"/>
        </w:rPr>
        <w:t>gÃ©nero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Pyrus</w:t>
      </w:r>
      <w:proofErr w:type="spellEnd"/>
      <w:r>
        <w:rPr>
          <w:rFonts w:ascii="Courier New" w:hAnsi="Courier New" w:cs="Courier New"/>
        </w:rPr>
        <w:t xml:space="preserve">, aunque normalmente cuando se habla del fruto comestible se trata del peral </w:t>
      </w:r>
      <w:proofErr w:type="spellStart"/>
      <w:r>
        <w:rPr>
          <w:rFonts w:ascii="Courier New" w:hAnsi="Courier New" w:cs="Courier New"/>
        </w:rPr>
        <w:t>comÃºn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Pyrus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communis</w:t>
      </w:r>
      <w:proofErr w:type="spellEnd"/>
      <w:r>
        <w:rPr>
          <w:rFonts w:ascii="Courier New" w:hAnsi="Courier New" w:cs="Courier New"/>
        </w:rPr>
        <w:t xml:space="preserve">). Es una fruta jugosa y carnosa y una de las </w:t>
      </w:r>
      <w:proofErr w:type="spellStart"/>
      <w:proofErr w:type="gramStart"/>
      <w:r>
        <w:rPr>
          <w:rFonts w:ascii="Courier New" w:hAnsi="Courier New" w:cs="Courier New"/>
        </w:rPr>
        <w:t>mÃ¡</w:t>
      </w:r>
      <w:proofErr w:type="gramEnd"/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importantes de las regiones templadas.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Existen cerca de 30 variedades de peras; de diferentes colores, texturas y sabores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/p&gt;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="#"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="enlace"&gt;PLATANOS&lt;/a&gt;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&lt;h3&gt;Los </w:t>
      </w:r>
      <w:proofErr w:type="spellStart"/>
      <w:r>
        <w:rPr>
          <w:rFonts w:ascii="Courier New" w:hAnsi="Courier New" w:cs="Courier New"/>
        </w:rPr>
        <w:t>platanos</w:t>
      </w:r>
      <w:proofErr w:type="spellEnd"/>
      <w:r>
        <w:rPr>
          <w:rFonts w:ascii="Courier New" w:hAnsi="Courier New" w:cs="Courier New"/>
        </w:rPr>
        <w:t>&lt;/h3&gt;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&lt;p&gt;El nombre </w:t>
      </w:r>
      <w:proofErr w:type="spellStart"/>
      <w:r>
        <w:rPr>
          <w:rFonts w:ascii="Courier New" w:hAnsi="Courier New" w:cs="Courier New"/>
        </w:rPr>
        <w:t>cientÃ</w:t>
      </w:r>
      <w:r>
        <w:rPr>
          <w:rFonts w:ascii="Courier New" w:hAnsi="Courier New" w:cs="Courier New"/>
        </w:rPr>
        <w:softHyphen/>
        <w:t>fico</w:t>
      </w:r>
      <w:proofErr w:type="spellEnd"/>
      <w:r>
        <w:rPr>
          <w:rFonts w:ascii="Courier New" w:hAnsi="Courier New" w:cs="Courier New"/>
        </w:rPr>
        <w:t xml:space="preserve"> Musa Ã— paradisiaca (o Musa paradisiaca) y los nombres comunes banano, banana, </w:t>
      </w:r>
      <w:proofErr w:type="spellStart"/>
      <w:r>
        <w:rPr>
          <w:rFonts w:ascii="Courier New" w:hAnsi="Courier New" w:cs="Courier New"/>
        </w:rPr>
        <w:t>platano</w:t>
      </w:r>
      <w:proofErr w:type="spellEnd"/>
      <w:r>
        <w:rPr>
          <w:rFonts w:ascii="Courier New" w:hAnsi="Courier New" w:cs="Courier New"/>
        </w:rPr>
        <w:t xml:space="preserve">, cambur, topocho y guineo hacen referencia a un gran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de plantas </w:t>
      </w:r>
      <w:proofErr w:type="spellStart"/>
      <w:proofErr w:type="gramStart"/>
      <w:r>
        <w:rPr>
          <w:rFonts w:ascii="Courier New" w:hAnsi="Courier New" w:cs="Courier New"/>
        </w:rPr>
        <w:t>herbÃ¡</w:t>
      </w:r>
      <w:proofErr w:type="gramEnd"/>
      <w:r>
        <w:rPr>
          <w:rFonts w:ascii="Courier New" w:hAnsi="Courier New" w:cs="Courier New"/>
        </w:rPr>
        <w:t>ceas</w:t>
      </w:r>
      <w:proofErr w:type="spellEnd"/>
      <w:r>
        <w:rPr>
          <w:rFonts w:ascii="Courier New" w:hAnsi="Courier New" w:cs="Courier New"/>
        </w:rPr>
        <w:t xml:space="preserve"> del </w:t>
      </w:r>
      <w:proofErr w:type="spellStart"/>
      <w:r>
        <w:rPr>
          <w:rFonts w:ascii="Courier New" w:hAnsi="Courier New" w:cs="Courier New"/>
        </w:rPr>
        <w:t>gÃ©nero</w:t>
      </w:r>
      <w:proofErr w:type="spellEnd"/>
      <w:r>
        <w:rPr>
          <w:rFonts w:ascii="Courier New" w:hAnsi="Courier New" w:cs="Courier New"/>
        </w:rPr>
        <w:t xml:space="preserve"> Musa, tanto </w:t>
      </w:r>
      <w:proofErr w:type="spellStart"/>
      <w:r>
        <w:rPr>
          <w:rFonts w:ascii="Courier New" w:hAnsi="Courier New" w:cs="Courier New"/>
        </w:rPr>
        <w:t>hÃ</w:t>
      </w:r>
      <w:r>
        <w:rPr>
          <w:rFonts w:ascii="Courier New" w:hAnsi="Courier New" w:cs="Courier New"/>
        </w:rPr>
        <w:softHyphen/>
        <w:t>bridos</w:t>
      </w:r>
      <w:proofErr w:type="spellEnd"/>
      <w:r>
        <w:rPr>
          <w:rFonts w:ascii="Courier New" w:hAnsi="Courier New" w:cs="Courier New"/>
        </w:rPr>
        <w:t xml:space="preserve"> obtenidos horticulturalmente a partir de las especies silvestres del </w:t>
      </w:r>
      <w:proofErr w:type="spellStart"/>
      <w:r>
        <w:rPr>
          <w:rFonts w:ascii="Courier New" w:hAnsi="Courier New" w:cs="Courier New"/>
        </w:rPr>
        <w:t>gÃ©nero</w:t>
      </w:r>
      <w:proofErr w:type="spellEnd"/>
      <w:r>
        <w:rPr>
          <w:rFonts w:ascii="Courier New" w:hAnsi="Courier New" w:cs="Courier New"/>
        </w:rPr>
        <w:t xml:space="preserve"> Musa </w:t>
      </w:r>
      <w:proofErr w:type="spellStart"/>
      <w:r>
        <w:rPr>
          <w:rFonts w:ascii="Courier New" w:hAnsi="Courier New" w:cs="Courier New"/>
        </w:rPr>
        <w:t>acuminata</w:t>
      </w:r>
      <w:proofErr w:type="spellEnd"/>
      <w:r>
        <w:rPr>
          <w:rFonts w:ascii="Courier New" w:hAnsi="Courier New" w:cs="Courier New"/>
        </w:rPr>
        <w:t xml:space="preserve"> y Musa </w:t>
      </w:r>
      <w:proofErr w:type="spellStart"/>
      <w:r>
        <w:rPr>
          <w:rFonts w:ascii="Courier New" w:hAnsi="Courier New" w:cs="Courier New"/>
        </w:rPr>
        <w:t>balbisiana</w:t>
      </w:r>
      <w:proofErr w:type="spellEnd"/>
      <w:r>
        <w:rPr>
          <w:rFonts w:ascii="Courier New" w:hAnsi="Courier New" w:cs="Courier New"/>
        </w:rPr>
        <w:t xml:space="preserve"> como cultivares </w:t>
      </w:r>
      <w:proofErr w:type="spellStart"/>
      <w:r>
        <w:rPr>
          <w:rFonts w:ascii="Courier New" w:hAnsi="Courier New" w:cs="Courier New"/>
        </w:rPr>
        <w:t>genÃ©ticamente</w:t>
      </w:r>
      <w:proofErr w:type="spellEnd"/>
      <w:r>
        <w:rPr>
          <w:rFonts w:ascii="Courier New" w:hAnsi="Courier New" w:cs="Courier New"/>
        </w:rPr>
        <w:t xml:space="preserve"> puros de estas especies.&lt;/p&gt;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="#"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="enlace"&gt;FRESAS&lt;/a&gt;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&lt;h3&gt;Las fresas&lt;/h3&gt;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&lt;p&gt;Fragaria, llamado </w:t>
      </w:r>
      <w:proofErr w:type="spellStart"/>
      <w:r>
        <w:rPr>
          <w:rFonts w:ascii="Courier New" w:hAnsi="Courier New" w:cs="Courier New"/>
        </w:rPr>
        <w:t>comÃºnmente</w:t>
      </w:r>
      <w:proofErr w:type="spellEnd"/>
      <w:r>
        <w:rPr>
          <w:rFonts w:ascii="Courier New" w:hAnsi="Courier New" w:cs="Courier New"/>
        </w:rPr>
        <w:t xml:space="preserve"> fresera, es un </w:t>
      </w:r>
      <w:proofErr w:type="spellStart"/>
      <w:r>
        <w:rPr>
          <w:rFonts w:ascii="Courier New" w:hAnsi="Courier New" w:cs="Courier New"/>
        </w:rPr>
        <w:t>gÃ©nero</w:t>
      </w:r>
      <w:proofErr w:type="spellEnd"/>
      <w:r>
        <w:rPr>
          <w:rFonts w:ascii="Courier New" w:hAnsi="Courier New" w:cs="Courier New"/>
        </w:rPr>
        <w:t xml:space="preserve"> con varias especies de plantas rastreras. Su nombre deriva de la fragancia que posee (fraga, en </w:t>
      </w:r>
      <w:proofErr w:type="spellStart"/>
      <w:r>
        <w:rPr>
          <w:rFonts w:ascii="Courier New" w:hAnsi="Courier New" w:cs="Courier New"/>
        </w:rPr>
        <w:t>latÃ</w:t>
      </w:r>
      <w:r>
        <w:rPr>
          <w:rFonts w:ascii="Courier New" w:hAnsi="Courier New" w:cs="Courier New"/>
        </w:rPr>
        <w:softHyphen/>
        <w:t>n</w:t>
      </w:r>
      <w:proofErr w:type="spellEnd"/>
      <w:r>
        <w:rPr>
          <w:rFonts w:ascii="Courier New" w:hAnsi="Courier New" w:cs="Courier New"/>
        </w:rPr>
        <w:t xml:space="preserve">). Son cultivadas por su fruto (eterio) comestible llamado fresa. Las variedades cultivadas comercialmente son por lo general </w:t>
      </w:r>
      <w:proofErr w:type="spellStart"/>
      <w:r>
        <w:rPr>
          <w:rFonts w:ascii="Courier New" w:hAnsi="Courier New" w:cs="Courier New"/>
        </w:rPr>
        <w:t>hÃ</w:t>
      </w:r>
      <w:r>
        <w:rPr>
          <w:rFonts w:ascii="Courier New" w:hAnsi="Courier New" w:cs="Courier New"/>
        </w:rPr>
        <w:softHyphen/>
        <w:t>bridos</w:t>
      </w:r>
      <w:proofErr w:type="spellEnd"/>
      <w:r>
        <w:rPr>
          <w:rFonts w:ascii="Courier New" w:hAnsi="Courier New" w:cs="Courier New"/>
        </w:rPr>
        <w:t xml:space="preserve">, en especial Fragaria x </w:t>
      </w:r>
      <w:proofErr w:type="spellStart"/>
      <w:r>
        <w:rPr>
          <w:rFonts w:ascii="Courier New" w:hAnsi="Courier New" w:cs="Courier New"/>
        </w:rPr>
        <w:t>ananassa</w:t>
      </w:r>
      <w:proofErr w:type="spellEnd"/>
      <w:r>
        <w:rPr>
          <w:rFonts w:ascii="Courier New" w:hAnsi="Courier New" w:cs="Courier New"/>
        </w:rPr>
        <w:t xml:space="preserve">, que ha reemplazado casi universalmente a la especie silvestre, Fragaria </w:t>
      </w:r>
      <w:proofErr w:type="spellStart"/>
      <w:r>
        <w:rPr>
          <w:rFonts w:ascii="Courier New" w:hAnsi="Courier New" w:cs="Courier New"/>
        </w:rPr>
        <w:t>vesca</w:t>
      </w:r>
      <w:proofErr w:type="spellEnd"/>
      <w:r>
        <w:rPr>
          <w:rFonts w:ascii="Courier New" w:hAnsi="Courier New" w:cs="Courier New"/>
        </w:rPr>
        <w:t xml:space="preserve">, por el superior </w:t>
      </w:r>
      <w:proofErr w:type="spellStart"/>
      <w:r>
        <w:rPr>
          <w:rFonts w:ascii="Courier New" w:hAnsi="Courier New" w:cs="Courier New"/>
        </w:rPr>
        <w:t>tamaÃ±o</w:t>
      </w:r>
      <w:proofErr w:type="spellEnd"/>
      <w:r>
        <w:rPr>
          <w:rFonts w:ascii="Courier New" w:hAnsi="Courier New" w:cs="Courier New"/>
        </w:rPr>
        <w:t xml:space="preserve"> de sus frutos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/p&gt;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ul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proofErr w:type="gramStart"/>
      <w:r>
        <w:rPr>
          <w:rFonts w:ascii="Courier New" w:hAnsi="Courier New" w:cs="Courier New"/>
        </w:rPr>
        <w:t>section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 w:rsidP="002B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2B49C4" w:rsidRDefault="002B49C4"/>
    <w:p w:rsidR="002B49C4" w:rsidRDefault="002B49C4">
      <w:r>
        <w:t xml:space="preserve">Tenemos un menú vertical. Cuando arranca la ejecución de la </w:t>
      </w:r>
      <w:proofErr w:type="spellStart"/>
      <w:proofErr w:type="gramStart"/>
      <w:r>
        <w:t>pagina</w:t>
      </w:r>
      <w:proofErr w:type="spellEnd"/>
      <w:proofErr w:type="gramEnd"/>
      <w:r>
        <w:t xml:space="preserve"> solo se ve el menú. Al ponernos encima de cada una de la opciones se visualiza el DIV correspondiente a la opción de forma que cambiamos la opacidad de la capa correspondiente que pasa de 0 a 1 y  la posición que pasa de estar a </w:t>
      </w:r>
      <w:proofErr w:type="spellStart"/>
      <w:r>
        <w:t>left</w:t>
      </w:r>
      <w:proofErr w:type="spellEnd"/>
      <w:r>
        <w:t xml:space="preserve"> 0 a estar a </w:t>
      </w:r>
      <w:proofErr w:type="spellStart"/>
      <w:r>
        <w:t>left</w:t>
      </w:r>
      <w:proofErr w:type="spellEnd"/>
      <w:r>
        <w:t xml:space="preserve">  190px. Tardando 1s en </w:t>
      </w:r>
      <w:proofErr w:type="spellStart"/>
      <w:r>
        <w:t>realziar</w:t>
      </w:r>
      <w:proofErr w:type="spellEnd"/>
      <w:r>
        <w:t xml:space="preserve"> el movimiento con una transición de tipo ease</w:t>
      </w:r>
      <w:bookmarkStart w:id="0" w:name="_GoBack"/>
      <w:bookmarkEnd w:id="0"/>
    </w:p>
    <w:sectPr w:rsidR="002B4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23"/>
    <w:rsid w:val="00176023"/>
    <w:rsid w:val="002B49C4"/>
    <w:rsid w:val="008A346F"/>
    <w:rsid w:val="00D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Irakaslea</dc:creator>
  <cp:keywords/>
  <dc:description/>
  <cp:lastModifiedBy>Irakaslea</cp:lastModifiedBy>
  <cp:revision>3</cp:revision>
  <dcterms:created xsi:type="dcterms:W3CDTF">2018-10-25T11:57:00Z</dcterms:created>
  <dcterms:modified xsi:type="dcterms:W3CDTF">2018-10-25T12:08:00Z</dcterms:modified>
</cp:coreProperties>
</file>