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9A" w:rsidRDefault="005C3022">
      <w:pPr>
        <w:pStyle w:val="Ttulo11"/>
        <w:rPr>
          <w:lang w:val="eu"/>
        </w:rPr>
      </w:pPr>
      <w:r>
        <w:rPr>
          <w:lang w:val="eu"/>
        </w:rPr>
        <w:t>PMOBO – 8. Laborategiko Txostena</w:t>
      </w:r>
    </w:p>
    <w:p w:rsidR="00C1439A" w:rsidRDefault="005C3022" w:rsidP="00B70410">
      <w:pPr>
        <w:pStyle w:val="introtema"/>
        <w:ind w:left="0" w:right="0" w:firstLine="22"/>
        <w:jc w:val="center"/>
        <w:rPr>
          <w:lang w:val="eu"/>
        </w:rPr>
      </w:pPr>
      <w:proofErr w:type="spellStart"/>
      <w:r>
        <w:rPr>
          <w:b/>
          <w:lang w:val="eu"/>
        </w:rPr>
        <w:t>Izena</w:t>
      </w:r>
      <w:r>
        <w:rPr>
          <w:lang w:val="eu"/>
        </w:rPr>
        <w:t>:__</w:t>
      </w:r>
      <w:r w:rsidR="00B70410">
        <w:rPr>
          <w:lang w:val="eu"/>
        </w:rPr>
        <w:t>_</w:t>
      </w:r>
      <w:r>
        <w:rPr>
          <w:lang w:val="eu"/>
        </w:rPr>
        <w:t>___</w:t>
      </w:r>
      <w:r>
        <w:rPr>
          <w:lang w:val="eu"/>
        </w:rPr>
        <w:t>___</w:t>
      </w:r>
      <w:r w:rsidR="00B70410">
        <w:rPr>
          <w:lang w:val="eu"/>
        </w:rPr>
        <w:t>Ander</w:t>
      </w:r>
      <w:proofErr w:type="spellEnd"/>
      <w:r w:rsidR="00B70410">
        <w:rPr>
          <w:lang w:val="eu"/>
        </w:rPr>
        <w:t xml:space="preserve"> Prieto</w:t>
      </w:r>
      <w:r>
        <w:rPr>
          <w:lang w:val="eu"/>
        </w:rPr>
        <w:t>______</w:t>
      </w:r>
      <w:r>
        <w:rPr>
          <w:lang w:val="eu"/>
        </w:rPr>
        <w:t>____</w:t>
      </w:r>
      <w:r w:rsidR="00B70410">
        <w:rPr>
          <w:lang w:val="eu"/>
        </w:rPr>
        <w:tab/>
      </w:r>
      <w:bookmarkStart w:id="0" w:name="_GoBack"/>
      <w:bookmarkEnd w:id="0"/>
      <w:r>
        <w:rPr>
          <w:b/>
          <w:lang w:val="eu"/>
        </w:rPr>
        <w:t>Data</w:t>
      </w:r>
      <w:r>
        <w:rPr>
          <w:lang w:val="eu"/>
        </w:rPr>
        <w:t>:_____</w:t>
      </w:r>
      <w:r w:rsidR="00B70410">
        <w:rPr>
          <w:lang w:val="eu"/>
        </w:rPr>
        <w:t>2019/4/14_</w:t>
      </w:r>
      <w:r>
        <w:rPr>
          <w:lang w:val="eu"/>
        </w:rPr>
        <w:t>____</w:t>
      </w:r>
    </w:p>
    <w:p w:rsidR="00C1439A" w:rsidRDefault="005C3022">
      <w:pPr>
        <w:pStyle w:val="Ttulo2"/>
        <w:ind w:left="709" w:firstLine="0"/>
        <w:rPr>
          <w:lang w:val="eu"/>
        </w:rPr>
      </w:pPr>
      <w:r>
        <w:rPr>
          <w:noProof/>
          <w:lang w:bidi="ar-SA"/>
        </w:rPr>
        <w:drawing>
          <wp:inline distT="0" distB="0" distL="0" distR="0">
            <wp:extent cx="448945" cy="44894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/>
        </w:rPr>
        <w:t>Lortutako ezagutza eta gaitasunak</w:t>
      </w:r>
    </w:p>
    <w:p w:rsidR="00C1439A" w:rsidRDefault="005C3022">
      <w:pPr>
        <w:rPr>
          <w:lang w:val="eu"/>
        </w:rPr>
      </w:pPr>
      <w:r>
        <w:rPr>
          <w:lang w:val="eu"/>
        </w:rPr>
        <w:t>Behin 8. laborategia bukatu dudala, hurrengo atazak ondo egin ditudala pentsatzen dut, eta beraz etorkizunean errepikatu beharko banitu</w:t>
      </w:r>
      <w:r>
        <w:rPr>
          <w:lang w:val="eu"/>
        </w:rPr>
        <w:t xml:space="preserve"> gai izango nintzateke. (markatu BAI ala EZ).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4A0" w:firstRow="1" w:lastRow="0" w:firstColumn="1" w:lastColumn="0" w:noHBand="0" w:noVBand="1"/>
      </w:tblPr>
      <w:tblGrid>
        <w:gridCol w:w="489"/>
        <w:gridCol w:w="6561"/>
        <w:gridCol w:w="730"/>
        <w:gridCol w:w="718"/>
      </w:tblGrid>
      <w:tr w:rsidR="00C1439A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C1439A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C1439A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jc w:val="center"/>
              <w:rPr>
                <w:b/>
                <w:bCs/>
                <w:lang w:val="eu"/>
              </w:rPr>
            </w:pPr>
            <w:r>
              <w:rPr>
                <w:b/>
                <w:bCs/>
                <w:lang w:val="eu"/>
              </w:rPr>
              <w:t>BAI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jc w:val="center"/>
              <w:rPr>
                <w:b/>
                <w:bCs/>
                <w:lang w:val="eu"/>
              </w:rPr>
            </w:pPr>
            <w:r>
              <w:rPr>
                <w:b/>
                <w:bCs/>
                <w:lang w:val="eu"/>
              </w:rPr>
              <w:t>EZ</w:t>
            </w:r>
          </w:p>
        </w:tc>
      </w:tr>
      <w:tr w:rsidR="00C1439A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1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Salbuespen egoerak identifikatzeko gai naiz.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B70410" w:rsidP="00B70410">
            <w:pPr>
              <w:ind w:firstLine="0"/>
              <w:jc w:val="center"/>
              <w:rPr>
                <w:lang w:val="eu"/>
              </w:rPr>
            </w:pPr>
            <w:r>
              <w:rPr>
                <w:lang w:val="eu"/>
              </w:rPr>
              <w:t>X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C1439A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  <w:tr w:rsidR="00C1439A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2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Javazko salbuespenak ulertzeko eta erabiltzeko gai naiz, bai metodoan bertan tratatzea erabakitzen dudanean ala goratzea erabakitzen dudanean.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B70410" w:rsidP="00B70410">
            <w:pPr>
              <w:ind w:firstLine="0"/>
              <w:jc w:val="center"/>
              <w:rPr>
                <w:lang w:val="eu"/>
              </w:rPr>
            </w:pPr>
            <w:r>
              <w:rPr>
                <w:lang w:val="eu"/>
              </w:rPr>
              <w:t>X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C1439A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  <w:tr w:rsidR="00C1439A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3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 xml:space="preserve">Nire salbuespenak programatzeko gai naiz, </w:t>
            </w:r>
            <w:proofErr w:type="spellStart"/>
            <w:r>
              <w:rPr>
                <w:sz w:val="22"/>
                <w:szCs w:val="22"/>
                <w:lang w:val="eu"/>
              </w:rPr>
              <w:t>Exception</w:t>
            </w:r>
            <w:proofErr w:type="spellEnd"/>
            <w:r>
              <w:rPr>
                <w:sz w:val="22"/>
                <w:szCs w:val="22"/>
                <w:lang w:val="eu"/>
              </w:rPr>
              <w:t xml:space="preserve"> klasearen luzapen bat bezala (</w:t>
            </w:r>
            <w:proofErr w:type="spellStart"/>
            <w:r>
              <w:rPr>
                <w:sz w:val="22"/>
                <w:szCs w:val="22"/>
                <w:lang w:val="eu"/>
              </w:rPr>
              <w:t>extends</w:t>
            </w:r>
            <w:proofErr w:type="spellEnd"/>
            <w:r>
              <w:rPr>
                <w:sz w:val="22"/>
                <w:szCs w:val="22"/>
                <w:lang w:val="eu"/>
              </w:rPr>
              <w:t>).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B70410" w:rsidP="00B70410">
            <w:pPr>
              <w:ind w:firstLine="0"/>
              <w:jc w:val="center"/>
              <w:rPr>
                <w:lang w:val="eu"/>
              </w:rPr>
            </w:pPr>
            <w:r>
              <w:rPr>
                <w:lang w:val="eu"/>
              </w:rPr>
              <w:t>X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C1439A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  <w:tr w:rsidR="00C1439A">
        <w:trPr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4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 xml:space="preserve">Salbuespen egoera konpontzeko, kodean egin behar diren aldaketan egiteko gai naiz, adibidez, berriro saiatuz salbuespena jaurti duen metodoa egikaritzen bere </w:t>
            </w:r>
            <w:r>
              <w:rPr>
                <w:sz w:val="22"/>
                <w:szCs w:val="22"/>
                <w:lang w:val="eu"/>
              </w:rPr>
              <w:t>parametroak aldatu eta gero.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B70410" w:rsidP="00B70410">
            <w:pPr>
              <w:ind w:firstLine="0"/>
              <w:jc w:val="center"/>
              <w:rPr>
                <w:lang w:val="eu"/>
              </w:rPr>
            </w:pPr>
            <w:r>
              <w:rPr>
                <w:lang w:val="eu"/>
              </w:rPr>
              <w:t>X</w:t>
            </w: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C1439A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  <w:tr w:rsidR="00C1439A">
        <w:trPr>
          <w:trHeight w:val="3618"/>
          <w:jc w:val="center"/>
        </w:trPr>
        <w:tc>
          <w:tcPr>
            <w:tcW w:w="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5</w:t>
            </w:r>
          </w:p>
        </w:tc>
        <w:tc>
          <w:tcPr>
            <w:tcW w:w="6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5C3022">
            <w:pPr>
              <w:ind w:firstLine="0"/>
              <w:rPr>
                <w:sz w:val="22"/>
                <w:szCs w:val="22"/>
                <w:lang w:val="eu"/>
              </w:rPr>
            </w:pPr>
            <w:r>
              <w:rPr>
                <w:sz w:val="22"/>
                <w:szCs w:val="22"/>
                <w:lang w:val="eu"/>
              </w:rPr>
              <w:t>BESTE BATZUK: Azaldu zeintzuk</w:t>
            </w:r>
          </w:p>
          <w:p w:rsidR="00B70410" w:rsidRDefault="00B70410">
            <w:pPr>
              <w:ind w:firstLine="0"/>
              <w:rPr>
                <w:lang w:val="eu"/>
              </w:rPr>
            </w:pPr>
            <w:r>
              <w:rPr>
                <w:sz w:val="22"/>
                <w:szCs w:val="22"/>
                <w:lang w:val="eu"/>
              </w:rPr>
              <w:t>Salbuespen bakoitzerako irtenbiderik onena aurkitzen ikasi dut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C1439A">
            <w:pPr>
              <w:ind w:firstLine="0"/>
              <w:rPr>
                <w:lang w:val="eu"/>
              </w:rPr>
            </w:pPr>
          </w:p>
        </w:tc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5" w:type="dxa"/>
            </w:tcMar>
          </w:tcPr>
          <w:p w:rsidR="00C1439A" w:rsidRDefault="00C1439A">
            <w:pPr>
              <w:ind w:firstLine="0"/>
              <w:jc w:val="center"/>
              <w:rPr>
                <w:b/>
                <w:bCs/>
                <w:lang w:val="eu"/>
              </w:rPr>
            </w:pPr>
          </w:p>
        </w:tc>
      </w:tr>
    </w:tbl>
    <w:p w:rsidR="00C1439A" w:rsidRDefault="005C3022">
      <w:pPr>
        <w:rPr>
          <w:lang w:val="eu"/>
        </w:rPr>
      </w:pPr>
      <w:r>
        <w:rPr>
          <w:lang w:val="eu"/>
        </w:rPr>
        <w:t>Ezezko erantzunen bat eman baduzu mesedez jarraian azaldu zergatia, eta ze nolako neurria hartuko duzun sortu zaizun arazoa konpontzeko.</w:t>
      </w:r>
    </w:p>
    <w:p w:rsidR="00C1439A" w:rsidRDefault="00C1439A">
      <w:pPr>
        <w:rPr>
          <w:lang w:val="eu"/>
        </w:rPr>
      </w:pPr>
    </w:p>
    <w:p w:rsidR="00C1439A" w:rsidRDefault="00C1439A">
      <w:pPr>
        <w:rPr>
          <w:lang w:val="eu"/>
        </w:rPr>
      </w:pPr>
    </w:p>
    <w:p w:rsidR="00C1439A" w:rsidRDefault="005C3022">
      <w:pPr>
        <w:pStyle w:val="Ttulo2"/>
        <w:pageBreakBefore/>
        <w:ind w:left="709" w:firstLine="0"/>
        <w:rPr>
          <w:lang w:val="eu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48945" cy="44894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/>
        </w:rPr>
        <w:t>1. atazaren ebazpena: Salbuespenen identifikazioa</w:t>
      </w:r>
    </w:p>
    <w:p w:rsidR="00C1439A" w:rsidRDefault="005C3022">
      <w:pPr>
        <w:rPr>
          <w:lang w:val="eu"/>
        </w:rPr>
      </w:pPr>
      <w:r>
        <w:rPr>
          <w:lang w:val="eu"/>
        </w:rPr>
        <w:t>Zerrendatu aurkitu dituzun salbuespen guztiak, zein metodoan eta klasean ematen diren adieraziz.</w:t>
      </w:r>
    </w:p>
    <w:p w:rsidR="00C1439A" w:rsidRDefault="00C1439A">
      <w:pPr>
        <w:rPr>
          <w:lang w:val="eu"/>
        </w:rPr>
      </w:pPr>
    </w:p>
    <w:p w:rsidR="00C1439A" w:rsidRDefault="005C3022">
      <w:pPr>
        <w:pStyle w:val="Ttulo2"/>
        <w:ind w:left="709" w:firstLine="0"/>
        <w:rPr>
          <w:lang w:val="eu"/>
        </w:rPr>
      </w:pPr>
      <w:r>
        <w:rPr>
          <w:noProof/>
          <w:lang w:bidi="ar-SA"/>
        </w:rPr>
        <w:drawing>
          <wp:inline distT="0" distB="0" distL="0" distR="0">
            <wp:extent cx="448945" cy="44894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u"/>
        </w:rPr>
        <w:t>2. atazaren ebazpena: Salbuespenen tratamendua (Inplementazioa)</w:t>
      </w:r>
    </w:p>
    <w:p w:rsidR="00C1439A" w:rsidRDefault="005C3022">
      <w:pPr>
        <w:rPr>
          <w:lang w:val="eu"/>
        </w:rPr>
      </w:pPr>
      <w:r>
        <w:rPr>
          <w:lang w:val="eu"/>
        </w:rPr>
        <w:t>Kopiatu hemen salbuespenak tratatzeko inplementatu duzuen kodea (metodoak, klase berriak, ni</w:t>
      </w:r>
      <w:r>
        <w:rPr>
          <w:lang w:val="eu"/>
        </w:rPr>
        <w:t xml:space="preserve">re salbuespenak, </w:t>
      </w:r>
      <w:proofErr w:type="spellStart"/>
      <w:r>
        <w:rPr>
          <w:lang w:val="eu"/>
        </w:rPr>
        <w:t>etab</w:t>
      </w:r>
      <w:proofErr w:type="spellEnd"/>
      <w:r>
        <w:rPr>
          <w:lang w:val="eu"/>
        </w:rPr>
        <w:t>):</w:t>
      </w:r>
    </w:p>
    <w:sectPr w:rsidR="00C1439A">
      <w:pgSz w:w="11906" w:h="16838"/>
      <w:pgMar w:top="1417" w:right="1701" w:bottom="1417" w:left="1701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ookman">
    <w:altName w:val="Bookman Old Style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9A"/>
    <w:rsid w:val="005C3022"/>
    <w:rsid w:val="00B70410"/>
    <w:rsid w:val="00C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5B90"/>
  <w15:docId w15:val="{713994C9-A7EF-46F5-BA1F-508C9801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u-ES" w:eastAsia="eu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before="120" w:after="120" w:line="240" w:lineRule="auto"/>
      <w:ind w:firstLine="709"/>
      <w:jc w:val="both"/>
    </w:pPr>
    <w:rPr>
      <w:rFonts w:ascii="Garamond" w:eastAsia="Times New Roman" w:hAnsi="Garamond" w:cs="Garamond"/>
      <w:sz w:val="24"/>
      <w:szCs w:val="24"/>
      <w:lang w:val="es-ES" w:eastAsia="es-ES" w:bidi="hi-IN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spacing w:before="360" w:after="240"/>
      <w:outlineLvl w:val="1"/>
    </w:pPr>
    <w:rPr>
      <w:rFonts w:ascii="Impact" w:hAnsi="Impact" w:cs="Impact"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uiPriority w:val="99"/>
    <w:pPr>
      <w:keepNext/>
      <w:pBdr>
        <w:top w:val="single" w:sz="8" w:space="1" w:color="000001"/>
        <w:left w:val="single" w:sz="8" w:space="2" w:color="000001"/>
        <w:bottom w:val="single" w:sz="8" w:space="1" w:color="000001"/>
        <w:right w:val="single" w:sz="8" w:space="2" w:color="000001"/>
      </w:pBdr>
      <w:spacing w:before="240" w:after="600"/>
      <w:ind w:left="180" w:right="224" w:firstLine="0"/>
      <w:jc w:val="center"/>
      <w:outlineLvl w:val="0"/>
    </w:pPr>
    <w:rPr>
      <w:rFonts w:ascii="Liberation Sans" w:hAnsi="Liberation Sans" w:cs="Liberation Sans"/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Body"/>
    <w:uiPriority w:val="99"/>
    <w:semiHidden/>
    <w:rPr>
      <w:rFonts w:ascii="Garamond" w:eastAsia="Times New Roman" w:hAnsi="Garamond" w:cs="Mangal"/>
      <w:sz w:val="24"/>
      <w:szCs w:val="21"/>
      <w:lang w:val="es-ES" w:eastAsia="es-ES" w:bidi="hi-IN"/>
    </w:rPr>
  </w:style>
  <w:style w:type="character" w:customStyle="1" w:styleId="Ttulo1Car">
    <w:name w:val="Título 1 Car"/>
    <w:basedOn w:val="Fuentedeprrafopredeter"/>
    <w:uiPriority w:val="9"/>
    <w:rPr>
      <w:rFonts w:ascii="Cambria" w:hAnsi="Cambria" w:cs="Mangal"/>
      <w:b/>
      <w:bCs/>
      <w:sz w:val="32"/>
      <w:szCs w:val="29"/>
      <w:lang w:val="es-ES" w:eastAsia="es-ES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Cambria" w:hAnsi="Cambria" w:cs="Mangal"/>
      <w:b/>
      <w:bCs/>
      <w:i/>
      <w:iCs/>
      <w:sz w:val="28"/>
      <w:szCs w:val="25"/>
      <w:lang w:val="es-ES" w:eastAsia="es-ES" w:bidi="hi-IN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="Cambria" w:hAnsi="Cambria" w:cs="Mangal"/>
      <w:b/>
      <w:bCs/>
      <w:sz w:val="26"/>
      <w:szCs w:val="23"/>
      <w:lang w:val="es-ES" w:eastAsia="es-ES" w:bidi="hi-I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Garamond" w:eastAsia="Times New Roman" w:hAnsi="Garamond" w:cs="Mangal"/>
      <w:sz w:val="24"/>
      <w:szCs w:val="21"/>
      <w:lang w:val="es-ES" w:eastAsia="es-ES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Garamond" w:eastAsia="Times New Roman" w:hAnsi="Garamond" w:cs="Mangal"/>
      <w:sz w:val="24"/>
      <w:szCs w:val="21"/>
      <w:lang w:val="es-ES" w:eastAsia="es-ES" w:bidi="hi-IN"/>
    </w:rPr>
  </w:style>
  <w:style w:type="character" w:customStyle="1" w:styleId="RTFNum21">
    <w:name w:val="RTF_Num 2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22">
    <w:name w:val="RTF_Num 2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23">
    <w:name w:val="RTF_Num 2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24">
    <w:name w:val="RTF_Num 2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25">
    <w:name w:val="RTF_Num 2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26">
    <w:name w:val="RTF_Num 2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27">
    <w:name w:val="RTF_Num 2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28">
    <w:name w:val="RTF_Num 2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29">
    <w:name w:val="RTF_Num 2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31">
    <w:name w:val="RTF_Num 3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32">
    <w:name w:val="RTF_Num 3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33">
    <w:name w:val="RTF_Num 3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34">
    <w:name w:val="RTF_Num 3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35">
    <w:name w:val="RTF_Num 3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36">
    <w:name w:val="RTF_Num 3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37">
    <w:name w:val="RTF_Num 3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38">
    <w:name w:val="RTF_Num 3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39">
    <w:name w:val="RTF_Num 3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41">
    <w:name w:val="RTF_Num 4 1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44">
    <w:name w:val="RTF_Num 4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47">
    <w:name w:val="RTF_Num 4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51">
    <w:name w:val="RTF_Num 5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52">
    <w:name w:val="RTF_Num 5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53">
    <w:name w:val="RTF_Num 5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54">
    <w:name w:val="RTF_Num 5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55">
    <w:name w:val="RTF_Num 5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56">
    <w:name w:val="RTF_Num 5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57">
    <w:name w:val="RTF_Num 5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58">
    <w:name w:val="RTF_Num 5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59">
    <w:name w:val="RTF_Num 5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61">
    <w:name w:val="RTF_Num 6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62">
    <w:name w:val="RTF_Num 6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63">
    <w:name w:val="RTF_Num 6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64">
    <w:name w:val="RTF_Num 6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65">
    <w:name w:val="RTF_Num 6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66">
    <w:name w:val="RTF_Num 6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67">
    <w:name w:val="RTF_Num 6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68">
    <w:name w:val="RTF_Num 6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69">
    <w:name w:val="RTF_Num 6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71">
    <w:name w:val="RTF_Num 7 1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72">
    <w:name w:val="RTF_Num 7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73">
    <w:name w:val="RTF_Num 7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74">
    <w:name w:val="RTF_Num 7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75">
    <w:name w:val="RTF_Num 7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76">
    <w:name w:val="RTF_Num 7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77">
    <w:name w:val="RTF_Num 7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78">
    <w:name w:val="RTF_Num 7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79">
    <w:name w:val="RTF_Num 7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81">
    <w:name w:val="RTF_Num 8 1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82">
    <w:name w:val="RTF_Num 8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83">
    <w:name w:val="RTF_Num 8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84">
    <w:name w:val="RTF_Num 8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85">
    <w:name w:val="RTF_Num 8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86">
    <w:name w:val="RTF_Num 8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87">
    <w:name w:val="RTF_Num 8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88">
    <w:name w:val="RTF_Num 8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89">
    <w:name w:val="RTF_Num 8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91">
    <w:name w:val="RTF_Num 9 1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92">
    <w:name w:val="RTF_Num 9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93">
    <w:name w:val="RTF_Num 9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94">
    <w:name w:val="RTF_Num 9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95">
    <w:name w:val="RTF_Num 9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96">
    <w:name w:val="RTF_Num 9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97">
    <w:name w:val="RTF_Num 9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98">
    <w:name w:val="RTF_Num 9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99">
    <w:name w:val="RTF_Num 9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01">
    <w:name w:val="RTF_Num 10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02">
    <w:name w:val="RTF_Num 10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03">
    <w:name w:val="RTF_Num 10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04">
    <w:name w:val="RTF_Num 10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05">
    <w:name w:val="RTF_Num 10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06">
    <w:name w:val="RTF_Num 10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07">
    <w:name w:val="RTF_Num 10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08">
    <w:name w:val="RTF_Num 10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09">
    <w:name w:val="RTF_Num 10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11">
    <w:name w:val="RTF_Num 11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12">
    <w:name w:val="RTF_Num 11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13">
    <w:name w:val="RTF_Num 11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14">
    <w:name w:val="RTF_Num 11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15">
    <w:name w:val="RTF_Num 11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16">
    <w:name w:val="RTF_Num 11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17">
    <w:name w:val="RTF_Num 11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18">
    <w:name w:val="RTF_Num 11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19">
    <w:name w:val="RTF_Num 11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1">
    <w:name w:val="RTF_Num 12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2">
    <w:name w:val="RTF_Num 12 2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3">
    <w:name w:val="RTF_Num 12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4">
    <w:name w:val="RTF_Num 12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25">
    <w:name w:val="RTF_Num 12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26">
    <w:name w:val="RTF_Num 12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27">
    <w:name w:val="RTF_Num 12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28">
    <w:name w:val="RTF_Num 12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29">
    <w:name w:val="RTF_Num 12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31">
    <w:name w:val="RTF_Num 13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32">
    <w:name w:val="RTF_Num 13 2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33">
    <w:name w:val="RTF_Num 13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34">
    <w:name w:val="RTF_Num 13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35">
    <w:name w:val="RTF_Num 13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36">
    <w:name w:val="RTF_Num 13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37">
    <w:name w:val="RTF_Num 13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38">
    <w:name w:val="RTF_Num 13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39">
    <w:name w:val="RTF_Num 13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41">
    <w:name w:val="RTF_Num 14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42">
    <w:name w:val="RTF_Num 14 2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43">
    <w:name w:val="RTF_Num 14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44">
    <w:name w:val="RTF_Num 14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45">
    <w:name w:val="RTF_Num 14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46">
    <w:name w:val="RTF_Num 14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47">
    <w:name w:val="RTF_Num 14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48">
    <w:name w:val="RTF_Num 14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49">
    <w:name w:val="RTF_Num 14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51">
    <w:name w:val="RTF_Num 15 1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52">
    <w:name w:val="RTF_Num 15 2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53">
    <w:name w:val="RTF_Num 15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54">
    <w:name w:val="RTF_Num 15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55">
    <w:name w:val="RTF_Num 15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56">
    <w:name w:val="RTF_Num 15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57">
    <w:name w:val="RTF_Num 15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58">
    <w:name w:val="RTF_Num 15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59">
    <w:name w:val="RTF_Num 15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61">
    <w:name w:val="RTF_Num 16 1"/>
    <w:uiPriority w:val="99"/>
    <w:rPr>
      <w:lang w:val="es-ES" w:eastAsia="es-ES" w:bidi="hi-IN"/>
    </w:rPr>
  </w:style>
  <w:style w:type="character" w:customStyle="1" w:styleId="RTFNum162">
    <w:name w:val="RTF_Num 16 2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63">
    <w:name w:val="RTF_Num 16 3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64">
    <w:name w:val="RTF_Num 16 4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65">
    <w:name w:val="RTF_Num 16 5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66">
    <w:name w:val="RTF_Num 16 6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RTFNum167">
    <w:name w:val="RTF_Num 16 7"/>
    <w:uiPriority w:val="99"/>
    <w:rPr>
      <w:rFonts w:ascii="Symbol" w:eastAsia="Times New Roman" w:hAnsi="Symbol" w:cs="Symbol"/>
      <w:lang w:val="es-ES" w:eastAsia="es-ES" w:bidi="hi-IN"/>
    </w:rPr>
  </w:style>
  <w:style w:type="character" w:customStyle="1" w:styleId="RTFNum168">
    <w:name w:val="RTF_Num 16 8"/>
    <w:uiPriority w:val="99"/>
    <w:rPr>
      <w:rFonts w:ascii="Courier New" w:eastAsia="Times New Roman" w:hAnsi="Courier New" w:cs="Courier New"/>
      <w:lang w:val="es-ES" w:eastAsia="es-ES" w:bidi="hi-IN"/>
    </w:rPr>
  </w:style>
  <w:style w:type="character" w:customStyle="1" w:styleId="RTFNum169">
    <w:name w:val="RTF_Num 16 9"/>
    <w:uiPriority w:val="99"/>
    <w:rPr>
      <w:rFonts w:ascii="Wingdings" w:eastAsia="Times New Roman" w:hAnsi="Wingdings" w:cs="Wingdings"/>
      <w:lang w:val="es-ES" w:eastAsia="es-ES" w:bidi="hi-I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D44"/>
    <w:rPr>
      <w:rFonts w:ascii="Tahoma" w:eastAsia="Times New Roman" w:hAnsi="Tahoma" w:cs="Mangal"/>
      <w:sz w:val="16"/>
      <w:szCs w:val="14"/>
      <w:lang w:val="es-ES" w:eastAsia="es-ES" w:bidi="hi-I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link w:val="TextoindependienteCar"/>
    <w:uiPriority w:val="99"/>
    <w:pPr>
      <w:spacing w:before="0" w:line="288" w:lineRule="auto"/>
    </w:pPr>
  </w:style>
  <w:style w:type="paragraph" w:styleId="Lista">
    <w:name w:val="List"/>
    <w:basedOn w:val="TextBody"/>
    <w:uiPriority w:val="99"/>
    <w:rPr>
      <w:rFonts w:cs="FreeSans"/>
    </w:rPr>
  </w:style>
  <w:style w:type="paragraph" w:styleId="Descripcin">
    <w:name w:val="caption"/>
    <w:basedOn w:val="Normal"/>
    <w:uiPriority w:val="99"/>
    <w:qFormat/>
    <w:rPr>
      <w:i/>
      <w:iCs/>
    </w:rPr>
  </w:style>
  <w:style w:type="paragraph" w:customStyle="1" w:styleId="Index">
    <w:name w:val="Index"/>
    <w:basedOn w:val="Normal"/>
    <w:uiPriority w:val="99"/>
    <w:pPr>
      <w:suppressLineNumbers/>
    </w:pPr>
    <w:rPr>
      <w:rFonts w:cs="FreeSans"/>
    </w:rPr>
  </w:style>
  <w:style w:type="paragraph" w:customStyle="1" w:styleId="Index1">
    <w:name w:val="Index1"/>
    <w:basedOn w:val="Normal"/>
    <w:uiPriority w:val="99"/>
  </w:style>
  <w:style w:type="paragraph" w:customStyle="1" w:styleId="introtema">
    <w:name w:val="introtema"/>
    <w:basedOn w:val="Normal"/>
    <w:uiPriority w:val="99"/>
    <w:pPr>
      <w:pBdr>
        <w:top w:val="single" w:sz="10" w:space="6" w:color="000001"/>
        <w:left w:val="single" w:sz="10" w:space="4" w:color="000001"/>
        <w:bottom w:val="single" w:sz="10" w:space="6" w:color="000001"/>
        <w:right w:val="single" w:sz="10" w:space="4" w:color="000001"/>
      </w:pBdr>
      <w:ind w:left="1418" w:right="1418" w:firstLine="397"/>
    </w:pPr>
    <w:rPr>
      <w:rFonts w:ascii="Bookman" w:hAnsi="Bookman" w:cs="Bookman"/>
      <w:sz w:val="20"/>
      <w:szCs w:val="20"/>
    </w:rPr>
  </w:style>
  <w:style w:type="paragraph" w:customStyle="1" w:styleId="intro-biblio">
    <w:name w:val="intro-biblio"/>
    <w:basedOn w:val="introtema"/>
    <w:uiPriority w:val="99"/>
    <w:pPr>
      <w:ind w:left="1815" w:hanging="397"/>
    </w:pPr>
  </w:style>
  <w:style w:type="paragraph" w:customStyle="1" w:styleId="WW-caption">
    <w:name w:val="WW-caption"/>
    <w:basedOn w:val="Normal"/>
    <w:next w:val="Normal"/>
    <w:uiPriority w:val="99"/>
    <w:rPr>
      <w:sz w:val="20"/>
      <w:szCs w:val="20"/>
    </w:rPr>
  </w:style>
  <w:style w:type="paragraph" w:customStyle="1" w:styleId="Cigojava">
    <w:name w:val="Cigo java"/>
    <w:basedOn w:val="Normal"/>
    <w:uiPriority w:val="99"/>
    <w:pPr>
      <w:ind w:firstLine="0"/>
    </w:pPr>
    <w:rPr>
      <w:rFonts w:ascii="Consolas" w:hAnsi="Consolas" w:cs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Normal"/>
    <w:uiPriority w:val="99"/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D44"/>
    <w:pPr>
      <w:spacing w:before="0" w:after="0"/>
    </w:pPr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PMOO - Informe del Laboratorio 1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PMOO - Informe del Laboratorio 1</dc:title>
  <dc:creator>Javilo</dc:creator>
  <cp:lastModifiedBy>ANDER</cp:lastModifiedBy>
  <cp:revision>2</cp:revision>
  <cp:lastPrinted>2014-04-10T20:12:00Z</cp:lastPrinted>
  <dcterms:created xsi:type="dcterms:W3CDTF">2019-04-13T12:06:00Z</dcterms:created>
  <dcterms:modified xsi:type="dcterms:W3CDTF">2019-04-13T12:06:00Z</dcterms:modified>
  <dc:language>en-US</dc:language>
</cp:coreProperties>
</file>