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Zorionak, banda sarrakitu duzu, baina hori esan nahi eskualde osoa libre dagoela? Zer lortu duzu honekin? Banda honek utzi duen hutsa betetzeko hainbat banda berri sortuko dira, eta honen ondorioz guda bat sortuko da hutsune hori betetzeko eta orduan, delinkuentzia txikitu ala deszentralizatu duzu?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