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DAC50" w14:textId="27DA4678" w:rsidR="00D76D6B" w:rsidRPr="00D76D6B" w:rsidRDefault="1F118EBD" w:rsidP="00D76D6B">
      <w:pPr>
        <w:pStyle w:val="Overskrift1"/>
        <w:spacing w:before="322" w:after="322" w:line="360" w:lineRule="auto"/>
        <w:jc w:val="center"/>
        <w:rPr>
          <w:rFonts w:ascii="Times New Roman" w:eastAsia="Times New Roman" w:hAnsi="Times New Roman" w:cs="Times New Roman"/>
          <w:b/>
          <w:bCs/>
          <w:color w:val="auto"/>
          <w:sz w:val="22"/>
          <w:szCs w:val="22"/>
        </w:rPr>
      </w:pPr>
      <w:r w:rsidRPr="63BFF6BA">
        <w:rPr>
          <w:rFonts w:ascii="Times New Roman" w:eastAsia="Times New Roman" w:hAnsi="Times New Roman" w:cs="Times New Roman"/>
          <w:b/>
          <w:bCs/>
          <w:color w:val="auto"/>
          <w:sz w:val="32"/>
          <w:szCs w:val="32"/>
        </w:rPr>
        <w:t>Protocol for “</w:t>
      </w:r>
      <w:bookmarkStart w:id="0" w:name="_Hlk189630838"/>
      <w:r w:rsidR="1CE7591D" w:rsidRPr="63BFF6BA">
        <w:rPr>
          <w:rFonts w:ascii="Times New Roman" w:eastAsia="Times New Roman" w:hAnsi="Times New Roman" w:cs="Times New Roman"/>
          <w:b/>
          <w:bCs/>
          <w:color w:val="auto"/>
          <w:sz w:val="32"/>
          <w:szCs w:val="32"/>
        </w:rPr>
        <w:t>Emerging Therapies in Intracranial Pressure Management</w:t>
      </w:r>
      <w:r w:rsidR="00CD151A">
        <w:rPr>
          <w:rFonts w:ascii="Times New Roman" w:eastAsia="Times New Roman" w:hAnsi="Times New Roman" w:cs="Times New Roman"/>
          <w:b/>
          <w:bCs/>
          <w:color w:val="auto"/>
          <w:sz w:val="32"/>
          <w:szCs w:val="32"/>
        </w:rPr>
        <w:t xml:space="preserve">: </w:t>
      </w:r>
      <w:r w:rsidR="00CD151A" w:rsidRPr="63BFF6BA">
        <w:rPr>
          <w:rFonts w:ascii="Times New Roman" w:eastAsia="Times New Roman" w:hAnsi="Times New Roman" w:cs="Times New Roman"/>
          <w:b/>
          <w:bCs/>
          <w:color w:val="auto"/>
          <w:sz w:val="32"/>
          <w:szCs w:val="32"/>
        </w:rPr>
        <w:t>Targeting the</w:t>
      </w:r>
      <w:r w:rsidR="00CD151A">
        <w:rPr>
          <w:rFonts w:ascii="Times New Roman" w:eastAsia="Times New Roman" w:hAnsi="Times New Roman" w:cs="Times New Roman"/>
          <w:b/>
          <w:bCs/>
          <w:color w:val="auto"/>
          <w:sz w:val="32"/>
          <w:szCs w:val="32"/>
        </w:rPr>
        <w:t xml:space="preserve"> Systemic</w:t>
      </w:r>
      <w:r w:rsidR="00CD151A" w:rsidRPr="63BFF6BA">
        <w:rPr>
          <w:rFonts w:ascii="Times New Roman" w:eastAsia="Times New Roman" w:hAnsi="Times New Roman" w:cs="Times New Roman"/>
          <w:b/>
          <w:bCs/>
          <w:color w:val="auto"/>
          <w:sz w:val="32"/>
          <w:szCs w:val="32"/>
        </w:rPr>
        <w:t xml:space="preserve"> Venous System</w:t>
      </w:r>
      <w:bookmarkEnd w:id="0"/>
      <w:r w:rsidR="0906F04F" w:rsidRPr="63BFF6BA">
        <w:rPr>
          <w:rFonts w:ascii="Times New Roman" w:eastAsia="Times New Roman" w:hAnsi="Times New Roman" w:cs="Times New Roman"/>
          <w:b/>
          <w:bCs/>
          <w:color w:val="auto"/>
          <w:sz w:val="32"/>
          <w:szCs w:val="32"/>
        </w:rPr>
        <w:t>”</w:t>
      </w:r>
      <w:r w:rsidR="00D76D6B">
        <w:rPr>
          <w:rFonts w:ascii="Times New Roman" w:eastAsia="Times New Roman" w:hAnsi="Times New Roman" w:cs="Times New Roman"/>
          <w:b/>
          <w:bCs/>
          <w:color w:val="auto"/>
          <w:sz w:val="32"/>
          <w:szCs w:val="32"/>
        </w:rPr>
        <w:br/>
      </w:r>
      <w:r w:rsidR="00D76D6B" w:rsidRPr="00D76D6B">
        <w:rPr>
          <w:rFonts w:ascii="Times New Roman" w:eastAsia="Times New Roman" w:hAnsi="Times New Roman" w:cs="Times New Roman"/>
          <w:b/>
          <w:bCs/>
          <w:color w:val="auto"/>
          <w:sz w:val="20"/>
          <w:szCs w:val="20"/>
        </w:rPr>
        <w:t>Nicolas H. Norager, Casper S. Riedel, Alexander Lilja-Cyron, Tina N. Munch</w:t>
      </w:r>
      <w:r w:rsidR="00077D43">
        <w:rPr>
          <w:rFonts w:ascii="Times New Roman" w:eastAsia="Times New Roman" w:hAnsi="Times New Roman" w:cs="Times New Roman"/>
          <w:b/>
          <w:bCs/>
          <w:color w:val="auto"/>
          <w:sz w:val="20"/>
          <w:szCs w:val="20"/>
        </w:rPr>
        <w:t xml:space="preserve"> and</w:t>
      </w:r>
      <w:r w:rsidR="00D76D6B" w:rsidRPr="00D76D6B">
        <w:rPr>
          <w:rFonts w:ascii="Times New Roman" w:eastAsia="Times New Roman" w:hAnsi="Times New Roman" w:cs="Times New Roman"/>
          <w:b/>
          <w:bCs/>
          <w:color w:val="auto"/>
          <w:sz w:val="20"/>
          <w:szCs w:val="20"/>
        </w:rPr>
        <w:t xml:space="preserve"> Marianne Juhler</w:t>
      </w:r>
    </w:p>
    <w:p w14:paraId="7716DC6E" w14:textId="4AF36432" w:rsidR="63BFF6BA" w:rsidRPr="008A3999" w:rsidRDefault="00D9765B" w:rsidP="008A3999">
      <w:pPr>
        <w:rPr>
          <w:rFonts w:ascii="Times New Roman" w:hAnsi="Times New Roman" w:cs="Times New Roman"/>
        </w:rPr>
      </w:pPr>
      <w:r w:rsidRPr="00D9765B">
        <w:rPr>
          <w:rFonts w:ascii="Times New Roman" w:hAnsi="Times New Roman" w:cs="Times New Roman"/>
          <w:b/>
          <w:bCs/>
        </w:rPr>
        <w:t>Keywords</w:t>
      </w:r>
      <w:r w:rsidR="008A3999">
        <w:rPr>
          <w:rFonts w:ascii="Times New Roman" w:hAnsi="Times New Roman" w:cs="Times New Roman"/>
          <w:b/>
          <w:bCs/>
        </w:rPr>
        <w:t xml:space="preserve">: </w:t>
      </w:r>
      <w:r w:rsidR="008A3999" w:rsidRPr="008A3999">
        <w:rPr>
          <w:rFonts w:ascii="Times New Roman" w:hAnsi="Times New Roman" w:cs="Times New Roman"/>
        </w:rPr>
        <w:t>Intracranial pressure, cerebral perfusion pressure, central venous pressure,  systemic venous system, venous outflow regulation, , neurocritical care</w:t>
      </w:r>
      <w:r w:rsidR="00D76D6B">
        <w:rPr>
          <w:rFonts w:ascii="Times New Roman" w:hAnsi="Times New Roman" w:cs="Times New Roman"/>
        </w:rPr>
        <w:br/>
      </w:r>
    </w:p>
    <w:p w14:paraId="4F60B4F8" w14:textId="15E44EB8" w:rsidR="0BE22BD9" w:rsidRDefault="0BE22BD9" w:rsidP="002F4130">
      <w:pPr>
        <w:spacing w:after="0" w:line="360" w:lineRule="auto"/>
        <w:rPr>
          <w:rFonts w:ascii="Times New Roman" w:eastAsia="Times New Roman" w:hAnsi="Times New Roman" w:cs="Times New Roman"/>
          <w:b/>
          <w:bCs/>
          <w:sz w:val="28"/>
          <w:szCs w:val="28"/>
        </w:rPr>
      </w:pPr>
      <w:r w:rsidRPr="63BFF6BA">
        <w:rPr>
          <w:rFonts w:ascii="Times New Roman" w:eastAsia="Times New Roman" w:hAnsi="Times New Roman" w:cs="Times New Roman"/>
          <w:b/>
          <w:bCs/>
          <w:sz w:val="28"/>
          <w:szCs w:val="28"/>
        </w:rPr>
        <w:t>Research question</w:t>
      </w:r>
    </w:p>
    <w:p w14:paraId="1F4D3818" w14:textId="762C1F6D" w:rsidR="0BE22BD9" w:rsidRDefault="0BE22BD9" w:rsidP="002F4130">
      <w:pPr>
        <w:spacing w:after="0" w:line="360" w:lineRule="auto"/>
        <w:rPr>
          <w:rFonts w:ascii="Times New Roman" w:eastAsia="Times New Roman" w:hAnsi="Times New Roman" w:cs="Times New Roman"/>
        </w:rPr>
      </w:pPr>
      <w:r w:rsidRPr="63BFF6BA">
        <w:rPr>
          <w:rFonts w:ascii="Times New Roman" w:eastAsia="Times New Roman" w:hAnsi="Times New Roman" w:cs="Times New Roman"/>
        </w:rPr>
        <w:t xml:space="preserve">What </w:t>
      </w:r>
      <w:r w:rsidR="00B21E9C">
        <w:rPr>
          <w:rFonts w:ascii="Times New Roman" w:eastAsia="Times New Roman" w:hAnsi="Times New Roman" w:cs="Times New Roman"/>
        </w:rPr>
        <w:t xml:space="preserve">systemic </w:t>
      </w:r>
      <w:r w:rsidRPr="63BFF6BA">
        <w:rPr>
          <w:rFonts w:ascii="Times New Roman" w:eastAsia="Times New Roman" w:hAnsi="Times New Roman" w:cs="Times New Roman"/>
        </w:rPr>
        <w:t xml:space="preserve">venous-targeted </w:t>
      </w:r>
      <w:r w:rsidR="00BD6BBB">
        <w:rPr>
          <w:rFonts w:ascii="Times New Roman" w:eastAsia="Times New Roman" w:hAnsi="Times New Roman" w:cs="Times New Roman"/>
        </w:rPr>
        <w:t xml:space="preserve">intracranial pressure </w:t>
      </w:r>
      <w:r w:rsidRPr="63BFF6BA">
        <w:rPr>
          <w:rFonts w:ascii="Times New Roman" w:eastAsia="Times New Roman" w:hAnsi="Times New Roman" w:cs="Times New Roman"/>
        </w:rPr>
        <w:t>interventions can be identified in the literature, and what is their effectiveness in managing intracranial pressure (ICP) and improving cerebral perfusion pressure (CPP)?</w:t>
      </w:r>
      <w:r>
        <w:br/>
      </w:r>
      <w:r>
        <w:br/>
      </w:r>
      <w:r w:rsidR="3BF02B30" w:rsidRPr="63BFF6BA">
        <w:rPr>
          <w:rFonts w:ascii="Times New Roman" w:eastAsia="Times New Roman" w:hAnsi="Times New Roman" w:cs="Times New Roman"/>
          <w:b/>
          <w:bCs/>
          <w:sz w:val="28"/>
          <w:szCs w:val="28"/>
        </w:rPr>
        <w:t>Background</w:t>
      </w:r>
      <w:r>
        <w:br/>
      </w:r>
      <w:r w:rsidR="23DA923A" w:rsidRPr="63BFF6BA">
        <w:rPr>
          <w:rFonts w:ascii="Times New Roman" w:eastAsia="Times New Roman" w:hAnsi="Times New Roman" w:cs="Times New Roman"/>
        </w:rPr>
        <w:t>Elevated ICP remains a major challenge in neurocritical care, contributing significantly to morbidity and mortality.</w:t>
      </w:r>
      <w:sdt>
        <w:sdtPr>
          <w:rPr>
            <w:rFonts w:ascii="Times New Roman" w:eastAsia="Times New Roman" w:hAnsi="Times New Roman" w:cs="Times New Roman"/>
            <w:color w:val="000000"/>
            <w:vertAlign w:val="superscript"/>
          </w:rPr>
          <w:tag w:val="MENDELEY_CITATION_v3_eyJjaXRhdGlvbklEIjoiTUVOREVMRVlfQ0lUQVRJT05fMDliZDdiZjgtZjJkMS00YmM5LThmNTMtYjkyY2UwYTMzMjg1IiwicHJvcGVydGllcyI6eyJub3RlSW5kZXgiOjB9LCJpc0VkaXRlZCI6ZmFsc2UsIm1hbnVhbE92ZXJyaWRlIjp7ImlzTWFudWFsbHlPdmVycmlkZGVuIjpmYWxzZSwiY2l0ZXByb2NUZXh0IjoiPHN1cD4x4oCTMzwvc3VwPiIsIm1hbnVhbE92ZXJyaWRlVGV4dCI6IiJ9LCJjaXRhdGlvbkl0ZW1zIjpbeyJpZCI6IjQyZTdmNTRlLWQyZGMtMzYxYS1hZWFkLTM2MDcxYzYwODk4NSIsIml0ZW1EYXRhIjp7InR5cGUiOiJhcnRpY2xlLWpvdXJuYWwiLCJpZCI6IjQyZTdmNTRlLWQyZGMtMzYxYS1hZWFkLTM2MDcxYzYwODk4NSIsInRpdGxlIjoiMjAyMiBHdWlkZWxpbmUgZm9yIHRoZSBNYW5hZ2VtZW50IG9mIFBhdGllbnRzIFdpdGggU3BvbnRhbmVvdXMgSW50cmFjZXJlYnJhbCBIZW1vcnJoYWdlOiBBIEd1aWRlbGluZSBGcm9tIHRoZSBBbWVyaWNhbiBIZWFydCBBc3NvY2lhdGlvbi9BbWVyaWNhbiBTdHJva2UgQXNzb2NpYXRpb24iLCJhdXRob3IiOlt7ImZhbWlseSI6IkdyZWVuYmVyZyIsImdpdmVuIjoiU3RldmVuIE0uIiwicGFyc2UtbmFtZXMiOmZhbHNlLCJkcm9wcGluZy1wYXJ0aWNsZSI6IiIsIm5vbi1kcm9wcGluZy1wYXJ0aWNsZSI6IiJ9LHsiZmFtaWx5IjoiWmlhaSIsImdpdmVuIjoiV2VuZHkgQy4iLCJwYXJzZS1uYW1lcyI6ZmFsc2UsImRyb3BwaW5nLXBhcnRpY2xlIjoiIiwibm9uLWRyb3BwaW5nLXBhcnRpY2xlIjoiIn0seyJmYW1pbHkiOiJDb3Jkb25uaWVyIiwiZ2l2ZW4iOiJDaGFybG90dGUiLCJwYXJzZS1uYW1lcyI6ZmFsc2UsImRyb3BwaW5nLXBhcnRpY2xlIjoiIiwibm9uLWRyb3BwaW5nLXBhcnRpY2xlIjoiIn0seyJmYW1pbHkiOiJEb3dsYXRzaGFoaSIsImdpdmVuIjoiRGFyIiwicGFyc2UtbmFtZXMiOmZhbHNlLCJkcm9wcGluZy1wYXJ0aWNsZSI6IiIsIm5vbi1kcm9wcGluZy1wYXJ0aWNsZSI6IiJ9LHsiZmFtaWx5IjoiRnJhbmNpcyIsImdpdmVuIjoiQnJhbmRvbiIsInBhcnNlLW5hbWVzIjpmYWxzZSwiZHJvcHBpbmctcGFydGljbGUiOiIiLCJub24tZHJvcHBpbmctcGFydGljbGUiOiIifSx7ImZhbWlseSI6IkdvbGRzdGVpbiIsImdpdmVuIjoiSm9zaHVhIE4uIiwicGFyc2UtbmFtZXMiOmZhbHNlLCJkcm9wcGluZy1wYXJ0aWNsZSI6IiIsIm5vbi1kcm9wcGluZy1wYXJ0aWNsZSI6IiJ9LHsiZmFtaWx5IjoiSGVtcGhpbGwiLCJnaXZlbiI6IkouIENsYXVkZSIsInBhcnNlLW5hbWVzIjpmYWxzZSwiZHJvcHBpbmctcGFydGljbGUiOiIiLCJub24tZHJvcHBpbmctcGFydGljbGUiOiIifSx7ImZhbWlseSI6IkpvaG5zb24iLCJnaXZlbiI6IlJvbmRhIiwicGFyc2UtbmFtZXMiOmZhbHNlLCJkcm9wcGluZy1wYXJ0aWNsZSI6IiIsIm5vbi1kcm9wcGluZy1wYXJ0aWNsZSI6IiJ9LHsiZmFtaWx5IjoiS2VpZ2hlciIsImdpdmVuIjoiS2lmZm9uIE0uIiwicGFyc2UtbmFtZXMiOmZhbHNlLCJkcm9wcGluZy1wYXJ0aWNsZSI6IiIsIm5vbi1kcm9wcGluZy1wYXJ0aWNsZSI6IiJ9LHsiZmFtaWx5IjoiTWFjayIsImdpdmVuIjoiV2lsbGlhbSBKLiIsInBhcnNlLW5hbWVzIjpmYWxzZSwiZHJvcHBpbmctcGFydGljbGUiOiIiLCJub24tZHJvcHBpbmctcGFydGljbGUiOiIifSx7ImZhbWlseSI6Ik1vY2NvIiwiZ2l2ZW4iOiJKLiIsInBhcnNlLW5hbWVzIjpmYWxzZSwiZHJvcHBpbmctcGFydGljbGUiOiIiLCJub24tZHJvcHBpbmctcGFydGljbGUiOiIifSx7ImZhbWlseSI6Ik5ld3RvbiIsImdpdmVuIjoiRWlsZWVuYSBKLiIsInBhcnNlLW5hbWVzIjpmYWxzZSwiZHJvcHBpbmctcGFydGljbGUiOiIiLCJub24tZHJvcHBpbmctcGFydGljbGUiOiIifSx7ImZhbWlseSI6IlJ1ZmYiLCJnaXZlbiI6IklsYW5hIE0uIiwicGFyc2UtbmFtZXMiOmZhbHNlLCJkcm9wcGluZy1wYXJ0aWNsZSI6IiIsIm5vbi1kcm9wcGluZy1wYXJ0aWNsZSI6IiJ9LHsiZmFtaWx5IjoiU2Fuc2luZyIsImdpdmVuIjoiTGF1cmVuIEguIiwicGFyc2UtbmFtZXMiOmZhbHNlLCJkcm9wcGluZy1wYXJ0aWNsZSI6IiIsIm5vbi1kcm9wcGluZy1wYXJ0aWNsZSI6IiJ9LHsiZmFtaWx5IjoiU2NodWxtYW4iLCJnaXZlbiI6IlNhbSIsInBhcnNlLW5hbWVzIjpmYWxzZSwiZHJvcHBpbmctcGFydGljbGUiOiIiLCJub24tZHJvcHBpbmctcGFydGljbGUiOiIifSx7ImZhbWlseSI6IlNlbGltIiwiZ2l2ZW4iOiJNYWdkeSBILiIsInBhcnNlLW5hbWVzIjpmYWxzZSwiZHJvcHBpbmctcGFydGljbGUiOiIiLCJub24tZHJvcHBpbmctcGFydGljbGUiOiIifSx7ImZhbWlseSI6IlNoZXRoIiwiZ2l2ZW4iOiJLZXZpbiBOLiIsInBhcnNlLW5hbWVzIjpmYWxzZSwiZHJvcHBpbmctcGFydGljbGUiOiIiLCJub24tZHJvcHBpbmctcGFydGljbGUiOiIifSx7ImZhbWlseSI6IlNwcmlnZyIsImdpdmVuIjoiTmlrb2xhIiwicGFyc2UtbmFtZXMiOmZhbHNlLCJkcm9wcGluZy1wYXJ0aWNsZSI6IiIsIm5vbi1kcm9wcGluZy1wYXJ0aWNsZSI6IiJ9LHsiZmFtaWx5IjoiU3VubmVyaGFnZW4iLCJnaXZlbiI6IkthdGhhcmluYSBTLiIsInBhcnNlLW5hbWVzIjpmYWxzZSwiZHJvcHBpbmctcGFydGljbGUiOiIiLCJub24tZHJvcHBpbmctcGFydGljbGUiOiIifV0sImNvbnRhaW5lci10aXRsZSI6IlN0cm9rZSIsImNvbnRhaW5lci10aXRsZS1zaG9ydCI6IlN0cm9rZSIsIkRPSSI6IjEwLjExNjEvU1RSLjAwMDAwMDAwMDAwMDA0MDciLCJJU1NOIjoiMDAzOS0yNDk5IiwiaXNzdWVkIjp7ImRhdGUtcGFydHMiOltbMjAyMiw3XV19LCJpc3N1ZSI6IjciLCJ2b2x1bWUiOiI1MyJ9LCJpc1RlbXBvcmFyeSI6ZmFsc2V9LHsiaWQiOiI1YWZiOWJhNy05YTM3LTM0MTItOTU3OS1iOWMwYjNmNGE1NzYiLCJpdGVtRGF0YSI6eyJ0eXBlIjoiYXJ0aWNsZS1qb3VybmFsIiwiaWQiOiI1YWZiOWJhNy05YTM3LTM0MTItOTU3OS1iOWMwYjNmNGE1NzYiLCJ0aXRsZSI6Ikd1aWRlbGluZXMgZm9yIHRoZSBNYW5hZ2VtZW50IG9mIFNldmVyZSBUcmF1bWF0aWMgQnJhaW4gSW5qdXJ5LCBGb3VydGggRWRpdGlvbiIsImF1dGhvciI6W3siZmFtaWx5IjoiQ2FybmV5IiwiZ2l2ZW4iOiJOYW5jeSIsInBhcnNlLW5hbWVzIjpmYWxzZSwiZHJvcHBpbmctcGFydGljbGUiOiIiLCJub24tZHJvcHBpbmctcGFydGljbGUiOiIifSx7ImZhbWlseSI6IlRvdHRlbiIsImdpdmVuIjoiQW5uZXR0ZSBNLiIsInBhcnNlLW5hbWVzIjpmYWxzZSwiZHJvcHBpbmctcGFydGljbGUiOiIiLCJub24tZHJvcHBpbmctcGFydGljbGUiOiIifSx7ImZhbWlseSI6Ik8nUmVpbGx5IiwiZ2l2ZW4iOiJDaW5keSIsInBhcnNlLW5hbWVzIjpmYWxzZSwiZHJvcHBpbmctcGFydGljbGUiOiIiLCJub24tZHJvcHBpbmctcGFydGljbGUiOiIifSx7ImZhbWlseSI6IlVsbG1hbiIsImdpdmVuIjoiSmFtaWUgUy4iLCJwYXJzZS1uYW1lcyI6ZmFsc2UsImRyb3BwaW5nLXBhcnRpY2xlIjoiIiwibm9uLWRyb3BwaW5nLXBhcnRpY2xlIjoiIn0seyJmYW1pbHkiOiJIYXdyeWx1ayIsImdpdmVuIjoiR3JlZ29yeSBXLkouIiwicGFyc2UtbmFtZXMiOmZhbHNlLCJkcm9wcGluZy1wYXJ0aWNsZSI6IiIsIm5vbi1kcm9wcGluZy1wYXJ0aWNsZSI6IiJ9LHsiZmFtaWx5IjoiQmVsbCIsImdpdmVuIjoiTWljaGFlbCBKLiIsInBhcnNlLW5hbWVzIjpmYWxzZSwiZHJvcHBpbmctcGFydGljbGUiOiIiLCJub24tZHJvcHBpbmctcGFydGljbGUiOiIifSx7ImZhbWlseSI6IkJyYXR0b24iLCJnaXZlbiI6IlN1c2FuIEwuIiwicGFyc2UtbmFtZXMiOmZhbHNlLCJkcm9wcGluZy1wYXJ0aWNsZSI6IiIsIm5vbi1kcm9wcGluZy1wYXJ0aWNsZSI6IiJ9LHsiZmFtaWx5IjoiQ2hlc251dCIsImdpdmVuIjoiUmFuZGFsbCIsInBhcnNlLW5hbWVzIjpmYWxzZSwiZHJvcHBpbmctcGFydGljbGUiOiIiLCJub24tZHJvcHBpbmctcGFydGljbGUiOiIifSx7ImZhbWlseSI6IkhhcnJpcyIsImdpdmVuIjoiT2RldHRlIEEuIiwicGFyc2UtbmFtZXMiOmZhbHNlLCJkcm9wcGluZy1wYXJ0aWNsZSI6IiIsIm5vbi1kcm9wcGluZy1wYXJ0aWNsZSI6IiJ9LHsiZmFtaWx5IjoiS2lzc29vbiIsImdpdmVuIjoiTmlyYW5qYW4iLCJwYXJzZS1uYW1lcyI6ZmFsc2UsImRyb3BwaW5nLXBhcnRpY2xlIjoiIiwibm9uLWRyb3BwaW5nLXBhcnRpY2xlIjoiIn0seyJmYW1pbHkiOiJSdWJpYW5vIiwiZ2l2ZW4iOiJBbmRyZXMgTS4iLCJwYXJzZS1uYW1lcyI6ZmFsc2UsImRyb3BwaW5nLXBhcnRpY2xlIjoiIiwibm9uLWRyb3BwaW5nLXBhcnRpY2xlIjoiIn0seyJmYW1pbHkiOiJTaHV0dGVyIiwiZ2l2ZW4iOiJMb3JpIiwicGFyc2UtbmFtZXMiOmZhbHNlLCJkcm9wcGluZy1wYXJ0aWNsZSI6IiIsIm5vbi1kcm9wcGluZy1wYXJ0aWNsZSI6IiJ9LHsiZmFtaWx5IjoiVGFza2VyIiwiZ2l2ZW4iOiJSb2JlcnQgQy4iLCJwYXJzZS1uYW1lcyI6ZmFsc2UsImRyb3BwaW5nLXBhcnRpY2xlIjoiIiwibm9uLWRyb3BwaW5nLXBhcnRpY2xlIjoiIn0seyJmYW1pbHkiOiJWYXZpbGFsYSIsImdpdmVuIjoiTW9uaWNhIFMuIiwicGFyc2UtbmFtZXMiOmZhbHNlLCJkcm9wcGluZy1wYXJ0aWNsZSI6IiIsIm5vbi1kcm9wcGluZy1wYXJ0aWNsZSI6IiJ9LHsiZmFtaWx5IjoiV2lsYmVyZ2VyIiwiZ2l2ZW4iOiJKYWNrIiwicGFyc2UtbmFtZXMiOmZhbHNlLCJkcm9wcGluZy1wYXJ0aWNsZSI6IiIsIm5vbi1kcm9wcGluZy1wYXJ0aWNsZSI6IiJ9LHsiZmFtaWx5IjoiV3JpZ2h0IiwiZ2l2ZW4iOiJEYXZpZCBXLiIsInBhcnNlLW5hbWVzIjpmYWxzZSwiZHJvcHBpbmctcGFydGljbGUiOiIiLCJub24tZHJvcHBpbmctcGFydGljbGUiOiIifSx7ImZhbWlseSI6IkdoYWphciIsImdpdmVuIjoiSmFtc2hpZCIsInBhcnNlLW5hbWVzIjpmYWxzZSwiZHJvcHBpbmctcGFydGljbGUiOiIiLCJub24tZHJvcHBpbmctcGFydGljbGUiOiIifV0sImNvbnRhaW5lci10aXRsZSI6Ik5ldXJvc3VyZ2VyeSIsImNvbnRhaW5lci10aXRsZS1zaG9ydCI6Ik5ldXJvc3VyZ2VyeSIsIkRPSSI6IjEwLjEyMjcvTkVVLjAwMDAwMDAwMDAwMDE0MzIiLCJJU0JOIjoiMDAwMDAwMDAwMCIsIklTU04iOiIxNTI0NDA0MCIsIlBNSUQiOiIyNzY1NDAwMCIsImlzc3VlZCI6eyJkYXRlLXBhcnRzIjpbWzIwMTddXX0sInBhZ2UiOiI2LTE1IiwiYWJzdHJhY3QiOiJUaGUgc2NvcGUgYW5kIHB1cnBvc2Ugb2YgdGhpcyB3b3JrIGlzIDItZm9sZDogdG8gc3ludGhlc2l6ZSB0aGUgYXZhaWxhYmxlIGV2aWRlbmNlIGFuZCB0byB0cmFuc2xhdGUgaXQgaW50byByZWNvbW1lbmRhdGlvbnMuIFRoaXMgZG9jdW1lbnQgcHJvdmlkZXMgcmVjb21tZW5kYXRpb25zIG9ubHkgd2hlbiB0aGVyZSBpcyBldmlkZW5jZSB0byBzdXBwb3J0IHRoZW0uIEFzIHN1Y2gsIHRoZXkgZG8gbm90IGNvbnN0aXR1dGUgYSBjb21wbGV0ZSBwcm90b2NvbCBmb3IgY2xpbmljYWwgdXNlLiBPdXIgaW50ZW50aW9uIGlzIHRoYXQgdGhlc2UgcmVjb21tZW5kYXRpb25zIGJlIHVzZWQgYnkgb3RoZXJzIHRvIGRldmVsb3AgdHJlYXRtZW50IHByb3RvY29scywgd2hpY2ggbmVjZXNzYXJpbHkgbmVlZCB0byBpbmNvcnBvcmF0ZSBjb25zZW5zdXMgYW5kIGNsaW5pY2FsIGp1ZGdtZW50IGluIGFyZWFzIHdoZXJlIGN1cnJlbnQgZXZpZGVuY2UgaXMgbGFja2luZyBvciBpbnN1ZmZpY2llbnQuIFdlIHRoaW5rIGl0IGlzIGltcG9ydGFudCB0byBoYXZlIGV2aWRlbmNlLWJhc2VkIHJlY29tbWVuZGF0aW9ucyB0byBjbGFyaWZ5IHdoYXQgYXNwZWN0cyBvZiBwcmFjdGljZSBjdXJyZW50bHkgY2FuIGFuZCBjYW5ub3QgYmUgc3VwcG9ydGVkIGJ5IGV2aWRlbmNlLCB0byBlbmNvdXJhZ2UgdXNlIG9mIGV2aWRlbmNlLWJhc2VkIHRyZWF0bWVudHMgdGhhdCBleGlzdCwgYW5kIHRvIGVuY291cmFnZSBjcmVhdGl2aXR5IGluIHRyZWF0bWVudCBhbmQgcmVzZWFyY2ggaW4gYXJlYXMgd2hlcmUgZXZpZGVuY2UgZG9lcyBub3QgZXhpc3QuIFRoZSBjb21tdW5pdGllcyBvZiBuZXVyb3N1cmdlcnkgYW5kIG5ldXJvLWludGVuc2l2ZSBjYXJlIGhhdmUgYmVlbiBlYXJseSBwaW9uZWVycyBhbmQgc3VwcG9ydGVycyBvZiBldmlkZW5jZS1iYXNlZCBtZWRpY2luZSBhbmQgcGxhbiB0byBjb250aW51ZSBpbiB0aGlzIGVuZGVhdm9yLiBUaGUgY29tcGxldGUgZ3VpZGVsaW5lIGRvY3VtZW50LCB3aGljaCBzdW1tYXJpemVzIGFuZCBldmFsdWF0ZXMgdGhlIGxpdGVyYXR1cmUgZm9yIGVhY2ggdG9waWMsIGFuZCBzdXBwbGVtZW50YWwgYXBwZW5kaWNlcyAoQS1JKSBhcmUgYXZhaWxhYmxlIG9ubGluZSBhdCBodHRwczovL3d3dy5icmFpbnRyYXVtYS5vcmcvY29tYS9ndWlkZWxpbmVzLiIsImlzc3VlIjoiMSIsInZvbHVtZSI6IjgwIn0sImlzVGVtcG9yYXJ5IjpmYWxzZX0seyJpZCI6IjE3MjRmMjY0LTI3NTAtMzRiMS1hY2QxLWMxMzE4ZjNlMmYxOSIsIml0ZW1EYXRhIjp7InR5cGUiOiJhcnRpY2xlLWpvdXJuYWwiLCJpZCI6IjE3MjRmMjY0LTI3NTAtMzRiMS1hY2QxLWMxMzE4ZjNlMmYxOSIsInRpdGxlIjoiSW5jcmVhc2VkIG1vcnRhbGl0eSBpbiBwYXRpZW50cyB3aXRoIHNldmVyZSB0cmF1bWF0aWMgYnJhaW4gaW5qdXJ5IHRyZWF0ZWQgd2l0aG91dCBpbnRyYWNyYW5pYWwgcHJlc3N1cmUgbW9uaXRvcmluZyIsImF1dGhvciI6W3siZmFtaWx5IjoiRmFyYWh2YXIiLCJnaXZlbiI6IkFyYXNoIiwicGFyc2UtbmFtZXMiOmZhbHNlLCJkcm9wcGluZy1wYXJ0aWNsZSI6IiIsIm5vbi1kcm9wcGluZy1wYXJ0aWNsZSI6IiJ9LHsiZmFtaWx5IjoiR2VyYmVyIiwiZ2l2ZW4iOiJMaW5kYSBNLiIsInBhcnNlLW5hbWVzIjpmYWxzZSwiZHJvcHBpbmctcGFydGljbGUiOiIiLCJub24tZHJvcHBpbmctcGFydGljbGUiOiIifSx7ImZhbWlseSI6IkNoaXUiLCJnaXZlbiI6IllhLUxpbiIsInBhcnNlLW5hbWVzIjpmYWxzZSwiZHJvcHBpbmctcGFydGljbGUiOiIiLCJub24tZHJvcHBpbmctcGFydGljbGUiOiIifSx7ImZhbWlseSI6IkNhcm5leSIsImdpdmVuIjoiTmFuY3kiLCJwYXJzZS1uYW1lcyI6ZmFsc2UsImRyb3BwaW5nLXBhcnRpY2xlIjoiIiwibm9uLWRyb3BwaW5nLXBhcnRpY2xlIjoiIn0seyJmYW1pbHkiOiJIw6RydGwiLCJnaXZlbiI6IlJvZ2VyIiwicGFyc2UtbmFtZXMiOmZhbHNlLCJkcm9wcGluZy1wYXJ0aWNsZSI6IiIsIm5vbi1kcm9wcGluZy1wYXJ0aWNsZSI6IiJ9LHsiZmFtaWx5IjoiR2hhamFyIiwiZ2l2ZW4iOiJKYW1zaGlkIiwicGFyc2UtbmFtZXMiOmZhbHNlLCJkcm9wcGluZy1wYXJ0aWNsZSI6IiIsIm5vbi1kcm9wcGluZy1wYXJ0aWNsZSI6IiJ9XSwiY29udGFpbmVyLXRpdGxlIjoiSm91cm5hbCBvZiBOZXVyb3N1cmdlcnkiLCJjb250YWluZXItdGl0bGUtc2hvcnQiOiJKIE5ldXJvc3VyZyIsIkRPSSI6IjEwLjMxNzEvMjAxMi43LkpOUzExMTgxNiIsIklTU04iOiIwMDIyLTMwODUiLCJpc3N1ZWQiOnsiZGF0ZS1wYXJ0cyI6W1syMDEyLDEwXV19LCJwYWdlIjoiNzI5LTczNCIsImlzc3VlIjoiNCIsInZvbHVtZSI6IjExNyJ9LCJpc1RlbXBvcmFyeSI6ZmFsc2V9XX0="/>
          <w:id w:val="301889570"/>
          <w:placeholder>
            <w:docPart w:val="DefaultPlaceholder_-1854013440"/>
          </w:placeholder>
        </w:sdtPr>
        <w:sdtContent>
          <w:r w:rsidR="00B34560" w:rsidRPr="00B34560">
            <w:rPr>
              <w:rFonts w:ascii="Times New Roman" w:eastAsia="Times New Roman" w:hAnsi="Times New Roman" w:cs="Times New Roman"/>
              <w:color w:val="000000"/>
              <w:vertAlign w:val="superscript"/>
            </w:rPr>
            <w:t>1–3</w:t>
          </w:r>
        </w:sdtContent>
      </w:sdt>
      <w:r w:rsidR="23DA923A" w:rsidRPr="63BFF6BA">
        <w:rPr>
          <w:rFonts w:ascii="Times New Roman" w:eastAsia="Times New Roman" w:hAnsi="Times New Roman" w:cs="Times New Roman"/>
        </w:rPr>
        <w:t xml:space="preserve"> Traditional management strategies have largely focused on cerebrospinal fluid (CSF) regulation and arterial blood flow, with less emphasis on the venous system despite its substantial influence on intracranial dynamics.</w:t>
      </w:r>
      <w:sdt>
        <w:sdtPr>
          <w:rPr>
            <w:rFonts w:ascii="Times New Roman" w:eastAsia="Times New Roman" w:hAnsi="Times New Roman" w:cs="Times New Roman"/>
            <w:color w:val="000000"/>
            <w:vertAlign w:val="superscript"/>
          </w:rPr>
          <w:tag w:val="MENDELEY_CITATION_v3_eyJjaXRhdGlvbklEIjoiTUVOREVMRVlfQ0lUQVRJT05fZDBkMDI2YjgtNDVjMi00MzdkLTkwYmItMzUzOGUyMjFkMDQ1IiwicHJvcGVydGllcyI6eyJub3RlSW5kZXgiOjB9LCJpc0VkaXRlZCI6ZmFsc2UsIm1hbnVhbE92ZXJyaWRlIjp7ImlzTWFudWFsbHlPdmVycmlkZGVuIjpmYWxzZSwiY2l0ZXByb2NUZXh0IjoiPHN1cD40LDU8L3N1cD4iLCJtYW51YWxPdmVycmlkZVRleHQiOiIifSwiY2l0YXRpb25JdGVtcyI6W3siaWQiOiI4M2Q1MWQ5Yy05NzYzLTM1NmMtOTZkNi1hYTc0NTU4OGRmZWEiLCJpdGVtRGF0YSI6eyJ0eXBlIjoiYXJ0aWNsZSIsImlkIjoiODNkNTFkOWMtOTc2My0zNTZjLTk2ZDYtYWE3NDU1ODhkZmVhIiwidGl0bGUiOiJNb25yby1LZWxsaWUgMi4wOiBUaGUgZHluYW1pYyB2YXNjdWxhciBhbmQgdmVub3VzIHBhdGhvcGh5c2lvbG9naWNhbCBjb21wb25lbnRzIG9mIGludHJhY3JhbmlhbCBwcmVzc3VyZSIsImF1dGhvciI6W3siZmFtaWx5IjoiV2lsc29uIiwiZ2l2ZW4iOiJNYXJrIEguIiwicGFyc2UtbmFtZXMiOmZhbHNlLCJkcm9wcGluZy1wYXJ0aWNsZSI6IiIsIm5vbi1kcm9wcGluZy1wYXJ0aWNsZSI6IiJ9XSwiY29udGFpbmVyLXRpdGxlIjoiSm91cm5hbCBvZiBDZXJlYnJhbCBCbG9vZCBGbG93IGFuZCBNZXRhYm9saXNtIiwiRE9JIjoiMTAuMTE3Ny8wMjcxNjc4WDE2NjQ4NzExIiwiSVNTTiI6IjE1NTk3MDE2IiwiUE1JRCI6IjI3MTc0OTk1IiwiaXNzdWVkIjp7ImRhdGUtcGFydHMiOltbMjAxNiw4LDFdXX0sInBhZ2UiOiIxMzM4LTEzNTAiLCJhYnN0cmFjdCI6IkZvciAyMDAgeWVhcnMsIHRoZSDigqwgY2xvc2VkIGJveCcgYW5hbG9neSBvZiBpbnRyYWNyYW5pYWwgcHJlc3N1cmUgKElDUCkgaGFzIHVuZGVycGlubmVkIG5ldXJvc3VyZ2VyeSBhbmQgbmV1cm8tY3JpdGljYWwgY2FyZS4gQ3VzaGluZyBjb25jZXB0dWFsaXNlZCB0aGUgTW9ucm8tS2VsbGllIGRvY3RyaW5lIHN0YXRpbmcgdGhhdCBhIGNoYW5nZSBpbiBibG9vZCwgYnJhaW4gb3IgQ1NGIHZvbHVtZSByZXN1bHRlZCBpbiByZWNpcHJvY2FsIGNoYW5nZXMgaW4gb25lIG9yIGJvdGggb2YgdGhlIG90aGVyIHR3by4gV2hlbiBub3QgcG9zc2libGUsIGF0dGVtcHRzIHRvIGluY3JlYXNlIGEgdm9sdW1lIGZ1cnRoZXIgaW5jcmVhc2UgSUNQLiBPbiB0aGlzIGRvY3RyaW5lJ3MgXCJ0cnV0aCBvciByZWxhdGl2ZSB1bnRydXRoXCIgZGVwZW5kcyBtYW55IG9mIHRoZSBjcml0aWNhbCBwcm9jZWR1cmVzIGluIHRoZSBzdXJnZXJ5IG9mIHRoZSBjZW50cmFsIG5lcnZvdXMgc3lzdGVtLiBIb3dldmVyLCBlYWNoIHZvbHVtZSBjb21wb25lbnQgbWF5IG5vdCBkZXNlcnZlIHRoZSBlcXVhbCB3ZWlnaHRpbmcgdGhpcyBzdGF0aWMgY29uY2VwdCBpbXBsaWVzLiBUaGUgc2xvdyBwcm9kdWN0aW9uIG9mIENTRiAoMC4zNSBtbC9taW4pIGlzIGR3YXJmZWQgYnkgdGhlIGR5bmFtaWMgYmxvb2QgaW4gYW5kIG91dGZsb3cgKDEvNDcwMCBtbC9taW4pLiBOZXVyby1jcml0aWNhbCBjYXJlIHByYWN0aWNlIGZvY3VzaW5nIG9uIGFydGVyaWFsIGFuZCBJQ1AgcmVndWxhdGlvbiBoYXMgYmVlbiBxdWVzdGlvbmVkLiBGYWlsdXJlIG9mIHZlbm91cyBlZmZlcmVudCBmbG93IHRvIHByZWNpc2VseSBtYXRjaCBhcnRlcmlhbCBhZmZlcmVudCBmbG93IHdpbGwgeWllbGQgaW1tZWRpYXRlIGFuZCBkcmFtYXRpYyBjaGFuZ2VzIGluIGludHJhY3JhbmlhbCBibG9vZCB2b2x1bWUgYW5kIHByZXNzdXJlLiBJbnRlcnByZXRpbmcgSUNQIHdpdGhvdXQgaW50ZXJyb2dhdGluZyBpdHMgY29yZSBkcml2ZXJzIG1heSBiZSBtaXNsZWFkaW5nLiBNdWx0aXBsZSBjbGluaWNhbCBjb25kaXRpb25zIGFuZCB0aGUgY2VyZWJyYWwgZWZmZWN0cyBvZiBhbHRpdHVkZSBhbmQgbWljcm9ncmF2aXR5IHJlbGF0ZSB0byBpbWJhbGFuY2VzIGluIHRoaXMgZHluYW1pYyByYXRoZXIgdGhhbiBJQ1AgcGVyIHNlLiBUaGlzIGFydGljbGUgcmV2aWV3cyB0aGUgTW9ucm8tS2VsbGllIGRvY3RyaW5lLCBjYXRlZ29yaXNlcyB2ZW5vdXMgb3V0ZmxvdyBsaW1pdGF0aW9uIGNvbmRpdGlvbnMsIHJlbGF0ZXMgcGh5c2lvbG9naWNhbCBtZWNoYW5pc21zIHRvIGNsaW5pY2FsIGNvbmRpdGlvbnMgYW5kIHN1Z2dlc3RzIHNwZWNpZmljIG1hbmFnZW1lbnQgb3B0aW9ucy4iLCJwdWJsaXNoZXIiOiJOYXR1cmUgUHVibGlzaGluZyBHcm91cCIsImlzc3VlIjoiOCIsInZvbHVtZSI6IjM2IiwiY29udGFpbmVyLXRpdGxlLXNob3J0IjoiIn0sImlzVGVtcG9yYXJ5IjpmYWxzZX0seyJpZCI6IjdlZGNkMGU0LWRiNWEtM2Q4Ny1iOTExLWY4NDFjY2QxNDA2OCIsIml0ZW1EYXRhIjp7InR5cGUiOiJhcnRpY2xlLWpvdXJuYWwiLCJpZCI6IjdlZGNkMGU0LWRiNWEtM2Q4Ny1iOTExLWY4NDFjY2QxNDA2OCIsInRpdGxlIjoiQSBjb25zZW5zdXMgb24gdGhlIGNsYXNzaWZpY2F0aW9uIG9mIGh5ZHJvY2VwaGFsdXM6IEl0cyB1dGlsaXR5IGluIHRoZSBhc3Nlc3NtZW50IG9mIGFibm9ybWFsaXRpZXMgb2YgY2VyZWJyb3NwaW5hbCBmbHVpZCBkeW5hbWljcyIsImF1dGhvciI6W3siZmFtaWx5IjoiUmVrYXRlIiwiZ2l2ZW4iOiJIYXJvbGQgTC4iLCJwYXJzZS1uYW1lcyI6ZmFsc2UsImRyb3BwaW5nLXBhcnRpY2xlIjoiIiwibm9uLWRyb3BwaW5nLXBhcnRpY2xlIjoiIn1dLCJjb250YWluZXItdGl0bGUiOiJDaGlsZCdzIE5lcnZvdXMgU3lzdGVtIiwiRE9JIjoiMTAuMTAwNy9zMDAzODEtMDExLTE1NTgteSIsIklTU04iOiIwMjU2NzA0MCIsIlBNSUQiOiIyMTkyODAxOSIsImlzc3VlZCI6eyJkYXRlLXBhcnRzIjpbWzIwMTEsMTBdXX0sInBhZ2UiOiIxNTM1LTE1NDEiLCJhYnN0cmFjdCI6IkJhY2tncm91bmQ6IEJldHdlZW4gMjAwOSBhbmQgMjAxMSBhbiBhdHRlbXB0IGhhcyBiZWVuIG1hZGUgdG8gZGV2ZWxvcCBhIGNvbnNlbnN1cyBvbiB0aGUgY2xhc3NpZmljYXRpb24gb2YgaHlkcm9jZXBoYWx1cy4gQ2xpbmljaWFucyBhbmQgYmFzaWMgc2NpZW50aXN0cyB3aG8gYXJlIHJlY29nbml6ZWQgaW50ZXJuYXRpb25hbGx5IGZvciB0aGVpciB3b3JrIGluIGh5ZHJvY2VwaGFsdXMgYXR0ZW5kZWQgd29ya2luZyBtZWV0aW5ncyBpbiB3aGljaCB0aGUgY29uY2VwdHMgb2YgY2xhc3NpZmljYXRpb24gb2YgaHlkcm9jZXBoYWx1cyB3ZXJlIGRpc2N1c3NlZCBhdCBsZW5ndGguIFB1cnBvc2U6IFRoaXMgcmV2aWV3IGF0dGVtcHRzIHRvIGV4cGxhaW4gdGhlIHJlbGV2YW5jZSBvZiBhIGNsYXNzaWZpY2F0aW9uIHNjaGVtZSBiYXNlZCBvbiB0aGUgcG9pbnQgb2Ygb2JzdHJ1Y3Rpb24gdG8gdGhlIGZsb3cgb2YgY2VyZWJyb3NwaW5hbCBmbHVpZCB0byBiYXNpYyBzY2llbmNlIHJlc2VhcmNoIGludG8gdGhlIHBhdGhvcGh5c2lvbG9neSBhbmQgZWZmZWN0cyBvZiBoeWRyb2NlcGhhbHVzLiBUaGUgcmV2aWV3IGlzIGRlc2lnbmVkIHRvIGdpdmUgZXhhbXBsZXMgb2YgdGhlIHZhbHVlIG9mIHRoaXMgY2xhc3NpZmljYXRpb24gaW4gYW5hbHl6aW5nIHJlc2VhcmNoIHV0aWxpemluZyBhbmltYWwgbW9kZWxzLiBUaGUgZGV2ZWxvcG1lbnQgb2YgaHlkcm9jZXBoYWx1cyBpbiB0aGUgYWJzZW5jZSBvZiBhIHBvaW50IG9mIG9ic3RydWN0aW9uICh0cnVlIGNvbW11bmljYXRpbmcgaHlkcm9jZXBoYWx1cykgaXMgYW5hbHl6ZWQuIENvbmNsdXNpb246IENvbnRlbXBvcmFyeSBuZXVyb2ltYWdpbmcgdGVjaG5pcXVlcyBhcmUgbm93IGF2YWlsYWJsZSB0aGF0IGNhbiBpZGVudGlmeSB0aGUgYWN0dWFsIHBvaW50IG9mIG9ic3RydWN0aW9uIHRvIHRoZSBmbG93IG9mIENTRiwgaWYgYW55LCB3aGljaCByZXN1bHRzIGluIHRoZSBkZXZlbG9wbWVudCBvZiBoeWRyb2NlcGhhbHVzLiBTdWNoIGlkZW50aWZpY2F0aW9uIG1heSBsZWFkIHRvIGltcHJvdmVkIGFiaWxpdHkgdG8gYW5hbHl6ZSBhbmltYWwgbW9kZWxzIHVzZWQgaW4gaHlkcm9jZXBoYWx1cyByZXNlYXJjaCBhcyB3ZWxsIGFzIGRlY2lkaW5nIGFtb25nIHZhcmlvdXMgdHJlYXRtZW50IG9wdGlvbnMuIMKpIDIwMTEgVGhlIEF1dGhvcihzKS4iLCJpc3N1ZSI6IjEwIiwidm9sdW1lIjoiMjcifSwiaXNUZW1wb3JhcnkiOmZhbHNlfV19"/>
          <w:id w:val="-1193224508"/>
          <w:placeholder>
            <w:docPart w:val="DefaultPlaceholder_-1854013440"/>
          </w:placeholder>
        </w:sdtPr>
        <w:sdtContent>
          <w:r w:rsidR="00B34560" w:rsidRPr="00B34560">
            <w:rPr>
              <w:rFonts w:ascii="Times New Roman" w:eastAsia="Times New Roman" w:hAnsi="Times New Roman" w:cs="Times New Roman"/>
              <w:color w:val="000000"/>
              <w:vertAlign w:val="superscript"/>
            </w:rPr>
            <w:t>4,5</w:t>
          </w:r>
        </w:sdtContent>
      </w:sdt>
      <w:r w:rsidR="23DA923A" w:rsidRPr="63BFF6BA">
        <w:rPr>
          <w:rFonts w:ascii="Times New Roman" w:eastAsia="Times New Roman" w:hAnsi="Times New Roman" w:cs="Times New Roman"/>
        </w:rPr>
        <w:t xml:space="preserve"> The Monro-Kellie doctrine describes the brain, blood, and CSF as a closed system in which any volumetric change in one component must be compensated by another or the pressure will increase rapidly.</w:t>
      </w:r>
      <w:sdt>
        <w:sdtPr>
          <w:rPr>
            <w:rFonts w:ascii="Times New Roman" w:eastAsia="Times New Roman" w:hAnsi="Times New Roman" w:cs="Times New Roman"/>
            <w:color w:val="000000"/>
            <w:vertAlign w:val="superscript"/>
          </w:rPr>
          <w:tag w:val="MENDELEY_CITATION_v3_eyJjaXRhdGlvbklEIjoiTUVOREVMRVlfQ0lUQVRJT05fZGRjYTIyYjAtYzNjYy00YjgwLTk3N2ItNmU0NjJmMjk3ZDFkIiwicHJvcGVydGllcyI6eyJub3RlSW5kZXgiOjB9LCJpc0VkaXRlZCI6ZmFsc2UsIm1hbnVhbE92ZXJyaWRlIjp7ImlzTWFudWFsbHlPdmVycmlkZGVuIjpmYWxzZSwiY2l0ZXByb2NUZXh0IjoiPHN1cD42PC9zdXA+IiwibWFudWFsT3ZlcnJpZGVUZXh0IjoiIn0sImNpdGF0aW9uSXRlbXMiOlt7ImlkIjoiNTI0MTEyMGUtOWZkOC0zNmI0LTkyNzItODI1ODU3NDJmZjA0IiwiaXRlbURhdGEiOnsidHlwZSI6ImFydGljbGUtam91cm5hbCIsImlkIjoiNTI0MTEyMGUtOWZkOC0zNmI0LTkyNzItODI1ODU3NDJmZjA0IiwidGl0bGUiOiJPYnNlcnZhdGlvbnMgb24gdGhlIHN0cnVjdHVyZSBhbmQgZnVuY3Rpb25zIG9mIHRoZSBuZXJ2b3VzIHN5c3RlbSIsImF1dGhvciI6W3siZmFtaWx5IjoiTW9ucm8iLCJnaXZlbiI6IkFsZXhhbmRlciIsInBhcnNlLW5hbWVzIjpmYWxzZSwiZHJvcHBpbmctcGFydGljbGUiOiIiLCJub24tZHJvcHBpbmctcGFydGljbGUiOiIifV0sImNvbnRhaW5lci10aXRsZSI6IkVkaW5idXJnaCIsImlzc3VlZCI6eyJkYXRlLXBhcnRzIjpbWzE3ODNdXX0sImNvbnRhaW5lci10aXRsZS1zaG9ydCI6IiJ9LCJpc1RlbXBvcmFyeSI6ZmFsc2V9XX0="/>
          <w:id w:val="95263"/>
          <w:placeholder>
            <w:docPart w:val="DefaultPlaceholder_-1854013440"/>
          </w:placeholder>
        </w:sdtPr>
        <w:sdtContent>
          <w:r w:rsidR="00B34560" w:rsidRPr="00B34560">
            <w:rPr>
              <w:rFonts w:ascii="Times New Roman" w:eastAsia="Times New Roman" w:hAnsi="Times New Roman" w:cs="Times New Roman"/>
              <w:color w:val="000000"/>
              <w:vertAlign w:val="superscript"/>
            </w:rPr>
            <w:t>6</w:t>
          </w:r>
        </w:sdtContent>
      </w:sdt>
      <w:r w:rsidR="23DA923A" w:rsidRPr="63BFF6BA">
        <w:rPr>
          <w:rFonts w:ascii="Times New Roman" w:eastAsia="Times New Roman" w:hAnsi="Times New Roman" w:cs="Times New Roman"/>
        </w:rPr>
        <w:t xml:space="preserve"> While CSF production and removal are relatively slow processes, cerebral blood flow is highly dynamic, with venous outflow playing a</w:t>
      </w:r>
      <w:r w:rsidR="1A556984" w:rsidRPr="63BFF6BA">
        <w:rPr>
          <w:rFonts w:ascii="Times New Roman" w:eastAsia="Times New Roman" w:hAnsi="Times New Roman" w:cs="Times New Roman"/>
        </w:rPr>
        <w:t xml:space="preserve">n important </w:t>
      </w:r>
      <w:r w:rsidR="23DA923A" w:rsidRPr="63BFF6BA">
        <w:rPr>
          <w:rFonts w:ascii="Times New Roman" w:eastAsia="Times New Roman" w:hAnsi="Times New Roman" w:cs="Times New Roman"/>
        </w:rPr>
        <w:t>role in ICP regulation.</w:t>
      </w:r>
      <w:sdt>
        <w:sdtPr>
          <w:rPr>
            <w:rFonts w:ascii="Times New Roman" w:eastAsia="Times New Roman" w:hAnsi="Times New Roman" w:cs="Times New Roman"/>
            <w:color w:val="000000"/>
            <w:vertAlign w:val="superscript"/>
          </w:rPr>
          <w:tag w:val="MENDELEY_CITATION_v3_eyJjaXRhdGlvbklEIjoiTUVOREVMRVlfQ0lUQVRJT05fZTU1ZGI3OGYtNDIyMi00ZDIyLTkxYzAtODc1MWVkMGRhMTQ2IiwicHJvcGVydGllcyI6eyJub3RlSW5kZXgiOjB9LCJpc0VkaXRlZCI6ZmFsc2UsIm1hbnVhbE92ZXJyaWRlIjp7ImlzTWFudWFsbHlPdmVycmlkZGVuIjpmYWxzZSwiY2l0ZXByb2NUZXh0IjoiPHN1cD434oCTOTwvc3VwPiIsIm1hbnVhbE92ZXJyaWRlVGV4dCI6IiJ9LCJjaXRhdGlvbkl0ZW1zIjpbeyJpZCI6ImZlMTdhZTY2LWNhOTctM2Q0Ni1iNzM1LTQ1ZjQ0ZjIyZDM2MSIsIml0ZW1EYXRhIjp7InR5cGUiOiJhcnRpY2xlLWpvdXJuYWwiLCJpZCI6ImZlMTdhZTY2LWNhOTctM2Q0Ni1iNzM1LTQ1ZjQ0ZjIyZDM2MSIsInRpdGxlIjoiVmVub3VzIGNvbGxhcHNlIHJlZ3VsYXRlcyBpbnRyYWNyYW5pYWwgcHJlc3N1cmUgaW4gdXByaWdodCBib2R5IHBvc2l0aW9ucyIsImF1dGhvciI6W3siZmFtaWx5IjoiSG9sbWx1bmQiLCJnaXZlbiI6IlAuIiwicGFyc2UtbmFtZXMiOmZhbHNlLCJkcm9wcGluZy1wYXJ0aWNsZSI6IiIsIm5vbi1kcm9wcGluZy1wYXJ0aWNsZSI6IiJ9LHsiZmFtaWx5IjoiRWtsdW5kIiwiZ2l2ZW4iOiJBLiIsInBhcnNlLW5hbWVzIjpmYWxzZSwiZHJvcHBpbmctcGFydGljbGUiOiIiLCJub24tZHJvcHBpbmctcGFydGljbGUiOiIifSx7ImZhbWlseSI6Iktvc2tpbmVuIiwiZ2l2ZW4iOiJMLiBPLkQuIiwicGFyc2UtbmFtZXMiOmZhbHNlLCJkcm9wcGluZy1wYXJ0aWNsZSI6IiIsIm5vbi1kcm9wcGluZy1wYXJ0aWNsZSI6IiJ9LHsiZmFtaWx5IjoiSm9oYW5zc29uIiwiZ2l2ZW4iOiJFLiIsInBhcnNlLW5hbWVzIjpmYWxzZSwiZHJvcHBpbmctcGFydGljbGUiOiIiLCJub24tZHJvcHBpbmctcGFydGljbGUiOiIifSx7ImZhbWlseSI6IlN1bmRzdHLDtm0iLCJnaXZlbiI6Ik4uIiwicGFyc2UtbmFtZXMiOmZhbHNlLCJkcm9wcGluZy1wYXJ0aWNsZSI6IiIsIm5vbi1kcm9wcGluZy1wYXJ0aWNsZSI6IiJ9LHsiZmFtaWx5IjoiTWFsbSIsImdpdmVuIjoiSi4iLCJwYXJzZS1uYW1lcyI6ZmFsc2UsImRyb3BwaW5nLXBhcnRpY2xlIjoiIiwibm9uLWRyb3BwaW5nLXBhcnRpY2xlIjoiIn0seyJmYW1pbHkiOiJRdmFybGFuZGVyIiwiZ2l2ZW4iOiJTLiIsInBhcnNlLW5hbWVzIjpmYWxzZSwiZHJvcHBpbmctcGFydGljbGUiOiIiLCJub24tZHJvcHBpbmctcGFydGljbGUiOiIifV0sImNvbnRhaW5lci10aXRsZSI6IkFtZXJpY2FuIEpvdXJuYWwgb2YgUGh5c2lvbG9neSAtIFJlZ3VsYXRvcnkgSW50ZWdyYXRpdmUgYW5kIENvbXBhcmF0aXZlIFBoeXNpb2xvZ3kiLCJjb250YWluZXItdGl0bGUtc2hvcnQiOiJBbSBKIFBoeXNpb2wgUmVndWwgSW50ZWdyIENvbXAgUGh5c2lvbCIsIkRPSSI6IjEwLjExNTIvYWpwcmVndS4wMDI5MS4yMDE3IiwiSVNTTiI6IjE1MjIxNDkwIiwiUE1JRCI6IjI5MTE4MDIxIiwiaXNzdWVkIjp7ImRhdGUtcGFydHMiOltbMjAxOF1dfSwiYWJzdHJhY3QiOiJSZWNlbnQgaW50ZXJlc3QgaW4gaW50cmFjcmFuaWFsIHByZXNzdXJlIChJQ1ApIGluIHRoZSB1cHJpZ2h0IHBvc3R1cmUgaGFzIHJldmVhbGVkIHRoYXQgdGhlIG1lY2hhbmlzbXMgcmVndWxhdGluZyBwb3N0dXJhbCBjaGFuZ2VzIGluIElDUCBhcmUgbm90IGZ1bGx5IHVuZGVyc3Rvb2QuIFdlIGhhdmUgc3VnZ2VzdGVkIGFuIGV4cGxhbmF0b3J5IG1vZGVsIHdoZXJlIHRoZSBwb3N0dXJhbCBjaGFuZ2VzIGluIElDUCBkZXBlbmQgb24gd2VsbC1lc3RhYmxpc2hlZCBoeWRyb3N0YXRpYyBlZmZlY3RzIGluIHRoZSB2ZW5vdXMgc3lzdGVtIGFuZCB3aGVyZSB0aGVzZSBlZmZlY3RzIGFyZSBpbnRlcnJ1cHRlZCBieSBjb2xsYXBzZSBvZiB0aGUgaW50ZXJuYWwganVndWxhciB2ZWlucyAoSUpWcykgaW4gbW9yZSB1cHJpZ2h0IHBvc2l0aW9ucy4gVGhlIGFpbSBvZiB0aGlzIHN0dWR5IHdhcyB0byBpbnZlc3RpZ2F0ZSB0aGlzIHJlbGF0aW9uc2hpcCBieSBzaW11bHRhbmVvdXMgaW52YXNpdmUgbWVhc3VyZW1lbnRzIG9mIElDUCwgdmVub3VzIHByZXNzdXJlLCBhbmQgSUpWIGNvbGxhcHNlIGluIGhlYWx0aHkgdm9sdW50ZWVycy4gSUNQIChtb25pdG9yZWQgdmlhIHRoZSBsdW1iYXIgcm91dGUpLCBjZW50cmFsIHZlbm91cyBwcmVzc3VyZSAocGVyaXBoZXJhbGx5IGluc2VydGVkIGNlbnRyYWwgY2F0aGV0ZXIgbGluZSksIGFuZCBJSlYgY3Jvc3Mtc2VjdGlvbmFsIGFyZWEgKHVsdHJhc291bmQpIHdlcmUgbWVhc3VyZWQgaW4gMTEgaGVhbHRoeSB2b2x1bnRlZXJzICg0NyDCsSAxMCB5ciwgbWVhbiDCsSBTRCkgaW4gNyBwb3NpdGlvbnMsIGZyb20gc3VwaW5lIHRvIHNpdHRpbmcgKDDigJM2OcKwKS4gVmVub3VzIHByZXNzdXJlIGFuZCBhbmF0b21pY2FsIGRpc3RhbmNlcyB3ZXJlIHVzZWQgdG8gcHJlZGljdCBJQ1AgaW4gYWNjb3JkYW5jZSB3aXRoIHRoZSBleHBsYW5hdG9yeSBtb2RlbCwgYW5kIElKViBhcmVhIHdhcyB1c2VkIHRvIGFzc2VzcyBJSlYgY29sbGFwc2UuIFRoZSBoeXBvdGhlc2lzIHdhcyB0ZXN0ZWQgYnkgY29tcGFyaW5nIG1lYXN1cmVkIElDUCB3aXRoIHByZWRpY3RlZCBJQ1AuIE91ciBtb2RlbCBhY2N1cmF0ZWx5IGRlc2NyaWJlZCB0aGUgZ2VuZXJhbCBiZWhhdmlvciBvZiB0aGUgb2JzZXJ2ZWQgcG9zdHVyYWwgSUNQIGNoYW5nZXMgKG1lYW4gZGlmZmVyZW5jZSwg4oCTMC4wMyDCsSAyLjcgbW1IZykuIE5vIGRpZmZlcmVuY2Ugd2FzIGZvdW5kIGJldHdlZW4gcHJlZGljdGVkIGFuZCBtZWFzdXJlZCBJQ1AgZm9yIGFueSB0aWx0IGFuZ2xlIChQIHZhbHVlcywgMC42NeKAkzAuOTQpLiBUaGUgcmVzdWx0cyBzdXBwb3J0IHRoZSBoeXBvdGhlc2lzIHRoYXQgcG9zdHVyYWwgSUNQIGNoYW5nZXMgYXJlIGdvdmVybmVkIGJ5IGh5ZHJvc3RhdGljIGVmZmVjdHMgaW4gdGhlIHZlbm91cyBzeXN0ZW0gYW5kIElKViBjb2xsYXBzZS4gVGhpcyBpbXByb3ZlZCB1bmRlcnN0YW5kaW5nIG9mIHBvc3R1cmFsIElDUCByZWd1bGF0aW9uIG1heSBoYXZlIGltcG9ydGFudCBpbXBsaWNhdGlvbnMgZm9yIHRoZSBkZXZlbG9wbWVudCBvZiBiZXR0ZXIgdHJlYXRtZW50cyBmb3IgbmV1cm9sb2dpY2FsIGFuZCBuZXVyb3N1cmdpY2FsIGNvbmRpdGlvbnMgYWZmZWN0aW5nIElDUC4ifSwiaXNUZW1wb3JhcnkiOmZhbHNlfSx7ImlkIjoiNzVmNDA2ZWUtZTE2OS0zMzkyLWE2NjAtNzVkN2FlNzlhYWQyIiwiaXRlbURhdGEiOnsidHlwZSI6ImFydGljbGUtam91cm5hbCIsImlkIjoiNzVmNDA2ZWUtZTE2OS0zMzkyLWE2NjAtNzVkN2FlNzlhYWQyIiwidGl0bGUiOiJIZWFkIEVsZXZhdGlvbiwgQ2VyZWJyYWwgVmVub3VzIFN5c3RlbSwgYW5kIEludHJhY3JhbmlhbCBQcmVzc3VyZTogUmV2aWV3IGFuZCBIeXBvdGhlc2lzIiwiYXV0aG9yIjpbeyJmYW1pbHkiOiJTYXR0dXIiLCJnaXZlbiI6Ik1pdGh1biBHLiIsInBhcnNlLW5hbWVzIjpmYWxzZSwiZHJvcHBpbmctcGFydGljbGUiOiIiLCJub24tZHJvcHBpbmctcGFydGljbGUiOiIifSx7ImZhbWlseSI6IlBhdGVsIiwiZ2l2ZW4iOiJTdW5pbCBKLiIsInBhcnNlLW5hbWVzIjpmYWxzZSwiZHJvcHBpbmctcGFydGljbGUiOiIiLCJub24tZHJvcHBpbmctcGFydGljbGUiOiIifSx7ImZhbWlseSI6IkhlbGtlIiwiZ2l2ZW4iOiJLcmlzdGkgTC4iLCJwYXJzZS1uYW1lcyI6ZmFsc2UsImRyb3BwaW5nLXBhcnRpY2xlIjoiIiwibm9uLWRyb3BwaW5nLXBhcnRpY2xlIjoiIn0seyJmYW1pbHkiOiJEb25vaG9lIiwiZ2l2ZW4iOiJNYXgiLCJwYXJzZS1uYW1lcyI6ZmFsc2UsImRyb3BwaW5nLXBhcnRpY2xlIjoiIiwibm9uLWRyb3BwaW5nLXBhcnRpY2xlIjoiIn0seyJmYW1pbHkiOiJTcGlvdHRhIiwiZ2l2ZW4iOiJBbGVqYW5kcm8gTS4iLCJwYXJzZS1uYW1lcyI6ZmFsc2UsImRyb3BwaW5nLXBhcnRpY2xlIjoiIiwibm9uLWRyb3BwaW5nLXBhcnRpY2xlIjoiIn1dLCJjb250YWluZXItdGl0bGUiOiJTdHJva2U6IFZhc2N1bGFyIGFuZCBJbnRlcnZlbnRpb25hbCBOZXVyb2xvZ3kiLCJET0kiOiIxMC4xMTYxL3N2aW4uMTIyLjAwMDUyMiIsImlzc3VlZCI6eyJkYXRlLXBhcnRzIjpbWzIwMjIsNyw2XV19LCJhYnN0cmFjdCI6IkJBQ0tHUk9VTkQgRmFjaWxpdGF0aW9uIG9mIHZlbm91cyBvdXRmbG93IGZyb20gdGhlIGJyYWluIGlzIGxhcmdlbHkgYmVsaWV2ZWQgdG8gYmUgcmVzcG9uc2libGUgZm9yIHRoZSBiZW5lZmljaWFsIGVmZmVjdCBvZiBoZWFkIGVsZXZhdGlvbiBvbiBpbnRyYWNyYW5pYWwgcHJlc3N1cmUgKElDUCkuIEhvd2V2ZXIsIHRoZSBpbXBhY3Qgb24gY2VyLi4uIiwicHVibGlzaGVyIjoiT3ZpZCBUZWNobm9sb2dpZXMgKFdvbHRlcnMgS2x1d2VyIEhlYWx0aCkiLCJjb250YWluZXItdGl0bGUtc2hvcnQiOiIifSwiaXNUZW1wb3JhcnkiOmZhbHNlfSx7ImlkIjoiMjEwOWFhNGItZDRjYy0zMTYzLWFiNjktZDUwYTIxMmMxOGMxIiwiaXRlbURhdGEiOnsidHlwZSI6InJlcG9ydCIsImlkIjoiMjEwOWFhNGItZDRjYy0zMTYzLWFiNjktZDUwYTIxMmMxOGMxIiwidGl0bGUiOiJFbGV2YXRlZCBpbnRyYWNyYW5pYWwgdmVub3VzIHByZXNzdXJlIGFzIGEgdW5pdmVyc2FsIG1lY2hhbmlzbSBpbiBwc2V1ZG90dW1vciBjZXJlYnJpIG9mIHZhcnlpbmcgZXRpb2xvZ2llcyIsImF1dGhvciI6W3siZmFtaWx5IjoiS2FyYWhhbGlvcyIsImdpdmVuIjoiRGVhbiBHIiwicGFyc2UtbmFtZXMiOmZhbHNlLCJkcm9wcGluZy1wYXJ0aWNsZSI6IiIsIm5vbi1kcm9wcGluZy1wYXJ0aWNsZSI6IiJ9LHsiZmFtaWx5IjoiUmVrYXRlIiwiZ2l2ZW4iOiJIYXJvbGQgTCIsInBhcnNlLW5hbWVzIjpmYWxzZSwiZHJvcHBpbmctcGFydGljbGUiOiIiLCJub24tZHJvcHBpbmctcGFydGljbGUiOiIifSx7ImZhbWlseSI6IktoYXlhdGEiLCJnaXZlbiI6Ik1hemVuIEgiLCJwYXJzZS1uYW1lcyI6ZmFsc2UsImRyb3BwaW5nLXBhcnRpY2xlIjoiIiwibm9uLWRyb3BwaW5nLXBhcnRpY2xlIjoiIn0seyJmYW1pbHkiOiJBcG9zdG9saWRlcyIsImdpdmVuIjoiUGF1bCBKIiwicGFyc2UtbmFtZXMiOmZhbHNlLCJkcm9wcGluZy1wYXJ0aWNsZSI6IiIsIm5vbi1kcm9wcGluZy1wYXJ0aWNsZSI6IiJ9XSwiaXNzdWVkIjp7ImRhdGUtcGFydHMiOltbMTk5Nl1dfSwiY29udGFpbmVyLXRpdGxlLXNob3J0IjoiIn0sImlzVGVtcG9yYXJ5IjpmYWxzZX1dfQ=="/>
          <w:id w:val="204228489"/>
          <w:placeholder>
            <w:docPart w:val="DefaultPlaceholder_-1854013440"/>
          </w:placeholder>
        </w:sdtPr>
        <w:sdtContent>
          <w:r w:rsidR="00B34560" w:rsidRPr="00B34560">
            <w:rPr>
              <w:rFonts w:ascii="Times New Roman" w:eastAsia="Times New Roman" w:hAnsi="Times New Roman" w:cs="Times New Roman"/>
              <w:color w:val="000000"/>
              <w:vertAlign w:val="superscript"/>
            </w:rPr>
            <w:t>7–9</w:t>
          </w:r>
        </w:sdtContent>
      </w:sdt>
      <w:r>
        <w:br/>
      </w:r>
      <w:r>
        <w:br/>
      </w:r>
      <w:r w:rsidR="23DA923A" w:rsidRPr="63BFF6BA">
        <w:rPr>
          <w:rFonts w:ascii="Times New Roman" w:eastAsia="Times New Roman" w:hAnsi="Times New Roman" w:cs="Times New Roman"/>
        </w:rPr>
        <w:t>Despite its physiological significance, venous outflow has been historically overlooked as a therapeutic target for ICP management.</w:t>
      </w:r>
      <w:sdt>
        <w:sdtPr>
          <w:rPr>
            <w:rFonts w:ascii="Times New Roman" w:eastAsia="Times New Roman" w:hAnsi="Times New Roman" w:cs="Times New Roman"/>
            <w:color w:val="000000"/>
            <w:vertAlign w:val="superscript"/>
          </w:rPr>
          <w:tag w:val="MENDELEY_CITATION_v3_eyJjaXRhdGlvbklEIjoiTUVOREVMRVlfQ0lUQVRJT05fNmUyNDE4ZTItYzliMS00NDc0LWE3Y2UtNDM4MzQ2OGZjNTdjIiwicHJvcGVydGllcyI6eyJub3RlSW5kZXgiOjB9LCJpc0VkaXRlZCI6ZmFsc2UsIm1hbnVhbE92ZXJyaWRlIjp7ImlzTWFudWFsbHlPdmVycmlkZGVuIjpmYWxzZSwiY2l0ZXByb2NUZXh0IjoiPHN1cD40PC9zdXA+IiwibWFudWFsT3ZlcnJpZGVUZXh0IjoiIn0sImNpdGF0aW9uSXRlbXMiOlt7ImlkIjoiODNkNTFkOWMtOTc2My0zNTZjLTk2ZDYtYWE3NDU1ODhkZmVhIiwiaXRlbURhdGEiOnsidHlwZSI6ImFydGljbGUiLCJpZCI6IjgzZDUxZDljLTk3NjMtMzU2Yy05NmQ2LWFhNzQ1NTg4ZGZlYSIsInRpdGxlIjoiTW9ucm8tS2VsbGllIDIuMDogVGhlIGR5bmFtaWMgdmFzY3VsYXIgYW5kIHZlbm91cyBwYXRob3BoeXNpb2xvZ2ljYWwgY29tcG9uZW50cyBvZiBpbnRyYWNyYW5pYWwgcHJlc3N1cmUiLCJhdXRob3IiOlt7ImZhbWlseSI6IldpbHNvbiIsImdpdmVuIjoiTWFyayBILiIsInBhcnNlLW5hbWVzIjpmYWxzZSwiZHJvcHBpbmctcGFydGljbGUiOiIiLCJub24tZHJvcHBpbmctcGFydGljbGUiOiIifV0sImNvbnRhaW5lci10aXRsZSI6IkpvdXJuYWwgb2YgQ2VyZWJyYWwgQmxvb2QgRmxvdyBhbmQgTWV0YWJvbGlzbSIsIkRPSSI6IjEwLjExNzcvMDI3MTY3OFgxNjY0ODcxMSIsIklTU04iOiIxNTU5NzAxNiIsIlBNSUQiOiIyNzE3NDk5NSIsImlzc3VlZCI6eyJkYXRlLXBhcnRzIjpbWzIwMTYsOCwxXV19LCJwYWdlIjoiMTMzOC0xMzUwIiwiYWJzdHJhY3QiOiJGb3IgMjAwIHllYXJzLCB0aGUg4oKsIGNsb3NlZCBib3gnIGFuYWxvZ3kgb2YgaW50cmFjcmFuaWFsIHByZXNzdXJlIChJQ1ApIGhhcyB1bmRlcnBpbm5lZCBuZXVyb3N1cmdlcnkgYW5kIG5ldXJvLWNyaXRpY2FsIGNhcmUuIEN1c2hpbmcgY29uY2VwdHVhbGlzZWQgdGhlIE1vbnJvLUtlbGxpZSBkb2N0cmluZSBzdGF0aW5nIHRoYXQgYSBjaGFuZ2UgaW4gYmxvb2QsIGJyYWluIG9yIENTRiB2b2x1bWUgcmVzdWx0ZWQgaW4gcmVjaXByb2NhbCBjaGFuZ2VzIGluIG9uZSBvciBib3RoIG9mIHRoZSBvdGhlciB0d28uIFdoZW4gbm90IHBvc3NpYmxlLCBhdHRlbXB0cyB0byBpbmNyZWFzZSBhIHZvbHVtZSBmdXJ0aGVyIGluY3JlYXNlIElDUC4gT24gdGhpcyBkb2N0cmluZSdzIFwidHJ1dGggb3IgcmVsYXRpdmUgdW50cnV0aFwiIGRlcGVuZHMgbWFueSBvZiB0aGUgY3JpdGljYWwgcHJvY2VkdXJlcyBpbiB0aGUgc3VyZ2VyeSBvZiB0aGUgY2VudHJhbCBuZXJ2b3VzIHN5c3RlbS4gSG93ZXZlciwgZWFjaCB2b2x1bWUgY29tcG9uZW50IG1heSBub3QgZGVzZXJ2ZSB0aGUgZXF1YWwgd2VpZ2h0aW5nIHRoaXMgc3RhdGljIGNvbmNlcHQgaW1wbGllcy4gVGhlIHNsb3cgcHJvZHVjdGlvbiBvZiBDU0YgKDAuMzUgbWwvbWluKSBpcyBkd2FyZmVkIGJ5IHRoZSBkeW5hbWljIGJsb29kIGluIGFuZCBvdXRmbG93ICgxLzQ3MDAgbWwvbWluKS4gTmV1cm8tY3JpdGljYWwgY2FyZSBwcmFjdGljZSBmb2N1c2luZyBvbiBhcnRlcmlhbCBhbmQgSUNQIHJlZ3VsYXRpb24gaGFzIGJlZW4gcXVlc3Rpb25lZC4gRmFpbHVyZSBvZiB2ZW5vdXMgZWZmZXJlbnQgZmxvdyB0byBwcmVjaXNlbHkgbWF0Y2ggYXJ0ZXJpYWwgYWZmZXJlbnQgZmxvdyB3aWxsIHlpZWxkIGltbWVkaWF0ZSBhbmQgZHJhbWF0aWMgY2hhbmdlcyBpbiBpbnRyYWNyYW5pYWwgYmxvb2Qgdm9sdW1lIGFuZCBwcmVzc3VyZS4gSW50ZXJwcmV0aW5nIElDUCB3aXRob3V0IGludGVycm9nYXRpbmcgaXRzIGNvcmUgZHJpdmVycyBtYXkgYmUgbWlzbGVhZGluZy4gTXVsdGlwbGUgY2xpbmljYWwgY29uZGl0aW9ucyBhbmQgdGhlIGNlcmVicmFsIGVmZmVjdHMgb2YgYWx0aXR1ZGUgYW5kIG1pY3JvZ3Jhdml0eSByZWxhdGUgdG8gaW1iYWxhbmNlcyBpbiB0aGlzIGR5bmFtaWMgcmF0aGVyIHRoYW4gSUNQIHBlciBzZS4gVGhpcyBhcnRpY2xlIHJldmlld3MgdGhlIE1vbnJvLUtlbGxpZSBkb2N0cmluZSwgY2F0ZWdvcmlzZXMgdmVub3VzIG91dGZsb3cgbGltaXRhdGlvbiBjb25kaXRpb25zLCByZWxhdGVzIHBoeXNpb2xvZ2ljYWwgbWVjaGFuaXNtcyB0byBjbGluaWNhbCBjb25kaXRpb25zIGFuZCBzdWdnZXN0cyBzcGVjaWZpYyBtYW5hZ2VtZW50IG9wdGlvbnMuIiwicHVibGlzaGVyIjoiTmF0dXJlIFB1Ymxpc2hpbmcgR3JvdXAiLCJpc3N1ZSI6IjgiLCJ2b2x1bWUiOiIzNiIsImNvbnRhaW5lci10aXRsZS1zaG9ydCI6IiJ9LCJpc1RlbXBvcmFyeSI6ZmFsc2V9XX0="/>
          <w:id w:val="1905251117"/>
          <w:placeholder>
            <w:docPart w:val="DefaultPlaceholder_-1854013440"/>
          </w:placeholder>
        </w:sdtPr>
        <w:sdtContent>
          <w:r w:rsidR="00B34560" w:rsidRPr="00B34560">
            <w:rPr>
              <w:rFonts w:ascii="Times New Roman" w:eastAsia="Times New Roman" w:hAnsi="Times New Roman" w:cs="Times New Roman"/>
              <w:color w:val="000000"/>
              <w:vertAlign w:val="superscript"/>
            </w:rPr>
            <w:t>4</w:t>
          </w:r>
        </w:sdtContent>
      </w:sdt>
      <w:r w:rsidR="23DA923A" w:rsidRPr="63BFF6BA">
        <w:rPr>
          <w:rFonts w:ascii="Times New Roman" w:eastAsia="Times New Roman" w:hAnsi="Times New Roman" w:cs="Times New Roman"/>
        </w:rPr>
        <w:t xml:space="preserve"> The volume of intracranial venous blood is comparable to that of CSF, and even minor alterations in venous drainage can</w:t>
      </w:r>
      <w:r w:rsidR="5E478979" w:rsidRPr="63BFF6BA">
        <w:rPr>
          <w:rFonts w:ascii="Times New Roman" w:eastAsia="Times New Roman" w:hAnsi="Times New Roman" w:cs="Times New Roman"/>
        </w:rPr>
        <w:t xml:space="preserve"> therefore likely</w:t>
      </w:r>
      <w:r w:rsidR="23DA923A" w:rsidRPr="63BFF6BA">
        <w:rPr>
          <w:rFonts w:ascii="Times New Roman" w:eastAsia="Times New Roman" w:hAnsi="Times New Roman" w:cs="Times New Roman"/>
        </w:rPr>
        <w:t xml:space="preserve"> lead to significant changes in ICP</w:t>
      </w:r>
      <w:r w:rsidR="3C190CFA" w:rsidRPr="63BFF6BA">
        <w:rPr>
          <w:rFonts w:ascii="Times New Roman" w:eastAsia="Times New Roman" w:hAnsi="Times New Roman" w:cs="Times New Roman"/>
        </w:rPr>
        <w:t xml:space="preserve"> in patient on the far right of the pre</w:t>
      </w:r>
      <w:r w:rsidR="611F02EE" w:rsidRPr="63BFF6BA">
        <w:rPr>
          <w:rFonts w:ascii="Times New Roman" w:eastAsia="Times New Roman" w:hAnsi="Times New Roman" w:cs="Times New Roman"/>
        </w:rPr>
        <w:t>ssure-volume curve</w:t>
      </w:r>
      <w:r w:rsidR="23DA923A" w:rsidRPr="63BFF6BA">
        <w:rPr>
          <w:rFonts w:ascii="Times New Roman" w:eastAsia="Times New Roman" w:hAnsi="Times New Roman" w:cs="Times New Roman"/>
        </w:rPr>
        <w:t>.</w:t>
      </w:r>
      <w:sdt>
        <w:sdtPr>
          <w:rPr>
            <w:rFonts w:ascii="Times New Roman" w:eastAsia="Times New Roman" w:hAnsi="Times New Roman" w:cs="Times New Roman"/>
            <w:color w:val="000000"/>
            <w:vertAlign w:val="superscript"/>
          </w:rPr>
          <w:tag w:val="MENDELEY_CITATION_v3_eyJjaXRhdGlvbklEIjoiTUVOREVMRVlfQ0lUQVRJT05fODhkNDRjZjUtMzY1NC00MThkLWI0NjItYzE1NTk0ODlkOWIxIiwicHJvcGVydGllcyI6eyJub3RlSW5kZXgiOjB9LCJpc0VkaXRlZCI6ZmFsc2UsIm1hbnVhbE92ZXJyaWRlIjp7ImlzTWFudWFsbHlPdmVycmlkZGVuIjpmYWxzZSwiY2l0ZXByb2NUZXh0IjoiPHN1cD41PC9zdXA+IiwibWFudWFsT3ZlcnJpZGVUZXh0IjoiIn0sImNpdGF0aW9uSXRlbXMiOlt7ImlkIjoiN2VkY2QwZTQtZGI1YS0zZDg3LWI5MTEtZjg0MWNjZDE0MDY4IiwiaXRlbURhdGEiOnsidHlwZSI6ImFydGljbGUtam91cm5hbCIsImlkIjoiN2VkY2QwZTQtZGI1YS0zZDg3LWI5MTEtZjg0MWNjZDE0MDY4IiwidGl0bGUiOiJBIGNvbnNlbnN1cyBvbiB0aGUgY2xhc3NpZmljYXRpb24gb2YgaHlkcm9jZXBoYWx1czogSXRzIHV0aWxpdHkgaW4gdGhlIGFzc2Vzc21lbnQgb2YgYWJub3JtYWxpdGllcyBvZiBjZXJlYnJvc3BpbmFsIGZsdWlkIGR5bmFtaWNzIiwiYXV0aG9yIjpbeyJmYW1pbHkiOiJSZWthdGUiLCJnaXZlbiI6Ikhhcm9sZCBMLiIsInBhcnNlLW5hbWVzIjpmYWxzZSwiZHJvcHBpbmctcGFydGljbGUiOiIiLCJub24tZHJvcHBpbmctcGFydGljbGUiOiIifV0sImNvbnRhaW5lci10aXRsZSI6IkNoaWxkJ3MgTmVydm91cyBTeXN0ZW0iLCJET0kiOiIxMC4xMDA3L3MwMDM4MS0wMTEtMTU1OC15IiwiSVNTTiI6IjAyNTY3MDQwIiwiUE1JRCI6IjIxOTI4MDE5IiwiaXNzdWVkIjp7ImRhdGUtcGFydHMiOltbMjAxMSwxMF1dfSwicGFnZSI6IjE1MzUtMTU0MSIsImFic3RyYWN0IjoiQmFja2dyb3VuZDogQmV0d2VlbiAyMDA5IGFuZCAyMDExIGFuIGF0dGVtcHQgaGFzIGJlZW4gbWFkZSB0byBkZXZlbG9wIGEgY29uc2Vuc3VzIG9uIHRoZSBjbGFzc2lmaWNhdGlvbiBvZiBoeWRyb2NlcGhhbHVzLiBDbGluaWNpYW5zIGFuZCBiYXNpYyBzY2llbnRpc3RzIHdobyBhcmUgcmVjb2duaXplZCBpbnRlcm5hdGlvbmFsbHkgZm9yIHRoZWlyIHdvcmsgaW4gaHlkcm9jZXBoYWx1cyBhdHRlbmRlZCB3b3JraW5nIG1lZXRpbmdzIGluIHdoaWNoIHRoZSBjb25jZXB0cyBvZiBjbGFzc2lmaWNhdGlvbiBvZiBoeWRyb2NlcGhhbHVzIHdlcmUgZGlzY3Vzc2VkIGF0IGxlbmd0aC4gUHVycG9zZTogVGhpcyByZXZpZXcgYXR0ZW1wdHMgdG8gZXhwbGFpbiB0aGUgcmVsZXZhbmNlIG9mIGEgY2xhc3NpZmljYXRpb24gc2NoZW1lIGJhc2VkIG9uIHRoZSBwb2ludCBvZiBvYnN0cnVjdGlvbiB0byB0aGUgZmxvdyBvZiBjZXJlYnJvc3BpbmFsIGZsdWlkIHRvIGJhc2ljIHNjaWVuY2UgcmVzZWFyY2ggaW50byB0aGUgcGF0aG9waHlzaW9sb2d5IGFuZCBlZmZlY3RzIG9mIGh5ZHJvY2VwaGFsdXMuIFRoZSByZXZpZXcgaXMgZGVzaWduZWQgdG8gZ2l2ZSBleGFtcGxlcyBvZiB0aGUgdmFsdWUgb2YgdGhpcyBjbGFzc2lmaWNhdGlvbiBpbiBhbmFseXppbmcgcmVzZWFyY2ggdXRpbGl6aW5nIGFuaW1hbCBtb2RlbHMuIFRoZSBkZXZlbG9wbWVudCBvZiBoeWRyb2NlcGhhbHVzIGluIHRoZSBhYnNlbmNlIG9mIGEgcG9pbnQgb2Ygb2JzdHJ1Y3Rpb24gKHRydWUgY29tbXVuaWNhdGluZyBoeWRyb2NlcGhhbHVzKSBpcyBhbmFseXplZC4gQ29uY2x1c2lvbjogQ29udGVtcG9yYXJ5IG5ldXJvaW1hZ2luZyB0ZWNobmlxdWVzIGFyZSBub3cgYXZhaWxhYmxlIHRoYXQgY2FuIGlkZW50aWZ5IHRoZSBhY3R1YWwgcG9pbnQgb2Ygb2JzdHJ1Y3Rpb24gdG8gdGhlIGZsb3cgb2YgQ1NGLCBpZiBhbnksIHdoaWNoIHJlc3VsdHMgaW4gdGhlIGRldmVsb3BtZW50IG9mIGh5ZHJvY2VwaGFsdXMuIFN1Y2ggaWRlbnRpZmljYXRpb24gbWF5IGxlYWQgdG8gaW1wcm92ZWQgYWJpbGl0eSB0byBhbmFseXplIGFuaW1hbCBtb2RlbHMgdXNlZCBpbiBoeWRyb2NlcGhhbHVzIHJlc2VhcmNoIGFzIHdlbGwgYXMgZGVjaWRpbmcgYW1vbmcgdmFyaW91cyB0cmVhdG1lbnQgb3B0aW9ucy4gwqkgMjAxMSBUaGUgQXV0aG9yKHMpLiIsImlzc3VlIjoiMTAiLCJ2b2x1bWUiOiIyNyIsImNvbnRhaW5lci10aXRsZS1zaG9ydCI6IiJ9LCJpc1RlbXBvcmFyeSI6ZmFsc2V9XX0="/>
          <w:id w:val="753396359"/>
          <w:placeholder>
            <w:docPart w:val="DefaultPlaceholder_-1854013440"/>
          </w:placeholder>
        </w:sdtPr>
        <w:sdtContent>
          <w:r w:rsidR="00B34560" w:rsidRPr="00B34560">
            <w:rPr>
              <w:rFonts w:ascii="Times New Roman" w:eastAsia="Times New Roman" w:hAnsi="Times New Roman" w:cs="Times New Roman"/>
              <w:color w:val="000000"/>
              <w:vertAlign w:val="superscript"/>
            </w:rPr>
            <w:t>5</w:t>
          </w:r>
        </w:sdtContent>
      </w:sdt>
      <w:r w:rsidR="23DA923A" w:rsidRPr="63BFF6BA">
        <w:rPr>
          <w:rFonts w:ascii="Times New Roman" w:eastAsia="Times New Roman" w:hAnsi="Times New Roman" w:cs="Times New Roman"/>
        </w:rPr>
        <w:t xml:space="preserve"> Impaired venous outflow due to increased central venous pressure, thoracic or abdominal hypertension, or local venous obstruction has been implicated in various conditions associated with intracranial hypertension.</w:t>
      </w:r>
      <w:sdt>
        <w:sdtPr>
          <w:rPr>
            <w:rFonts w:ascii="Times New Roman" w:eastAsia="Times New Roman" w:hAnsi="Times New Roman" w:cs="Times New Roman"/>
            <w:color w:val="000000"/>
            <w:vertAlign w:val="superscript"/>
          </w:rPr>
          <w:tag w:val="MENDELEY_CITATION_v3_eyJjaXRhdGlvbklEIjoiTUVOREVMRVlfQ0lUQVRJT05fNWZiNjZhMjQtYzNmZC00Y2IzLTg5YTYtYzYwYzE3ZTg1MWE5IiwicHJvcGVydGllcyI6eyJub3RlSW5kZXgiOjB9LCJpc0VkaXRlZCI6ZmFsc2UsIm1hbnVhbE92ZXJyaWRlIjp7ImlzTWFudWFsbHlPdmVycmlkZGVuIjpmYWxzZSwiY2l0ZXByb2NUZXh0IjoiPHN1cD40LDnigJMxMTwvc3VwPiIsIm1hbnVhbE92ZXJyaWRlVGV4dCI6IiJ9LCJjaXRhdGlvbkl0ZW1zIjpbeyJpZCI6IjgzZDUxZDljLTk3NjMtMzU2Yy05NmQ2LWFhNzQ1NTg4ZGZlYSIsIml0ZW1EYXRhIjp7InR5cGUiOiJhcnRpY2xlIiwiaWQiOiI4M2Q1MWQ5Yy05NzYzLTM1NmMtOTZkNi1hYTc0NTU4OGRmZWEiLCJ0aXRsZSI6Ik1vbnJvLUtlbGxpZSAyLjA6IFRoZSBkeW5hbWljIHZhc2N1bGFyIGFuZCB2ZW5vdXMgcGF0aG9waHlzaW9sb2dpY2FsIGNvbXBvbmVudHMgb2YgaW50cmFjcmFuaWFsIHByZXNzdXJlIiwiYXV0aG9yIjpbeyJmYW1pbHkiOiJXaWxzb24iLCJnaXZlbiI6Ik1hcmsgSC4iLCJwYXJzZS1uYW1lcyI6ZmFsc2UsImRyb3BwaW5nLXBhcnRpY2xlIjoiIiwibm9uLWRyb3BwaW5nLXBhcnRpY2xlIjoiIn1dLCJjb250YWluZXItdGl0bGUiOiJKb3VybmFsIG9mIENlcmVicmFsIEJsb29kIEZsb3cgYW5kIE1ldGFib2xpc20iLCJET0kiOiIxMC4xMTc3LzAyNzE2NzhYMTY2NDg3MTEiLCJJU1NOIjoiMTU1OTcwMTYiLCJQTUlEIjoiMjcxNzQ5OTUiLCJpc3N1ZWQiOnsiZGF0ZS1wYXJ0cyI6W1syMDE2LDgsMV1dfSwicGFnZSI6IjEzMzgtMTM1MCIsImFic3RyYWN0IjoiRm9yIDIwMCB5ZWFycywgdGhlIOKCrCBjbG9zZWQgYm94JyBhbmFsb2d5IG9mIGludHJhY3JhbmlhbCBwcmVzc3VyZSAoSUNQKSBoYXMgdW5kZXJwaW5uZWQgbmV1cm9zdXJnZXJ5IGFuZCBuZXVyby1jcml0aWNhbCBjYXJlLiBDdXNoaW5nIGNvbmNlcHR1YWxpc2VkIHRoZSBNb25yby1LZWxsaWUgZG9jdHJpbmUgc3RhdGluZyB0aGF0IGEgY2hhbmdlIGluIGJsb29kLCBicmFpbiBvciBDU0Ygdm9sdW1lIHJlc3VsdGVkIGluIHJlY2lwcm9jYWwgY2hhbmdlcyBpbiBvbmUgb3IgYm90aCBvZiB0aGUgb3RoZXIgdHdvLiBXaGVuIG5vdCBwb3NzaWJsZSwgYXR0ZW1wdHMgdG8gaW5jcmVhc2UgYSB2b2x1bWUgZnVydGhlciBpbmNyZWFzZSBJQ1AuIE9uIHRoaXMgZG9jdHJpbmUncyBcInRydXRoIG9yIHJlbGF0aXZlIHVudHJ1dGhcIiBkZXBlbmRzIG1hbnkgb2YgdGhlIGNyaXRpY2FsIHByb2NlZHVyZXMgaW4gdGhlIHN1cmdlcnkgb2YgdGhlIGNlbnRyYWwgbmVydm91cyBzeXN0ZW0uIEhvd2V2ZXIsIGVhY2ggdm9sdW1lIGNvbXBvbmVudCBtYXkgbm90IGRlc2VydmUgdGhlIGVxdWFsIHdlaWdodGluZyB0aGlzIHN0YXRpYyBjb25jZXB0IGltcGxpZXMuIFRoZSBzbG93IHByb2R1Y3Rpb24gb2YgQ1NGICgwLjM1IG1sL21pbikgaXMgZHdhcmZlZCBieSB0aGUgZHluYW1pYyBibG9vZCBpbiBhbmQgb3V0ZmxvdyAoMS80NzAwIG1sL21pbikuIE5ldXJvLWNyaXRpY2FsIGNhcmUgcHJhY3RpY2UgZm9jdXNpbmcgb24gYXJ0ZXJpYWwgYW5kIElDUCByZWd1bGF0aW9uIGhhcyBiZWVuIHF1ZXN0aW9uZWQuIEZhaWx1cmUgb2YgdmVub3VzIGVmZmVyZW50IGZsb3cgdG8gcHJlY2lzZWx5IG1hdGNoIGFydGVyaWFsIGFmZmVyZW50IGZsb3cgd2lsbCB5aWVsZCBpbW1lZGlhdGUgYW5kIGRyYW1hdGljIGNoYW5nZXMgaW4gaW50cmFjcmFuaWFsIGJsb29kIHZvbHVtZSBhbmQgcHJlc3N1cmUuIEludGVycHJldGluZyBJQ1Agd2l0aG91dCBpbnRlcnJvZ2F0aW5nIGl0cyBjb3JlIGRyaXZlcnMgbWF5IGJlIG1pc2xlYWRpbmcuIE11bHRpcGxlIGNsaW5pY2FsIGNvbmRpdGlvbnMgYW5kIHRoZSBjZXJlYnJhbCBlZmZlY3RzIG9mIGFsdGl0dWRlIGFuZCBtaWNyb2dyYXZpdHkgcmVsYXRlIHRvIGltYmFsYW5jZXMgaW4gdGhpcyBkeW5hbWljIHJhdGhlciB0aGFuIElDUCBwZXIgc2UuIFRoaXMgYXJ0aWNsZSByZXZpZXdzIHRoZSBNb25yby1LZWxsaWUgZG9jdHJpbmUsIGNhdGVnb3Jpc2VzIHZlbm91cyBvdXRmbG93IGxpbWl0YXRpb24gY29uZGl0aW9ucywgcmVsYXRlcyBwaHlzaW9sb2dpY2FsIG1lY2hhbmlzbXMgdG8gY2xpbmljYWwgY29uZGl0aW9ucyBhbmQgc3VnZ2VzdHMgc3BlY2lmaWMgbWFuYWdlbWVudCBvcHRpb25zLiIsInB1Ymxpc2hlciI6Ik5hdHVyZSBQdWJsaXNoaW5nIEdyb3VwIiwiaXNzdWUiOiI4Iiwidm9sdW1lIjoiMzYiLCJjb250YWluZXItdGl0bGUtc2hvcnQiOiIifSwiaXNUZW1wb3JhcnkiOmZhbHNlfSx7ImlkIjoiOGNkYjk4NzMtOWZkZC0zNzhjLTgwMmQtYTYzYWY1YzBmOTY1IiwiaXRlbURhdGEiOnsidHlwZSI6ImFydGljbGUtam91cm5hbCIsImlkIjoiOGNkYjk4NzMtOWZkZC0zNzhjLTgwMmQtYTYzYWY1YzBmOTY1IiwidGl0bGUiOiJFbGV2YXRlZCBzeXN0ZW1pYyB2ZW5vdXMgcHJlc3N1cmVzIGFzIGEgcG9zc2libGUgcGF0aG9sb2d5IGluIHByZXB1YmVydGFsIHBlZGlhdHJpYyBpZGlvcGF0aGljIGludHJhY3JhbmlhbCBoeXBlcnRlbnNpb24iLCJhdXRob3IiOlt7ImZhbWlseSI6IlJpZWRlbCIsImdpdmVuIjoiQ2FzcGVyIFNjaHdhcnR6IiwicGFyc2UtbmFtZXMiOmZhbHNlLCJkcm9wcGluZy1wYXJ0aWNsZSI6IiIsIm5vbi1kcm9wcGluZy1wYXJ0aWNsZSI6IiJ9LHsiZmFtaWx5IjoiTm9yYWdlciIsImdpdmVuIjoiTmljb2xhcyBIZXJuYW5kZXoiLCJwYXJzZS1uYW1lcyI6ZmFsc2UsImRyb3BwaW5nLXBhcnRpY2xlIjoiIiwibm9uLWRyb3BwaW5nLXBhcnRpY2xlIjoiIn0seyJmYW1pbHkiOiJCZXJ0ZWxzZW4iLCJnaXZlbiI6Ik1hcmlhIiwicGFyc2UtbmFtZXMiOmZhbHNlLCJkcm9wcGluZy1wYXJ0aWNsZSI6IiIsIm5vbi1kcm9wcGluZy1wYXJ0aWNsZSI6IiJ9LHsiZmFtaWx5IjoiTWlra2Vsc2VuIiwiZ2l2ZW4iOiJSb25uaSIsInBhcnNlLW5hbWVzIjpmYWxzZSwiZHJvcHBpbmctcGFydGljbGUiOiIiLCJub24tZHJvcHBpbmctcGFydGljbGUiOiIifSx7ImZhbWlseSI6Ikp1aGxlciIsImdpdmVuIjoiTWFyaWFubmUiLCJwYXJzZS1uYW1lcyI6ZmFsc2UsImRyb3BwaW5nLXBhcnRpY2xlIjoiIiwibm9uLWRyb3BwaW5nLXBhcnRpY2xlIjoiIn0seyJmYW1pbHkiOiJIYW5zZW4iLCJnaXZlbiI6IlRvcmJlbiBTa292Ym8iLCJwYXJzZS1uYW1lcyI6ZmFsc2UsImRyb3BwaW5nLXBhcnRpY2xlIjoiIiwibm9uLWRyb3BwaW5nLXBhcnRpY2xlIjoiIn1dLCJjb250YWluZXItdGl0bGUiOiJDaGlsZCdzIE5lcnZvdXMgU3lzdGVtIiwiRE9JIjoiMTAuMTAwNy9zMDAzODEtMDI0LTA2NTk0LTMiLCJJU1NOIjoiMTQzMzAzNTAiLCJpc3N1ZWQiOnsiZGF0ZS1wYXJ0cyI6W1syMDI0LDEyLDFdXX0sImFic3RyYWN0IjoiQmFja2dyb3VuZDogUGVkaWF0cmljIGlkaW9wYXRoaWMgaW50cmFjcmFuaWFsIGh5cGVydGVuc2lvbiAoSUlIKSBpcyBhIHJhcmUgYW5kIGNoYWxsZW5naW5nIGNvbmRpdGlvbi4gQXMgaW1wbGllZCBieSB0aGUgbm9tZW5jbGF0dXJlLCB0aGUgZXRpb2xvZ2llcyByZW1haW4gdW5rbm93biwgYW5kIG11bHRpcGxlIGV0aW9sb2dpZXMgYXJlIGJlaW5nIGludmVzdGlnYXRlZC4gSW4gdGhpcyBzdHVkeSwgd2UgZXhwbG9yZWQgdGhlIHBvdGVudGlhbCByb2xlIG9mIGluY3JlYXNlZCBzeXN0ZW1pYyBvciBjZXJlYnJhbCB2ZW5vdXMgcHJlc3N1cmUgaW4gdGhlIHBhdGhvZ2VuZXNpcy4gTWV0aG9kOiBBbiBvYnNlcnZhdGlvbmFsIGNvaG9ydCBzdHVkeSBmb2xsb3dpbmcgdGhlIFNUUk9CRSBndWlkZWxpbmVzLCBpbmNsdWRpbmcgcHJlcHViZXJ0YWwgY2hpbGRyZW4gd2l0aCBjbGluaWNhbCBzeW1wdG9tcyBhbmQgaW1hZ2luZyBmaW5kaW5ncyBjb25zaXN0ZW50IHdpdGggSUlIIHJlZmVycmVkIHRvIHRoZSBuZXVyb3N1cmdpY2FsIGRlcGFydG1lbnQsIHdhcyBjb25kdWN0ZWQuIFRoZSBwYXRpZW50cyB1bmRlcndlbnQgYSBjb21wcmVoZW5zaXZlIGRpYWdub3N0aWMgcHJvdG9jb2wsIGluY2x1ZGluZyBNUkksIGNvbnRpbnVvdXMgaW50cmFjcmFuaWFsIHByZXNzdXJlIChJQ1ApIG1vbml0b3JpbmcsIGFuZCBlbmRvdmFzY3VsYXIgdmVub2dyYXBoeSB3aXRoIHZlbm91cyBwcmVzc3VyZSBtZWFzdXJlbWVudHMuIFJlc3VsdHM6IFRoZSBzdHVkeSBpbmNsdWRlZCAxMSBjb25zZWN1dGl2ZSBwYXRpZW50cyAoc2l4IGJveXMgYW5kIGZpdmUgZ2lybHMpIHdpdGggYW4gYXZlcmFnZSBhZ2Ugb2YgMi4zwqB5ZWFycywgYW5kIGFuIGF2ZXJhZ2UgQk1JIG9mIDE4LjQuIEFtb25nIHRoZXNlLCBvbmUgcGF0aWVudCB3YXMgZm91bmQgdG8gaGF2ZSB2ZW5vdXMgc3Rlbm9zaXMgd2l0aCBhIGdyYWRpZW50OyB0aGUgb3RoZXIgMTAgcGF0aWVudHMgcHJlc2VudGVkIHdpdGggbm9ybWFsIGludHJhY3JhbmlhbCBhbmF0b215LiBBbGwgcGF0aWVudHMgZXhoaWJpdGVkIGVsZXZhdGVkIHZlbm91cyBwcmVzc3VyZXMsIHdpdGggYW4gYXZlcmFnZSBzdXBlcmlvciBzYWdpdHRhbCBzaW51cyBwcmVzc3VyZSBvZiAxOC45wqBtbUhnLCBhdmVyYWdlIGludGVybmFsIGp1Z3VsYXIgdmVpbiBwcmVzc3VyZSBvZiAxNy4wwqBtbUhnLCBhbmQgYXZlcmFnZSBjZW50cmFsIHZlbm91cyBwcmVzc3VyZSBvZiAxNS45wqBtbUhnLiBEYXl0aW1lIElDUCBhdmVyYWdlZCAxMi45wqBtbUhnLCB3aGVyZWFzIG5pZ2h0dGltZSBJQ1AgYXZlcmFnZWQgMTcuMsKgbW1IZyB3aXRoIGVpdGhlciBBLSBvciBCLXdhdmVzIGluIDEwIG9mIHRoZSAxMSBwYXRpZW50cy4gRGVzcGl0ZSBwYXRob2xvZ2ljYWwgSUNQLCBvbmx5IHRocmVlIHBhdGllbnRzIGhhZCBwYXBpbGxlZGVtYS4gQ29uY2x1c2lvbnM6IEFsbCBwYXRpZW50cyBoYWQgYW4gaW5jcmVhc2VkIHN5c3RlbWljIHZlbm91cyBwcmVzc3VyZSwgaW5kaWNhdGluZyBhIHBvc3NpYmxlIHBhdGhvbG9naWNhbCBmYWN0b3IgZm9yIHByZXB1YmVydGFsIElJSC4gQWRkaXRpb25hbGx5LCBvdXIgZmluZGluZ3Mgc2hvdyB0aGF0IHlvdW5nIGNoaWxkcmVuIG9mdGVuIG9ubHkgcGFydGx5IG1lZXQgdGhlIEZyaWVkbWFuIGNyaXRlcmlhIGR1ZSB0byBhIGxhY2sgb2YgcGFwaWxsZWRlbWEsIGVtcGhhc2l6aW5nIHRoZSBuZWVkIGZvciBwZWRpYXRyaWMtc3BlY2lmaWMgZGlhZ25vc3RpYyBjcml0ZXJpYS4gRnVydGhlciBsYXJnZS1zY2FsZSBzdHVkaWVzIGFyZSBuZWVkZWQgdG8gY29uZmlybSB0aGVzZSBmaW5kaW5ncyBhbmQgdG8gZXhwbG9yZSB0aGUgdW5kZXJseWluZyByZWFzb25zIGZvciB0aGlzIGluY3JlYXNlIGluIHZlbm91cyBwcmVzc3VyZSBhbmQgcG90ZW50aWFsIG5ldyB0cmVhdG1lbnQgYXZlbnVlcy4iLCJwdWJsaXNoZXIiOiJTcHJpbmdlciBTY2llbmNlIGFuZCBCdXNpbmVzcyBNZWRpYSBEZXV0c2NobGFuZCBHbWJIIn0sImlzVGVtcG9yYXJ5IjpmYWxzZX0seyJpZCI6IjIxMDlhYTRiLWQ0Y2MtMzE2My1hYjY5LWQ1MGEyMTJjMThjMSIsIml0ZW1EYXRhIjp7InR5cGUiOiJyZXBvcnQiLCJpZCI6IjIxMDlhYTRiLWQ0Y2MtMzE2My1hYjY5LWQ1MGEyMTJjMThjMSIsInRpdGxlIjoiRWxldmF0ZWQgaW50cmFjcmFuaWFsIHZlbm91cyBwcmVzc3VyZSBhcyBhIHVuaXZlcnNhbCBtZWNoYW5pc20gaW4gcHNldWRvdHVtb3IgY2VyZWJyaSBvZiB2YXJ5aW5nIGV0aW9sb2dpZXMiLCJhdXRob3IiOlt7ImZhbWlseSI6IkthcmFoYWxpb3MiLCJnaXZlbiI6IkRlYW4gRyIsInBhcnNlLW5hbWVzIjpmYWxzZSwiZHJvcHBpbmctcGFydGljbGUiOiIiLCJub24tZHJvcHBpbmctcGFydGljbGUiOiIifSx7ImZhbWlseSI6IlJla2F0ZSIsImdpdmVuIjoiSGFyb2xkIEwiLCJwYXJzZS1uYW1lcyI6ZmFsc2UsImRyb3BwaW5nLXBhcnRpY2xlIjoiIiwibm9uLWRyb3BwaW5nLXBhcnRpY2xlIjoiIn0seyJmYW1pbHkiOiJLaGF5YXRhIiwiZ2l2ZW4iOiJNYXplbiBIIiwicGFyc2UtbmFtZXMiOmZhbHNlLCJkcm9wcGluZy1wYXJ0aWNsZSI6IiIsIm5vbi1kcm9wcGluZy1wYXJ0aWNsZSI6IiJ9LHsiZmFtaWx5IjoiQXBvc3RvbGlkZXMiLCJnaXZlbiI6IlBhdWwgSiIsInBhcnNlLW5hbWVzIjpmYWxzZSwiZHJvcHBpbmctcGFydGljbGUiOiIiLCJub24tZHJvcHBpbmctcGFydGljbGUiOiIifV0sImlzc3VlZCI6eyJkYXRlLXBhcnRzIjpbWzE5OTZdXX19LCJpc1RlbXBvcmFyeSI6ZmFsc2V9LHsiaWQiOiIwMWZlNjE3OC03ZTE5LTM2YjEtOWJiNy1iNGI1M2U4MTFmZjEiLCJpdGVtRGF0YSI6eyJ0eXBlIjoiYXJ0aWNsZS1qb3VybmFsIiwiaWQiOiIwMWZlNjE3OC03ZTE5LTM2YjEtOWJiNy1iNGI1M2U4MTFmZjEiLCJ0aXRsZSI6IlJlZHVjaW5nIGludHJhY3JhbmlhbCBwcmVzc3VyZSBieSByZWR1Y2luZyBjZW50cmFsIHZlbm91cyBwcmVzc3VyZTogQXNzZXNzbWVudCBvZiBwb3RlbnRpYWwgY291bnRlcm1lYXN1cmVzIHRvIHNwYWNlZmxpZ2h0LWFzc29jaWF0ZWQgbmV1cm9vY3VsYXIgc3luZHJvbWUiLCJhdXRob3IiOlt7ImZhbWlseSI6IkhhbnNlbiIsImdpdmVuIjoiQWxleGFuZGVyIEIuIiwicGFyc2UtbmFtZXMiOmZhbHNlLCJkcm9wcGluZy1wYXJ0aWNsZSI6IiIsIm5vbi1kcm9wcGluZy1wYXJ0aWNsZSI6IiJ9LHsiZmFtaWx5IjoiTGF3bGV5IiwiZ2l2ZW4iOiJKdXN0aW4gUy4iLCJwYXJzZS1uYW1lcyI6ZmFsc2UsImRyb3BwaW5nLXBhcnRpY2xlIjoiIiwibm9uLWRyb3BwaW5nLXBhcnRpY2xlIjoiIn0seyJmYW1pbHkiOiJSaWNrYXJkcyIsImdpdmVuIjoiQ2Fyb2xpbmUgQS4iLCJwYXJzZS1uYW1lcyI6ZmFsc2UsImRyb3BwaW5nLXBhcnRpY2xlIjoiIiwibm9uLWRyb3BwaW5nLXBhcnRpY2xlIjoiIn0seyJmYW1pbHkiOiJIb3dkZW4iLCJnaXZlbiI6IkVyaW4gSi4iLCJwYXJzZS1uYW1lcyI6ZmFsc2UsImRyb3BwaW5nLXBhcnRpY2xlIjoiIiwibm9uLWRyb3BwaW5nLXBhcnRpY2xlIjoiIn0seyJmYW1pbHkiOiJTYXJtYSIsImdpdmVuIjoiU2F0eWFtIiwicGFyc2UtbmFtZXMiOmZhbHNlLCJkcm9wcGluZy1wYXJ0aWNsZSI6IiIsIm5vbi1kcm9wcGluZy1wYXJ0aWNsZSI6IiJ9LHsiZmFtaWx5IjoiQ29ybndlbGwiLCJnaXZlbiI6IldpbGxpYW0gSy4iLCJwYXJzZS1uYW1lcyI6ZmFsc2UsImRyb3BwaW5nLXBhcnRpY2xlIjoiIiwibm9uLWRyb3BwaW5nLXBhcnRpY2xlIjoiIn0seyJmYW1pbHkiOiJBbWluIiwiZ2l2ZW4iOiJTYWNoaW4gQi4iLCJwYXJzZS1uYW1lcyI6ZmFsc2UsImRyb3BwaW5nLXBhcnRpY2xlIjoiIiwibm9uLWRyb3BwaW5nLXBhcnRpY2xlIjoiIn0seyJmYW1pbHkiOiJNdWdlbGUiLCJnaXZlbiI6IkhlbmRyaWsiLCJwYXJzZS1uYW1lcyI6ZmFsc2UsImRyb3BwaW5nLXBhcnRpY2xlIjoiIiwibm9uLWRyb3BwaW5nLXBhcnRpY2xlIjoiIn0seyJmYW1pbHkiOiJNYXJ1bWUiLCJnaXZlbiI6Ikt5b2hlaSIsInBhcnNlLW5hbWVzIjpmYWxzZSwiZHJvcHBpbmctcGFydGljbGUiOiIiLCJub24tZHJvcHBpbmctcGFydGljbGUiOiIifSx7ImZhbWlseSI6IlBvc3NuaWciLCJnaXZlbiI6IkNhcm1lbiIsInBhcnNlLW5hbWVzIjpmYWxzZSwiZHJvcHBpbmctcGFydGljbGUiOiIiLCJub24tZHJvcHBpbmctcGFydGljbGUiOiIifSx7ImZhbWlseSI6IldoaXR3b3J0aCIsImdpdmVuIjoiTG91aXMgQS4iLCJwYXJzZS1uYW1lcyI6ZmFsc2UsImRyb3BwaW5nLXBhcnRpY2xlIjoiIiwibm9uLWRyb3BwaW5nLXBhcnRpY2xlIjoiIn0seyJmYW1pbHkiOiJXaWxsaWFtcyIsImdpdmVuIjoiTWljaGFlbCBBLiIsInBhcnNlLW5hbWVzIjpmYWxzZSwiZHJvcHBpbmctcGFydGljbGUiOiIiLCJub24tZHJvcHBpbmctcGFydGljbGUiOiIifSx7ImZhbWlseSI6IkxldmluZSIsImdpdmVuIjoiQmVuamFtaW4gRC4iLCJwYXJzZS1uYW1lcyI6ZmFsc2UsImRyb3BwaW5nLXBhcnRpY2xlIjoiIiwibm9uLWRyb3BwaW5nLXBhcnRpY2xlIjoiIn1dLCJjb250YWluZXItdGl0bGUiOiJKb3VybmFsIG9mIEFwcGxpZWQgUGh5c2lvbG9neSIsImNvbnRhaW5lci10aXRsZS1zaG9ydCI6IkogQXBwbCBQaHlzaW9sIiwiRE9JIjoiMTAuMTE1Mi9KQVBQTFBIWVNJT0wuMDA3ODYuMjAyMCIsIklTU04iOiIxNTIyMTYwMSIsIlBNSUQiOiIzMzI3MDUxNiIsImlzc3VlZCI6eyJkYXRlLXBhcnRzIjpbWzIwMjEsMiwxXV19LCJwYWdlIjoiMjgzLTI4OSIsImFic3RyYWN0IjoiU3BhY2VmbGlnaHQtYXNzb2NpYXRlZCBuZXVyby1vY3VsYXIgc3luZHJvbWUgKFNBTlMpIGludm9sdmVzIHVuaWxhdGVyYWwgb3IgYmlsYXRlcmFsIG9wdGljIGRpc2MgZWRlbWEsIHdpZGVuaW5nIG9mIHRoZSBvcHRpYyBuZXJ2ZSBzaGVhdGgsIGFuZCBwb3N0ZXJpb3IgZ2xvYmUgZmxhdHRlbmluZy4gT3dpbmcgdG8gcG9zdGVyaW9yIGdsb2JlIGZsYXR0ZW5pbmcsIGl0IGlzIGh5cG90aGVzaXplZCB0aGF0IG1pY3JvZ3Jhdml0eSBjYXVzZXMgYSBkaXNwcm9wb3J0aW9uYXRlIGNoYW5nZSBpbiBpbnRyYWNyYW5pYWwgcHJlc3N1cmUgKElDUCkgcmVsYXRpdmUgdG8gaW50cmFvY3VsYXIgcHJlc3N1cmUuIENvdW50ZXJtZWFzdXJlcyBjYXBhYmxlIG9mIHJlZHVjaW5nIElDUCBpbmNsdWRlIHRoaWdoIGN1ZmZzIGFuZCBicmVhdGhpbmcgYWdhaW5zdCBpbnNwaXJhdG9yeSByZXNpc3RhbmNlLiBPd2luZyB0byB0aGUgY291cGxpbmcgb2YgY2VudHJhbCB2ZW5vdXMgcHJlc3N1cmUgKENWUCkgYW5kIGludHJhY3JhbmlhbCBwcmVzc3VyZSwgd2UgaHlwb3RoZXNpemVkIHRoYXQgYm90aCBJQ1AgYW5kIENWUCB3aWxsIGJlIHJlZHVjZWQgZHVyaW5nIGJvdGggY291bnRlcm1lYXN1cmVzLiBJbiBmb3VyIG1hbGUgcGFydGljaXBhbnRzICgzMiDCsSAxMyB5cikgd2hvIHdlcmUgcHJldmlvdXNseSBpbXBsYW50ZWQgd2l0aCBPbW1heWEgcmVzZXJ2b2lycyBmb3IgdHJlYXRtZW50IG9mIHVucmVsYXRlZCBjbGluaWNhbCBjb25kaXRpb25zLCBJQ1Agd2FzIG1lYXN1cmVkIGludmFzaXZlbHkgdGhyb3VnaCB0aGVzZSBwb3J0cy4gU3ViamVjdHMgd2VyZSBoZWFsdGh5IGF0IHRoZSB0aW1lIG9mIHRlc3RpbmcuIENWUCB3YXMgbWVhc3VyZWQgaW52YXNpdmVseSBieSBhIHBlcmlwaGVyYWxseSBpbnNlcnRlZCBjZW50cmFsIGNhdGhldGVyLiBQYXJ0aWNpcGFudHMgYnJlYXRoZWQgdGhyb3VnaCBhbiBpbXBlZGFuY2UgdGhyZXNob2xkIGRldmljZSAoSVRELCAtNyBjbUgyTykgdG8gZ2VuZXJhdGUgbmVnYXRpdmUgaW50cmF0aG9yYWNpYyBwcmVzc3VyZSBmb3IgNSBtaW4sIGFuZCBzdWJzZXF1ZW50bHksIHdvcmUgYmlsYXRlcmFsIHRoaWdoIGN1ZmZzIGluZmxhdGVkIHRvIDMwIG1tSGcgZm9yIDIgbWluLiBCcmVhdGhpbmcgdGhyb3VnaCBhbiBJVEQgcmVkdWNlZCBib3RoIENWUCAoNiDCsSAyIHZzLiAzIMKxIDFtbUhnOyBQID0gMC4wMikgYW5kIElDUCAoMTYgwrEgMyB2cy4gMTIgwrEgMW1tSGc7IFAgPSAwLjA0KSBjb21wYXJlZCB0byBiYXNlbGluZSwgYSByZXN1bHQgdGhhdCB3YXMgbm90IG9ic2VydmVkIGR1cmluZyB0aGUgZnJlZSBicmVhdGhpbmcgY29uZGl0aW9uIChDVlAsIDYgwrEgMiB2cy4gNiDCsSAybW1IZywgUCA9IDAuODc7IElDUCwgMTXCsTMgdnMuIDE1wrE0bW1IZywgUCA9IDAuNjgpLiBJbmZsYXRpb24gb2YgdGhlIHRoaWdoIGN1ZmZzIHRvIDMwIG1tSGcgY2F1c2VkIG5vIG1lYW5pbmdmdWwgcmVkdWN0aW9uIGluIENWUCBpbiBhbGwgZm91ciBpbmRpdmlkdWFscyAoNSDCsSA0IHZzLiA1IMKxIDRtbUhnOyBQID0gMC4xKSwgY29pbmNpZGVudCB3aXRoIG1pbmltYWwgcmVkdWN0aW9uIGluIElDUCAoMTUgwrEgMyB2cy4gMTQgwrEgNG1tSGc7IFAgPSAwLjEzKS4gVGhlIGFwcGxpY2F0aW9uIG9mIGluc3BpcmF0b3J5IHJlc2lzdGFuY2UgYnJlYXRoaW5nIHJlc3VsdGVkIGluIHJlZHVjdGlvbnMgaW4gYm90aCBJQ1AgYW5kIENWUCwgbGlrZWx5IGR1ZSB0byBpbnRyYXRob3JhY2ljIHVubG9hZGluZy4iLCJwdWJsaXNoZXIiOiJBbWVyaWNhbiBQaHlzaW9sb2dpY2FsIFNvY2lldHkiLCJpc3N1ZSI6IjIiLCJ2b2x1bWUiOiIxMzAifSwiaXNUZW1wb3JhcnkiOmZhbHNlfV19"/>
          <w:id w:val="-172186300"/>
          <w:placeholder>
            <w:docPart w:val="DefaultPlaceholder_-1854013440"/>
          </w:placeholder>
        </w:sdtPr>
        <w:sdtContent>
          <w:r w:rsidR="00B34560" w:rsidRPr="00B34560">
            <w:rPr>
              <w:rFonts w:ascii="Times New Roman" w:eastAsia="Times New Roman" w:hAnsi="Times New Roman" w:cs="Times New Roman"/>
              <w:color w:val="000000"/>
              <w:vertAlign w:val="superscript"/>
            </w:rPr>
            <w:t>4,9–11</w:t>
          </w:r>
        </w:sdtContent>
      </w:sdt>
      <w:r w:rsidR="23DA923A" w:rsidRPr="63BFF6BA">
        <w:rPr>
          <w:rFonts w:ascii="Times New Roman" w:eastAsia="Times New Roman" w:hAnsi="Times New Roman" w:cs="Times New Roman"/>
        </w:rPr>
        <w:t xml:space="preserve"> Current strategies for managing venous-related ICP elevations remain largely conservative, including interventions such as optimizing head positioning</w:t>
      </w:r>
      <w:r w:rsidR="6EEF1785" w:rsidRPr="63BFF6BA">
        <w:rPr>
          <w:rFonts w:ascii="Times New Roman" w:eastAsia="Times New Roman" w:hAnsi="Times New Roman" w:cs="Times New Roman"/>
        </w:rPr>
        <w:t>, avoiding cervical collar</w:t>
      </w:r>
      <w:r w:rsidR="23DA923A" w:rsidRPr="63BFF6BA">
        <w:rPr>
          <w:rFonts w:ascii="Times New Roman" w:eastAsia="Times New Roman" w:hAnsi="Times New Roman" w:cs="Times New Roman"/>
        </w:rPr>
        <w:t xml:space="preserve"> and external compression of the jugular veins.</w:t>
      </w:r>
      <w:sdt>
        <w:sdtPr>
          <w:rPr>
            <w:rFonts w:ascii="Times New Roman" w:eastAsia="Times New Roman" w:hAnsi="Times New Roman" w:cs="Times New Roman"/>
            <w:color w:val="000000"/>
            <w:vertAlign w:val="superscript"/>
          </w:rPr>
          <w:tag w:val="MENDELEY_CITATION_v3_eyJjaXRhdGlvbklEIjoiTUVOREVMRVlfQ0lUQVRJT05fNjY2MjMzNTMtNjhjMC00ODMzLThiOTAtNTk4MGFlMTgxZDY1IiwicHJvcGVydGllcyI6eyJub3RlSW5kZXgiOjB9LCJpc0VkaXRlZCI6ZmFsc2UsIm1hbnVhbE92ZXJyaWRlIjp7ImlzTWFudWFsbHlPdmVycmlkZGVuIjpmYWxzZSwiY2l0ZXByb2NUZXh0IjoiPHN1cD4yPC9zdXA+IiwibWFudWFsT3ZlcnJpZGVUZXh0IjoiIn0sImNpdGF0aW9uSXRlbXMiOlt7ImlkIjoiNWFmYjliYTctOWEzNy0zNDEyLTk1NzktYjljMGIzZjRhNTc2IiwiaXRlbURhdGEiOnsidHlwZSI6ImFydGljbGUtam91cm5hbCIsImlkIjoiNWFmYjliYTctOWEzNy0zNDEyLTk1NzktYjljMGIzZjRhNTc2IiwidGl0bGUiOiJHdWlkZWxpbmVzIGZvciB0aGUgTWFuYWdlbWVudCBvZiBTZXZlcmUgVHJhdW1hdGljIEJyYWluIEluanVyeSwgRm91cnRoIEVkaXRpb24iLCJhdXRob3IiOlt7ImZhbWlseSI6IkNhcm5leSIsImdpdmVuIjoiTmFuY3kiLCJwYXJzZS1uYW1lcyI6ZmFsc2UsImRyb3BwaW5nLXBhcnRpY2xlIjoiIiwibm9uLWRyb3BwaW5nLXBhcnRpY2xlIjoiIn0seyJmYW1pbHkiOiJUb3R0ZW4iLCJnaXZlbiI6IkFubmV0dGUgTS4iLCJwYXJzZS1uYW1lcyI6ZmFsc2UsImRyb3BwaW5nLXBhcnRpY2xlIjoiIiwibm9uLWRyb3BwaW5nLXBhcnRpY2xlIjoiIn0seyJmYW1pbHkiOiJPJ1JlaWxseSIsImdpdmVuIjoiQ2luZHkiLCJwYXJzZS1uYW1lcyI6ZmFsc2UsImRyb3BwaW5nLXBhcnRpY2xlIjoiIiwibm9uLWRyb3BwaW5nLXBhcnRpY2xlIjoiIn0seyJmYW1pbHkiOiJVbGxtYW4iLCJnaXZlbiI6IkphbWllIFMuIiwicGFyc2UtbmFtZXMiOmZhbHNlLCJkcm9wcGluZy1wYXJ0aWNsZSI6IiIsIm5vbi1kcm9wcGluZy1wYXJ0aWNsZSI6IiJ9LHsiZmFtaWx5IjoiSGF3cnlsdWsiLCJnaXZlbiI6IkdyZWdvcnkgVy5KLiIsInBhcnNlLW5hbWVzIjpmYWxzZSwiZHJvcHBpbmctcGFydGljbGUiOiIiLCJub24tZHJvcHBpbmctcGFydGljbGUiOiIifSx7ImZhbWlseSI6IkJlbGwiLCJnaXZlbiI6Ik1pY2hhZWwgSi4iLCJwYXJzZS1uYW1lcyI6ZmFsc2UsImRyb3BwaW5nLXBhcnRpY2xlIjoiIiwibm9uLWRyb3BwaW5nLXBhcnRpY2xlIjoiIn0seyJmYW1pbHkiOiJCcmF0dG9uIiwiZ2l2ZW4iOiJTdXNhbiBMLiIsInBhcnNlLW5hbWVzIjpmYWxzZSwiZHJvcHBpbmctcGFydGljbGUiOiIiLCJub24tZHJvcHBpbmctcGFydGljbGUiOiIifSx7ImZhbWlseSI6IkNoZXNudXQiLCJnaXZlbiI6IlJhbmRhbGwiLCJwYXJzZS1uYW1lcyI6ZmFsc2UsImRyb3BwaW5nLXBhcnRpY2xlIjoiIiwibm9uLWRyb3BwaW5nLXBhcnRpY2xlIjoiIn0seyJmYW1pbHkiOiJIYXJyaXMiLCJnaXZlbiI6Ik9kZXR0ZSBBLiIsInBhcnNlLW5hbWVzIjpmYWxzZSwiZHJvcHBpbmctcGFydGljbGUiOiIiLCJub24tZHJvcHBpbmctcGFydGljbGUiOiIifSx7ImZhbWlseSI6Iktpc3Nvb24iLCJnaXZlbiI6Ik5pcmFuamFuIiwicGFyc2UtbmFtZXMiOmZhbHNlLCJkcm9wcGluZy1wYXJ0aWNsZSI6IiIsIm5vbi1kcm9wcGluZy1wYXJ0aWNsZSI6IiJ9LHsiZmFtaWx5IjoiUnViaWFubyIsImdpdmVuIjoiQW5kcmVzIE0uIiwicGFyc2UtbmFtZXMiOmZhbHNlLCJkcm9wcGluZy1wYXJ0aWNsZSI6IiIsIm5vbi1kcm9wcGluZy1wYXJ0aWNsZSI6IiJ9LHsiZmFtaWx5IjoiU2h1dHRlciIsImdpdmVuIjoiTG9yaSIsInBhcnNlLW5hbWVzIjpmYWxzZSwiZHJvcHBpbmctcGFydGljbGUiOiIiLCJub24tZHJvcHBpbmctcGFydGljbGUiOiIifSx7ImZhbWlseSI6IlRhc2tlciIsImdpdmVuIjoiUm9iZXJ0IEMuIiwicGFyc2UtbmFtZXMiOmZhbHNlLCJkcm9wcGluZy1wYXJ0aWNsZSI6IiIsIm5vbi1kcm9wcGluZy1wYXJ0aWNsZSI6IiJ9LHsiZmFtaWx5IjoiVmF2aWxhbGEiLCJnaXZlbiI6Ik1vbmljYSBTLiIsInBhcnNlLW5hbWVzIjpmYWxzZSwiZHJvcHBpbmctcGFydGljbGUiOiIiLCJub24tZHJvcHBpbmctcGFydGljbGUiOiIifSx7ImZhbWlseSI6IldpbGJlcmdlciIsImdpdmVuIjoiSmFjayIsInBhcnNlLW5hbWVzIjpmYWxzZSwiZHJvcHBpbmctcGFydGljbGUiOiIiLCJub24tZHJvcHBpbmctcGFydGljbGUiOiIifSx7ImZhbWlseSI6IldyaWdodCIsImdpdmVuIjoiRGF2aWQgVy4iLCJwYXJzZS1uYW1lcyI6ZmFsc2UsImRyb3BwaW5nLXBhcnRpY2xlIjoiIiwibm9uLWRyb3BwaW5nLXBhcnRpY2xlIjoiIn0seyJmYW1pbHkiOiJHaGFqYXIiLCJnaXZlbiI6IkphbXNoaWQiLCJwYXJzZS1uYW1lcyI6ZmFsc2UsImRyb3BwaW5nLXBhcnRpY2xlIjoiIiwibm9uLWRyb3BwaW5nLXBhcnRpY2xlIjoiIn1dLCJjb250YWluZXItdGl0bGUiOiJOZXVyb3N1cmdlcnkiLCJjb250YWluZXItdGl0bGUtc2hvcnQiOiJOZXVyb3N1cmdlcnkiLCJET0kiOiIxMC4xMjI3L05FVS4wMDAwMDAwMDAwMDAxNDMyIiwiSVNCTiI6IjAwMDAwMDAwMDAiLCJJU1NOIjoiMTUyNDQwNDAiLCJQTUlEIjoiMjc2NTQwMDAiLCJpc3N1ZWQiOnsiZGF0ZS1wYXJ0cyI6W1syMDE3XV19LCJwYWdlIjoiNi0xNSIsImFic3RyYWN0IjoiVGhlIHNjb3BlIGFuZCBwdXJwb3NlIG9mIHRoaXMgd29yayBpcyAyLWZvbGQ6IHRvIHN5bnRoZXNpemUgdGhlIGF2YWlsYWJsZSBldmlkZW5jZSBhbmQgdG8gdHJhbnNsYXRlIGl0IGludG8gcmVjb21tZW5kYXRpb25zLiBUaGlzIGRvY3VtZW50IHByb3ZpZGVzIHJlY29tbWVuZGF0aW9ucyBvbmx5IHdoZW4gdGhlcmUgaXMgZXZpZGVuY2UgdG8gc3VwcG9ydCB0aGVtLiBBcyBzdWNoLCB0aGV5IGRvIG5vdCBjb25zdGl0dXRlIGEgY29tcGxldGUgcHJvdG9jb2wgZm9yIGNsaW5pY2FsIHVzZS4gT3VyIGludGVudGlvbiBpcyB0aGF0IHRoZXNlIHJlY29tbWVuZGF0aW9ucyBiZSB1c2VkIGJ5IG90aGVycyB0byBkZXZlbG9wIHRyZWF0bWVudCBwcm90b2NvbHMsIHdoaWNoIG5lY2Vzc2FyaWx5IG5lZWQgdG8gaW5jb3Jwb3JhdGUgY29uc2Vuc3VzIGFuZCBjbGluaWNhbCBqdWRnbWVudCBpbiBhcmVhcyB3aGVyZSBjdXJyZW50IGV2aWRlbmNlIGlzIGxhY2tpbmcgb3IgaW5zdWZmaWNpZW50LiBXZSB0aGluayBpdCBpcyBpbXBvcnRhbnQgdG8gaGF2ZSBldmlkZW5jZS1iYXNlZCByZWNvbW1lbmRhdGlvbnMgdG8gY2xhcmlmeSB3aGF0IGFzcGVjdHMgb2YgcHJhY3RpY2UgY3VycmVudGx5IGNhbiBhbmQgY2Fubm90IGJlIHN1cHBvcnRlZCBieSBldmlkZW5jZSwgdG8gZW5jb3VyYWdlIHVzZSBvZiBldmlkZW5jZS1iYXNlZCB0cmVhdG1lbnRzIHRoYXQgZXhpc3QsIGFuZCB0byBlbmNvdXJhZ2UgY3JlYXRpdml0eSBpbiB0cmVhdG1lbnQgYW5kIHJlc2VhcmNoIGluIGFyZWFzIHdoZXJlIGV2aWRlbmNlIGRvZXMgbm90IGV4aXN0LiBUaGUgY29tbXVuaXRpZXMgb2YgbmV1cm9zdXJnZXJ5IGFuZCBuZXVyby1pbnRlbnNpdmUgY2FyZSBoYXZlIGJlZW4gZWFybHkgcGlvbmVlcnMgYW5kIHN1cHBvcnRlcnMgb2YgZXZpZGVuY2UtYmFzZWQgbWVkaWNpbmUgYW5kIHBsYW4gdG8gY29udGludWUgaW4gdGhpcyBlbmRlYXZvci4gVGhlIGNvbXBsZXRlIGd1aWRlbGluZSBkb2N1bWVudCwgd2hpY2ggc3VtbWFyaXplcyBhbmQgZXZhbHVhdGVzIHRoZSBsaXRlcmF0dXJlIGZvciBlYWNoIHRvcGljLCBhbmQgc3VwcGxlbWVudGFsIGFwcGVuZGljZXMgKEEtSSkgYXJlIGF2YWlsYWJsZSBvbmxpbmUgYXQgaHR0cHM6Ly93d3cuYnJhaW50cmF1bWEub3JnL2NvbWEvZ3VpZGVsaW5lcy4iLCJpc3N1ZSI6IjEiLCJ2b2x1bWUiOiI4MCJ9LCJpc1RlbXBvcmFyeSI6ZmFsc2V9XX0="/>
          <w:id w:val="-1525556875"/>
          <w:placeholder>
            <w:docPart w:val="DefaultPlaceholder_-1854013440"/>
          </w:placeholder>
        </w:sdtPr>
        <w:sdtContent>
          <w:r w:rsidR="00B34560" w:rsidRPr="00B34560">
            <w:rPr>
              <w:rFonts w:ascii="Times New Roman" w:eastAsia="Times New Roman" w:hAnsi="Times New Roman" w:cs="Times New Roman"/>
              <w:color w:val="000000"/>
              <w:vertAlign w:val="superscript"/>
            </w:rPr>
            <w:t>2</w:t>
          </w:r>
        </w:sdtContent>
      </w:sdt>
      <w:r>
        <w:br/>
      </w:r>
      <w:r>
        <w:br/>
      </w:r>
      <w:r w:rsidR="23DA923A" w:rsidRPr="63BFF6BA">
        <w:rPr>
          <w:rFonts w:ascii="Times New Roman" w:eastAsia="Times New Roman" w:hAnsi="Times New Roman" w:cs="Times New Roman"/>
        </w:rPr>
        <w:lastRenderedPageBreak/>
        <w:t>Emerging interventions, including mechanical and pharmacological strategies, may offer new avenues for modulating venous drainage and improving ICP regulation.</w:t>
      </w:r>
      <w:sdt>
        <w:sdtPr>
          <w:rPr>
            <w:rFonts w:ascii="Times New Roman" w:eastAsia="Times New Roman" w:hAnsi="Times New Roman" w:cs="Times New Roman"/>
            <w:color w:val="000000"/>
            <w:vertAlign w:val="superscript"/>
          </w:rPr>
          <w:tag w:val="MENDELEY_CITATION_v3_eyJjaXRhdGlvbklEIjoiTUVOREVMRVlfQ0lUQVRJT05fMTQyM2FiMjItMzg3Ny00OTdiLTliOTctNTE2Y2ExMGQ3ODlhIiwicHJvcGVydGllcyI6eyJub3RlSW5kZXgiOjB9LCJpc0VkaXRlZCI6ZmFsc2UsIm1hbnVhbE92ZXJyaWRlIjp7ImlzTWFudWFsbHlPdmVycmlkZGVuIjpmYWxzZSwiY2l0ZXByb2NUZXh0IjoiPHN1cD4xMeKAkzE0PC9zdXA+IiwibWFudWFsT3ZlcnJpZGVUZXh0IjoiIn0sImNpdGF0aW9uSXRlbXMiOlt7ImlkIjoiY2I4ZGQ4ODgtZTNmYi0zOTkxLWI5MjUtMjA4M2ZkNjczNDQ2IiwiaXRlbURhdGEiOnsidHlwZSI6ImFydGljbGUtam91cm5hbCIsImlkIjoiY2I4ZGQ4ODgtZTNmYi0zOTkxLWI5MjUtMjA4M2ZkNjczNDQ2IiwidGl0bGUiOiJJbnRyYXRob3JhY2ljIHByZXNzdXJlIHJlZ3VsYXRpb24gZm9yIGludHJhY3JhbmlhbCBwcmVzc3VyZSBtYW5hZ2VtZW50IGluIG5vcm1vdm9sZW1pYyBhbmQgaHlwb3ZvbGVtaWMgcGlncyIsImF1dGhvciI6W3siZmFtaWx5IjoiWWFubm9wb3Vsb3MiLCJnaXZlbiI6IkRlbWV0cmlzIiwicGFyc2UtbmFtZXMiOmZhbHNlLCJkcm9wcGluZy1wYXJ0aWNsZSI6IiIsIm5vbi1kcm9wcGluZy1wYXJ0aWNsZSI6IiJ9LHsiZmFtaWx5IjoiTWNLbml0ZSIsImdpdmVuIjoiU2NvdHQgSC4iLCJwYXJzZS1uYW1lcyI6ZmFsc2UsImRyb3BwaW5nLXBhcnRpY2xlIjoiIiwibm9uLWRyb3BwaW5nLXBhcnRpY2xlIjoiIn0seyJmYW1pbHkiOiJNZXR6Z2VyIiwiZ2l2ZW4iOiJBbmphIiwicGFyc2UtbmFtZXMiOmZhbHNlLCJkcm9wcGluZy1wYXJ0aWNsZSI6IiIsIm5vbi1kcm9wcGluZy1wYXJ0aWNsZSI6IiJ9LHsiZmFtaWx5IjoiTHVyaWUiLCJnaXZlbiI6IktlaXRoIEcuIiwicGFyc2UtbmFtZXMiOmZhbHNlLCJkcm9wcGluZy1wYXJ0aWNsZSI6IiIsIm5vbi1kcm9wcGluZy1wYXJ0aWNsZSI6IiJ9XSwiY29udGFpbmVyLXRpdGxlIjoiQ3JpdGljYWwgQ2FyZSBNZWRpY2luZSIsImNvbnRhaW5lci10aXRsZS1zaG9ydCI6IkNyaXQgQ2FyZSBNZWQiLCJET0kiOiIxMC4xMDk3LzAxLkNDTS4wMDAwMjQ2MDgyLjEwNDIyLjdFIiwiSVNTTiI6IjAwOTAtMzQ5MyIsImlzc3VlZCI6eyJkYXRlLXBhcnRzIjpbWzIwMDYsMTJdXX0sInBhZ2UiOiJTNDk1LVM1MDAiLCJpc3N1ZSI6IlN1cHBsIiwidm9sdW1lIjoiMzQifSwiaXNUZW1wb3JhcnkiOmZhbHNlfSx7ImlkIjoiM2ZjYTk4M2YtOGI4NC0zZjkwLTk4ZmQtM2MzMmQ1NDFkNTBiIiwiaXRlbURhdGEiOnsidHlwZSI6ImFydGljbGUtam91cm5hbCIsImlkIjoiM2ZjYTk4M2YtOGI4NC0zZjkwLTk4ZmQtM2MzMmQ1NDFkNTBiIiwidGl0bGUiOiJVc2Ugb2YgdGhlIGludHJhdGhvcmFjaWMgcHJlc3N1cmUgcmVndWxhdG9yIHRvIGxvd2VyIGludHJhY3JhbmlhbCBwcmVzc3VyZSBpbiBwYXRpZW50cyB3aXRoIGFsdGVyZWQgaW50cmFjcmFuaWFsIGVsYXN0YW5jZTogQSBwaWxvdCBzdHVkeSIsImF1dGhvciI6W3siZmFtaWx5IjoiS2llaG5hIiwiZ2l2ZW4iOiJFcmluIE4uIiwicGFyc2UtbmFtZXMiOmZhbHNlLCJkcm9wcGluZy1wYXJ0aWNsZSI6IiIsIm5vbi1kcm9wcGluZy1wYXJ0aWNsZSI6IiJ9LHsiZmFtaWx5IjoiSHVmZm15ZXIiLCJnaXZlbiI6Ikp1bGllIEwuIiwicGFyc2UtbmFtZXMiOmZhbHNlLCJkcm9wcGluZy1wYXJ0aWNsZSI6IiIsIm5vbi1kcm9wcGluZy1wYXJ0aWNsZSI6IiJ9LHsiZmFtaWx5IjoiVGhpZWxlIiwiZ2l2ZW4iOiJSb2JlcnQgSC4iLCJwYXJzZS1uYW1lcyI6ZmFsc2UsImRyb3BwaW5nLXBhcnRpY2xlIjoiIiwibm9uLWRyb3BwaW5nLXBhcnRpY2xlIjoiIn0seyJmYW1pbHkiOiJTY2Fsem8iLCJnaXZlbiI6IkRhdmlkIEMuIiwicGFyc2UtbmFtZXMiOmZhbHNlLCJkcm9wcGluZy1wYXJ0aWNsZSI6IiIsIm5vbi1kcm9wcGluZy1wYXJ0aWNsZSI6IiJ9LHsiZmFtaWx5IjoiTmVtZXJndXQiLCJnaXZlbiI6IkVkd2FyZCBDLiIsInBhcnNlLW5hbWVzIjpmYWxzZSwiZHJvcHBpbmctcGFydGljbGUiOiIiLCJub24tZHJvcHBpbmctcGFydGljbGUiOiIifV0sImNvbnRhaW5lci10aXRsZSI6IkpvdXJuYWwgb2YgTmV1cm9zdXJnZXJ5IiwiY29udGFpbmVyLXRpdGxlLXNob3J0IjoiSiBOZXVyb3N1cmciLCJET0kiOiIxMC4zMTcxLzIwMTMuNC5KTlMxMjI0ODkiLCJJU1NOIjoiMDAyMjMwODUiLCJQTUlEIjoiMjM3MDYwNTEiLCJpc3N1ZWQiOnsiZGF0ZS1wYXJ0cyI6W1syMDEzLDldXX0sInBhZ2UiOiI3NTYtNzU5IiwiYWJzdHJhY3QiOiJPYmplY3QuIFRoZSBpbnRyYXRob3JhY2ljIHByZXNzdXJlIHJlZ3VsYXRvciAoSVRQUikgaXMgYSBub3ZlbCBub25pbnZhc2l2ZSBkZXZpY2UgZGVzaWduZWQgdG8gaW5jcmVhc2UgY2lyY3VsYXRpb24gYW5kIGJsb29kIHByZXNzdXJlLiBCeSBhcHBseWluZyBuZWdhdGl2ZSBwcmVzc3VyZSBkdXJpbmcgdGhlIGV4cGlyYXRvcnkgcGhhc2Ugb2YgdmVudGlsYXRpb24gaXQgZGVjcmVhc2VzIGludHJhdGhvcmFjaWMgcHJlc3N1cmUgYW5kIGVuaGFuY2VzIHZlbm91cyByZXR1cm4sIHdoaWNoIGluY3JlYXNlcyBjYXJkaWFjIG91dHB1dC4gSXQgaXMgcG9zc2libGUgdGhhdCB0aGUgSVRQUiBtYXkgYm90aCBkZWNyZWFzZSBpbnRyYWNyYW5pYWwgcHJlc3N1cmUgKElDUCkgYW5kIGluY3JlYXNlIGNlcmVicmFsIHBlcmZ1c2lvbiBwcmVzc3VyZSAoQ1BQKSBpbiBicmFpbi1pbmp1cmVkIHBhdGllbnRzIGJ5IGRlY3JlYXNpbmcgY2VyZWJyYWwgdmVub3VzIGJsb29kIHZvbHVtZSBhbmQgaW5jcmVhc2luZyBjYXJkaWFjIG91dHB1dC4gVGhlIGF1dGhvcnMgY29uZHVjdGVkIGFuIG9wZW4tbGFiZWwsIFwiZmlyc3Rpbi0gaHVtYW5zXCIgc3R1ZHkgb2YgdGhlIElUUFIgaW4gcGF0aWVudHMgd2l0aCBhbiBJQ1AgbW9uaXRvciBvciBleHRlcm5hbCB2ZW50cmljdWxhciBkcmFpbiBhbmQgYWx0ZXJlZCBpbnRyYWNyYW5pYWwgZWxhc3RhbmNlLiBNZXRob2RzLiBUaGlzIHByb3NwZWN0aXZlIHJhbmRvbWl6ZWQgdHJpYWwgY29tbWVuY2VkIEp1bHkgMjAwOS4gQmFzZWxpbmUgaGVtb2R5bmFtaWMgdmFyaWFibGVzIGFuZCBJQ1Agd2VyZSByZWNvcmRlZCBwcmlvciB0byBpbnNlcnRpbmcgb25lIG9mIHRoZSB0d28gSVRQUnMgaW50byB0aGUgdmVudGlsYXRvciBjaXJjdWl0IGJhc2VkIG9uIGEgcmFuZG9taXphdGlvbiBzY2hlbWUuIERlcGVuZGluZyBvbiB0aGUgZGV2aWNlIHNlbGVjdGVkLCBhY3RpdmF0aW9uIHByb3ZpZGVkIGVpdGhlciAtNSBvciAtOSBtbSBIZyBlbmRvdHJhY2hlYWwgdHViZSBwcmVzc3VyZS4gSGVtb2R5bmFtaWMgYW5kIElDUCBkYXRhIHdlcmUgcmVjb3JkZWQgc2VxdWVudGlhbGx5IGV2ZXJ5IDIgbWludXRlcyBmb3IgMTAgbWludXRlcy4gVGhlIGZpcnN0IGRldmljZSB3YXMgdHVybmVkIG9mZiBmb3IgMTAgbWludXRlcywgdGhlbiBpdCB3YXMgcmVtb3ZlZCBhbmQgdGhlIHNlY29uZCBkZXZpY2Ugd2FzIGFwcGxpZWQsIGFuZCB0aGVuIHRoZSBwcm9jZWR1cmUgd2FzIHJlcGVhdGVkIGZvciB0aGUgc2Vjb25kIGRldmljZS4gUmVzdWx0cy4gVGVuIHBhdGllbnRzIHdpdGggZWxldmF0ZWQgSUNQIHNlY29uZGFyeSB0byBpbnRyYWNyYW5pYWwgaGVtb3JyaGFnZSAobiA9IDQpLCB0cmF1bWEgKG4gPSAyKSwgb2JzdHJ1Y3RpdmUgaHlkcm9jZXBoYWx1cyAobiA9IDIpLCBvciBkaWZmdXNlIGNlcmVicmFsIHByb2Nlc3NlcyAobiA9IDIpIHdlcmUgZW5yb2xsZWQuIEJhc2VsaW5lIElDUCByYW5nZWQgZnJvbSAxMiB0byAzOCBtbSBIZy4gV2l0aCBkZXZpY2UgYXBwbGljYXRpb24sIGEgZGVjcmVhc2UgaW4gSUNQIHdhcyBvYnNlcnZlZCBpbiAxNiBvZiAyMCBhcHBsaWNhdGlvbnMuIER1cmluZyB0cmVhdG1lbnQgd2l0aCB0aGUgLTUgbW0gSGcgZGV2aWNlLCB0aGVyZSB3YXMgYSBtZWFuIG1heGltYWwgZGVjcmVhc2Ugb2YgMy4zIG1tIEhnIGluIElDUCAoMjEuNyB2cyAxOC40IG1tIEhnLCBwID0gMC4wMDMpLCB3aGljaCB3YXMgYXNzb2NpYXRlZCB3aXRoIGFuIGluY3JlYXNlIGluIENQUCBvZiA2LjUgbW0gSGcgKDU4LjIgdnMgNjQuNyBtbSBIZywgcCA9IDAuMDE5KS4gRHVyaW5nIHRyZWF0bWVudCB3aXRoIHRoZSAtOSBtbSBIZyBkZXZpY2UsIHRoZXJlIHdhcyBhIG1lYW4gbWF4aW1hbCBkZWNyZWFzZSBvZiAyLjQgbW0gSGcgaW4gSUNQICgyMS4xIHZzIDE4LjcgbW0gSGcsIHAgPSAwLjA0NCksIHdoaWNoIHdhcyBhc3NvY2lhdGVkIHdpdGggYW4gaW5jcmVhc2UgaW4gQ1BQIG9mIDYuNSBtbSBIZyAoNTkuMiB2cyA2NS43IG1tIEhnLCBwID0gMC4wMDEpLiBDb25jbHVzaW9ucy4gVGhpcyBwaWxvdCBzdHVkeSBkZW1vbnN0cmF0ZXMgdGhhdCB1c2Ugb2YgdGhlIElUUFIgaW4gcGF0aWVudHMgd2l0aCBhbHRlcmVkIGludHJhY3JhbmlhbCBlbGFzdGFuY2UgaXMgZmVhc2libGUuIEFsdGhvdWdoIHRoaXMgc3R1ZHkgd2FzIG5vdCBwb3dlcmVkIHRvIGRlbW9uc3RyYXRlIGVmZmljYWN5LCB0aGVzZSBkYXRhIHN0cm9uZ2x5IHN1Z2dlc3QgdGhhdCB0aGUgSVRQUiBtYXkgYmUgdXNlZCB0byByYXBpZGx5IGxvd2VyIElDUCBhbmQgaW5jcmVhc2UgQ1BQIHdpdGhvdXQgYXBwYXJlbnQgYWR2ZXJzZSBlZmZlY3RzLiBBZGRpdGlvbmFsIHN0dWRpZXMgd2lsbCBiZSBuZWVkZWQgdG8gYXNzZXNzIGxvbmdpdHVkaW5hbCBjaGFuZ2VzIGluIElDUCB3aGVuIHRoZSBkZXZpY2UgaXMgaW4gdXNlIGFuZCB0byBkZWxpbmVhdGUgdHJlYXRtZW50IHBhcmFtZXRlcnMuIMKpIDIwMTMgQUFOUy4iLCJpc3N1ZSI6IjMiLCJ2b2x1bWUiOiIxMTkifSwiaXNUZW1wb3JhcnkiOmZhbHNlfSx7ImlkIjoiMDFmZTYxNzgtN2UxOS0zNmIxLTliYjctYjRiNTNlODExZmYxIiwiaXRlbURhdGEiOnsidHlwZSI6ImFydGljbGUtam91cm5hbCIsImlkIjoiMDFmZTYxNzgtN2UxOS0zNmIxLTliYjctYjRiNTNlODExZmYxIiwidGl0bGUiOiJSZWR1Y2luZyBpbnRyYWNyYW5pYWwgcHJlc3N1cmUgYnkgcmVkdWNpbmcgY2VudHJhbCB2ZW5vdXMgcHJlc3N1cmU6IEFzc2Vzc21lbnQgb2YgcG90ZW50aWFsIGNvdW50ZXJtZWFzdXJlcyB0byBzcGFjZWZsaWdodC1hc3NvY2lhdGVkIG5ldXJvb2N1bGFyIHN5bmRyb21lIiwiYXV0aG9yIjpbeyJmYW1pbHkiOiJIYW5zZW4iLCJnaXZlbiI6IkFsZXhhbmRlciBCLiIsInBhcnNlLW5hbWVzIjpmYWxzZSwiZHJvcHBpbmctcGFydGljbGUiOiIiLCJub24tZHJvcHBpbmctcGFydGljbGUiOiIifSx7ImZhbWlseSI6Ikxhd2xleSIsImdpdmVuIjoiSnVzdGluIFMuIiwicGFyc2UtbmFtZXMiOmZhbHNlLCJkcm9wcGluZy1wYXJ0aWNsZSI6IiIsIm5vbi1kcm9wcGluZy1wYXJ0aWNsZSI6IiJ9LHsiZmFtaWx5IjoiUmlja2FyZHMiLCJnaXZlbiI6IkNhcm9saW5lIEEuIiwicGFyc2UtbmFtZXMiOmZhbHNlLCJkcm9wcGluZy1wYXJ0aWNsZSI6IiIsIm5vbi1kcm9wcGluZy1wYXJ0aWNsZSI6IiJ9LHsiZmFtaWx5IjoiSG93ZGVuIiwiZ2l2ZW4iOiJFcmluIEouIiwicGFyc2UtbmFtZXMiOmZhbHNlLCJkcm9wcGluZy1wYXJ0aWNsZSI6IiIsIm5vbi1kcm9wcGluZy1wYXJ0aWNsZSI6IiJ9LHsiZmFtaWx5IjoiU2FybWEiLCJnaXZlbiI6IlNhdHlhbSIsInBhcnNlLW5hbWVzIjpmYWxzZSwiZHJvcHBpbmctcGFydGljbGUiOiIiLCJub24tZHJvcHBpbmctcGFydGljbGUiOiIifSx7ImZhbWlseSI6IkNvcm53ZWxsIiwiZ2l2ZW4iOiJXaWxsaWFtIEsuIiwicGFyc2UtbmFtZXMiOmZhbHNlLCJkcm9wcGluZy1wYXJ0aWNsZSI6IiIsIm5vbi1kcm9wcGluZy1wYXJ0aWNsZSI6IiJ9LHsiZmFtaWx5IjoiQW1pbiIsImdpdmVuIjoiU2FjaGluIEIuIiwicGFyc2UtbmFtZXMiOmZhbHNlLCJkcm9wcGluZy1wYXJ0aWNsZSI6IiIsIm5vbi1kcm9wcGluZy1wYXJ0aWNsZSI6IiJ9LHsiZmFtaWx5IjoiTXVnZWxlIiwiZ2l2ZW4iOiJIZW5kcmlrIiwicGFyc2UtbmFtZXMiOmZhbHNlLCJkcm9wcGluZy1wYXJ0aWNsZSI6IiIsIm5vbi1kcm9wcGluZy1wYXJ0aWNsZSI6IiJ9LHsiZmFtaWx5IjoiTWFydW1lIiwiZ2l2ZW4iOiJLeW9oZWkiLCJwYXJzZS1uYW1lcyI6ZmFsc2UsImRyb3BwaW5nLXBhcnRpY2xlIjoiIiwibm9uLWRyb3BwaW5nLXBhcnRpY2xlIjoiIn0seyJmYW1pbHkiOiJQb3NzbmlnIiwiZ2l2ZW4iOiJDYXJtZW4iLCJwYXJzZS1uYW1lcyI6ZmFsc2UsImRyb3BwaW5nLXBhcnRpY2xlIjoiIiwibm9uLWRyb3BwaW5nLXBhcnRpY2xlIjoiIn0seyJmYW1pbHkiOiJXaGl0d29ydGgiLCJnaXZlbiI6IkxvdWlzIEEuIiwicGFyc2UtbmFtZXMiOmZhbHNlLCJkcm9wcGluZy1wYXJ0aWNsZSI6IiIsIm5vbi1kcm9wcGluZy1wYXJ0aWNsZSI6IiJ9LHsiZmFtaWx5IjoiV2lsbGlhbXMiLCJnaXZlbiI6Ik1pY2hhZWwgQS4iLCJwYXJzZS1uYW1lcyI6ZmFsc2UsImRyb3BwaW5nLXBhcnRpY2xlIjoiIiwibm9uLWRyb3BwaW5nLXBhcnRpY2xlIjoiIn0seyJmYW1pbHkiOiJMZXZpbmUiLCJnaXZlbiI6IkJlbmphbWluIEQuIiwicGFyc2UtbmFtZXMiOmZhbHNlLCJkcm9wcGluZy1wYXJ0aWNsZSI6IiIsIm5vbi1kcm9wcGluZy1wYXJ0aWNsZSI6IiJ9XSwiY29udGFpbmVyLXRpdGxlIjoiSm91cm5hbCBvZiBBcHBsaWVkIFBoeXNpb2xvZ3kiLCJjb250YWluZXItdGl0bGUtc2hvcnQiOiJKIEFwcGwgUGh5c2lvbCIsIkRPSSI6IjEwLjExNTIvSkFQUExQSFlTSU9MLjAwNzg2LjIwMjAiLCJJU1NOIjoiMTUyMjE2MDEiLCJQTUlEIjoiMzMyNzA1MTYiLCJpc3N1ZWQiOnsiZGF0ZS1wYXJ0cyI6W1syMDIxLDIsMV1dfSwicGFnZSI6IjI4My0yODkiLCJhYnN0cmFjdCI6IlNwYWNlZmxpZ2h0LWFzc29jaWF0ZWQgbmV1cm8tb2N1bGFyIHN5bmRyb21lIChTQU5TKSBpbnZvbHZlcyB1bmlsYXRlcmFsIG9yIGJpbGF0ZXJhbCBvcHRpYyBkaXNjIGVkZW1hLCB3aWRlbmluZyBvZiB0aGUgb3B0aWMgbmVydmUgc2hlYXRoLCBhbmQgcG9zdGVyaW9yIGdsb2JlIGZsYXR0ZW5pbmcuIE93aW5nIHRvIHBvc3RlcmlvciBnbG9iZSBmbGF0dGVuaW5nLCBpdCBpcyBoeXBvdGhlc2l6ZWQgdGhhdCBtaWNyb2dyYXZpdHkgY2F1c2VzIGEgZGlzcHJvcG9ydGlvbmF0ZSBjaGFuZ2UgaW4gaW50cmFjcmFuaWFsIHByZXNzdXJlIChJQ1ApIHJlbGF0aXZlIHRvIGludHJhb2N1bGFyIHByZXNzdXJlLiBDb3VudGVybWVhc3VyZXMgY2FwYWJsZSBvZiByZWR1Y2luZyBJQ1AgaW5jbHVkZSB0aGlnaCBjdWZmcyBhbmQgYnJlYXRoaW5nIGFnYWluc3QgaW5zcGlyYXRvcnkgcmVzaXN0YW5jZS4gT3dpbmcgdG8gdGhlIGNvdXBsaW5nIG9mIGNlbnRyYWwgdmVub3VzIHByZXNzdXJlIChDVlApIGFuZCBpbnRyYWNyYW5pYWwgcHJlc3N1cmUsIHdlIGh5cG90aGVzaXplZCB0aGF0IGJvdGggSUNQIGFuZCBDVlAgd2lsbCBiZSByZWR1Y2VkIGR1cmluZyBib3RoIGNvdW50ZXJtZWFzdXJlcy4gSW4gZm91ciBtYWxlIHBhcnRpY2lwYW50cyAoMzIgwrEgMTMgeXIpIHdobyB3ZXJlIHByZXZpb3VzbHkgaW1wbGFudGVkIHdpdGggT21tYXlhIHJlc2Vydm9pcnMgZm9yIHRyZWF0bWVudCBvZiB1bnJlbGF0ZWQgY2xpbmljYWwgY29uZGl0aW9ucywgSUNQIHdhcyBtZWFzdXJlZCBpbnZhc2l2ZWx5IHRocm91Z2ggdGhlc2UgcG9ydHMuIFN1YmplY3RzIHdlcmUgaGVhbHRoeSBhdCB0aGUgdGltZSBvZiB0ZXN0aW5nLiBDVlAgd2FzIG1lYXN1cmVkIGludmFzaXZlbHkgYnkgYSBwZXJpcGhlcmFsbHkgaW5zZXJ0ZWQgY2VudHJhbCBjYXRoZXRlci4gUGFydGljaXBhbnRzIGJyZWF0aGVkIHRocm91Z2ggYW4gaW1wZWRhbmNlIHRocmVzaG9sZCBkZXZpY2UgKElURCwgLTcgY21IMk8pIHRvIGdlbmVyYXRlIG5lZ2F0aXZlIGludHJhdGhvcmFjaWMgcHJlc3N1cmUgZm9yIDUgbWluLCBhbmQgc3Vic2VxdWVudGx5LCB3b3JlIGJpbGF0ZXJhbCB0aGlnaCBjdWZmcyBpbmZsYXRlZCB0byAzMCBtbUhnIGZvciAyIG1pbi4gQnJlYXRoaW5nIHRocm91Z2ggYW4gSVREIHJlZHVjZWQgYm90aCBDVlAgKDYgwrEgMiB2cy4gMyDCsSAxbW1IZzsgUCA9IDAuMDIpIGFuZCBJQ1AgKDE2IMKxIDMgdnMuIDEyIMKxIDFtbUhnOyBQID0gMC4wNCkgY29tcGFyZWQgdG8gYmFzZWxpbmUsIGEgcmVzdWx0IHRoYXQgd2FzIG5vdCBvYnNlcnZlZCBkdXJpbmcgdGhlIGZyZWUgYnJlYXRoaW5nIGNvbmRpdGlvbiAoQ1ZQLCA2IMKxIDIgdnMuIDYgwrEgMm1tSGcsIFAgPSAwLjg3OyBJQ1AsIDE1wrEzIHZzLiAxNcKxNG1tSGcsIFAgPSAwLjY4KS4gSW5mbGF0aW9uIG9mIHRoZSB0aGlnaCBjdWZmcyB0byAzMCBtbUhnIGNhdXNlZCBubyBtZWFuaW5nZnVsIHJlZHVjdGlvbiBpbiBDVlAgaW4gYWxsIGZvdXIgaW5kaXZpZHVhbHMgKDUgwrEgNCB2cy4gNSDCsSA0bW1IZzsgUCA9IDAuMSksIGNvaW5jaWRlbnQgd2l0aCBtaW5pbWFsIHJlZHVjdGlvbiBpbiBJQ1AgKDE1IMKxIDMgdnMuIDE0IMKxIDRtbUhnOyBQID0gMC4xMykuIFRoZSBhcHBsaWNhdGlvbiBvZiBpbnNwaXJhdG9yeSByZXNpc3RhbmNlIGJyZWF0aGluZyByZXN1bHRlZCBpbiByZWR1Y3Rpb25zIGluIGJvdGggSUNQIGFuZCBDVlAsIGxpa2VseSBkdWUgdG8gaW50cmF0aG9yYWNpYyB1bmxvYWRpbmcuIiwicHVibGlzaGVyIjoiQW1lcmljYW4gUGh5c2lvbG9naWNhbCBTb2NpZXR5IiwiaXNzdWUiOiIyIiwidm9sdW1lIjoiMTMwIn0sImlzVGVtcG9yYXJ5IjpmYWxzZX0seyJpZCI6IjcyYzI1Nzc3LTIwYjUtMzE5ZS04YmM5LTVkNjViYTQ0YjdmNiIsIml0ZW1EYXRhIjp7InR5cGUiOiJhcnRpY2xlLWpvdXJuYWwiLCJpZCI6IjcyYzI1Nzc3LTIwYjUtMzE5ZS04YmM5LTVkNjViYTQ0YjdmNiIsInRpdGxlIjoiTG93ZXIgYm9keSBuZWdhdGl2ZSBwcmVzc3VyZSB0byBzYWZlbHkgcmVkdWNlIGludHJhY3JhbmlhbCBwcmVzc3VyZSIsImF1dGhvciI6W3siZmFtaWx5IjoiUGV0ZXJzZW4iLCJnaXZlbiI6Ikxvbm5pZSBHLiIsInBhcnNlLW5hbWVzIjpmYWxzZSwiZHJvcHBpbmctcGFydGljbGUiOiIiLCJub24tZHJvcHBpbmctcGFydGljbGUiOiIifSx7ImZhbWlseSI6Ikxhd2xleSIsImdpdmVuIjoiSnVzdGluIFMuIiwicGFyc2UtbmFtZXMiOmZhbHNlLCJkcm9wcGluZy1wYXJ0aWNsZSI6IiIsIm5vbi1kcm9wcGluZy1wYXJ0aWNsZSI6IiJ9LHsiZmFtaWx5IjoiTGlsamHigJBDeXJvbiIsImdpdmVuIjoiQWxleGFuZGVyIiwicGFyc2UtbmFtZXMiOmZhbHNlLCJkcm9wcGluZy1wYXJ0aWNsZSI6IiIsIm5vbi1kcm9wcGluZy1wYXJ0aWNsZSI6IiJ9LHsiZmFtaWx5IjoiUGV0ZXJzZW4iLCJnaXZlbiI6IkpvaGFuIEMuRy4gRyIsInBhcnNlLW5hbWVzIjpmYWxzZSwiZHJvcHBpbmctcGFydGljbGUiOiIiLCJub24tZHJvcHBpbmctcGFydGljbGUiOiIifSx7ImZhbWlseSI6Ikhvd2RlbiIsImdpdmVuIjoiRXJpbiBKLiIsInBhcnNlLW5hbWVzIjpmYWxzZSwiZHJvcHBpbmctcGFydGljbGUiOiIiLCJub24tZHJvcHBpbmctcGFydGljbGUiOiIifSx7ImZhbWlseSI6IlNhcm1hIiwiZ2l2ZW4iOiJTYXR5YW0iLCJwYXJzZS1uYW1lcyI6ZmFsc2UsImRyb3BwaW5nLXBhcnRpY2xlIjoiIiwibm9uLWRyb3BwaW5nLXBhcnRpY2xlIjoiIn0seyJmYW1pbHkiOiJDb3Jud2VsbCIsImdpdmVuIjoiV2lsbGlhbSBLLiIsInBhcnNlLW5hbWVzIjpmYWxzZSwiZHJvcHBpbmctcGFydGljbGUiOiIiLCJub24tZHJvcHBpbmctcGFydGljbGUiOiIifSx7ImZhbWlseSI6IlpoYW5nIiwiZ2l2ZW4iOiJSb25nIiwicGFyc2UtbmFtZXMiOmZhbHNlLCJkcm9wcGluZy1wYXJ0aWNsZSI6IiIsIm5vbi1kcm9wcGluZy1wYXJ0aWNsZSI6IiJ9LHsiZmFtaWx5IjoiV2hpdHdvcnRoIiwiZ2l2ZW4iOiJMb3VpcyBBLiIsInBhcnNlLW5hbWVzIjpmYWxzZSwiZHJvcHBpbmctcGFydGljbGUiOiIiLCJub24tZHJvcHBpbmctcGFydGljbGUiOiIifSx7ImZhbWlseSI6IldpbGxpYW1zIiwiZ2l2ZW4iOiJNaWNoYWVsIEEuIiwicGFyc2UtbmFtZXMiOmZhbHNlLCJkcm9wcGluZy1wYXJ0aWNsZSI6IiIsIm5vbi1kcm9wcGluZy1wYXJ0aWNsZSI6IiJ9LHsiZmFtaWx5IjoiSnVobGVyIiwiZ2l2ZW4iOiJNYXJpYW5uZSIsInBhcnNlLW5hbWVzIjpmYWxzZSwiZHJvcHBpbmctcGFydGljbGUiOiIiLCJub24tZHJvcHBpbmctcGFydGljbGUiOiIifSx7ImZhbWlseSI6IkxldmluZSIsImdpdmVuIjoiQmVuamFtaW4gRC4iLCJwYXJzZS1uYW1lcyI6ZmFsc2UsImRyb3BwaW5nLXBhcnRpY2xlIjoiIiwibm9uLWRyb3BwaW5nLXBhcnRpY2xlIjoiIn0seyJmYW1pbHkiOiJMaWxqYS1jeXJvbiIsImdpdmVuIjoiQWxleGFuZGVyIiwicGFyc2UtbmFtZXMiOmZhbHNlLCJkcm9wcGluZy1wYXJ0aWNsZSI6IiIsIm5vbi1kcm9wcGluZy1wYXJ0aWNsZSI6IiJ9LHsiZmFtaWx5IjoiUGV0ZXJzZW4iLCJnaXZlbiI6IkpvaGFuIEMuRy4gRyIsInBhcnNlLW5hbWVzIjpmYWxzZSwiZHJvcHBpbmctcGFydGljbGUiOiIiLCJub24tZHJvcHBpbmctcGFydGljbGUiOiIifSx7ImZhbWlseSI6Ikhvd2RlbiIsImdpdmVuIjoiRXJpbiBKLiIsInBhcnNlLW5hbWVzIjpmYWxzZSwiZHJvcHBpbmctcGFydGljbGUiOiIiLCJub24tZHJvcHBpbmctcGFydGljbGUiOiIifSx7ImZhbWlseSI6IlNhcm1hIiwiZ2l2ZW4iOiJTYXR5YW0iLCJwYXJzZS1uYW1lcyI6ZmFsc2UsImRyb3BwaW5nLXBhcnRpY2xlIjoiIiwibm9uLWRyb3BwaW5nLXBhcnRpY2xlIjoiIn0seyJmYW1pbHkiOiJDb3Jud2VsbCIsImdpdmVuIjoiV2lsbGlhbSBLLiIsInBhcnNlLW5hbWVzIjpmYWxzZSwiZHJvcHBpbmctcGFydGljbGUiOiIiLCJub24tZHJvcHBpbmctcGFydGljbGUiOiIifSx7ImZhbWlseSI6IlpoYW5nIiwiZ2l2ZW4iOiJSb25nIiwicGFyc2UtbmFtZXMiOmZhbHNlLCJkcm9wcGluZy1wYXJ0aWNsZSI6IiIsIm5vbi1kcm9wcGluZy1wYXJ0aWNsZSI6IiJ9LHsiZmFtaWx5IjoiV2hpdHdvcnRoIiwiZ2l2ZW4iOiJMb3VpcyBBLiIsInBhcnNlLW5hbWVzIjpmYWxzZSwiZHJvcHBpbmctcGFydGljbGUiOiIiLCJub24tZHJvcHBpbmctcGFydGljbGUiOiIifSx7ImZhbWlseSI6IldpbGxpYW1zIiwiZ2l2ZW4iOiJNaWNoYWVsIEEuIiwicGFyc2UtbmFtZXMiOmZhbHNlLCJkcm9wcGluZy1wYXJ0aWNsZSI6IiIsIm5vbi1kcm9wcGluZy1wYXJ0aWNsZSI6IiJ9LHsiZmFtaWx5IjoiSnVobGVyIiwiZ2l2ZW4iOiJNYXJpYW5uZSIsInBhcnNlLW5hbWVzIjpmYWxzZSwiZHJvcHBpbmctcGFydGljbGUiOiIiLCJub24tZHJvcHBpbmctcGFydGljbGUiOiIifSx7ImZhbWlseSI6IkxldmluZSIsImdpdmVuIjoiQmVuamFtaW4gRC4iLCJwYXJzZS1uYW1lcyI6ZmFsc2UsImRyb3BwaW5nLXBhcnRpY2xlIjoiIiwibm9uLWRyb3BwaW5nLXBhcnRpY2xlIjoiIn1dLCJjb250YWluZXItdGl0bGUiOiJKb3VybmFsIG9mIFBoeXNpb2xvZ3kiLCJET0kiOiIxMC4xMTEzL0pQMjc2NTU3IiwiSVNTTiI6IjE0Njk3NzkzIiwiUE1JRCI6IjMwMjg2MjUwIiwiaXNzdWVkIjp7ImRhdGUtcGFydHMiOltbMjAxOV1dfSwicHVibGlzaGVyLXBsYWNlIjoiRW5nbGFuZCIsInBhZ2UiOiIyMzctMjQ4IiwibGFuZ3VhZ2UiOiJlbmciLCJhYnN0cmFjdCI6IktleSBwb2ludHM6IER1cmluZyBsb25nLXRlcm0gbWlzc2lvbnMsIHNvbWUgYXN0cm9uYXV0cyBleHBlcmllbmNlIHN0cnVjdHVyYWwgYW5kIGZ1bmN0aW9uYWwgY2hhbmdlcyBvZiB0aGUgZXllcyBhbmQgYnJhaW4gd2hpY2ggcmVzZW1ibGUgc2lnbnMvc3ltcHRvbXMgZXhwZXJpZW5jZWQgYnkgcGF0aWVudHMgd2l0aCBpbnRyYWNyYW5pYWwgaHlwZXJ0ZW5zaW9uLiBXZWlnaHRsZXNzbmVzcyBwcmV2ZW50cyB0aGUgbm9ybWFsIGNlcmVicmFsIHZvbHVtZSBhbmQgcHJlc3N1cmUg4oCYdW5sb2FkaW5n4oCZIGFzc29jaWF0ZWQgd2l0aCB1cHJpZ2h0IHBvc3R1cmVzIG9uIEVhcnRoLCB3aGljaCBtYXkgYmUgcGFydCBvZiB0aGUgY2VyZWJyYWwgYW5kIG9jdWxhciBwYXRob3BoeXNpb2xvZ3kuIEJ5IHBsYWNpbmcgdGhlIGxvd2VyIGJvZHkgaW4gYSBuZWdhdGl2ZSBwcmVzc3VyZSBkZXZpY2UgKExCTlApIHRoYXQgcHVsbHMgZmx1aWQgYXdheSBmcm9tIGNyYW5pYWwgY29tcGFydG1lbnRzLCB3ZSBzaW11bGF0ZWQgZWZmZWN0cyBvZiBncmF2aXR5IGFuZCBzaWduaWZpY2FudGx5IGxvd2VyZWQgcHJlc3N1cmUgd2l0aGluIHRoZSBicmFpbiBwYXJlbmNoeW1hIGFuZCB2ZW50cmljbGUgY29tcGFydG1lbnRzLiBBcHBsaWNhdGlvbiBvZiBpbmNyZW1lbnRhbCBMQk5QIGRlbW9uc3RyYXRlZCBhIG5vbi1saW5lYXIgZG9zZeKAk3Jlc3BvbnNlIGN1cnZlLCBzdWdnZXN0aW5nIDIwIG1tSGcgTEJOUCBhcyB0aGUgb3B0aW1hbCBsZXZlbCBmb3IgcmVkdWNpbmcgcHJlc3N1cmUgaW4gdGhlIGJyYWluIHdpdGhvdXQgaW1wYWlyaW5nIGNlcmVicmFsIHBlcmZ1c2lvbiBwcmVzc3VyZS4gVGhpcyBub24taW52YXNpdmUgbWV0aG9kIG9mIHJlZHVjaW5nIHByZXNzdXJlIGluIHRoZSBicmFpbiBob2xkcyBwb3RlbnRpYWwgYXMgYSBjb3VudGVybWVhc3VyZSBpbiBzcGFjZSBhcyB3ZWxsIGFzIGhhdmluZyB0cmVhdG1lbnQgcG90ZW50aWFsIGZvciBwYXRpZW50cyBvbiBFYXJ0aCB3aXRoIHRyYXVtYXRpYyBicmFpbiBpbmp1cnkgb3Igb3RoZXIgcGF0aG9sb2d5IGxlYWRpbmcgdG8gaW50cmFjcmFuaWFsIGh5cGVydGVuc2lvbi4gQWJzdHJhY3Q6IFBhdGllbnRzIHdpdGggZWxldmF0ZWQgaW50cmFjcmFuaWFsIHByZXNzdXJlIChJQ1ApIGV4aGliaXQgbmV1cm8tb2N1bGFyIHN5bXB0b21zIGluY2x1ZGluZyBoZWFkYWNoZSwgcGFwaWxsb2VkZW1hIGFuZCBsb3NzIG9mIHZpc2lvbi4gU29tZSBvZiB0aGVzZSBzeW1wdG9tcyBhcmUgYWxzbyBwcmVzZW50IGluIGFzdHJvbmF1dHMgZHVyaW5nIGFuZCBhZnRlciBwcm9sb25nZWQgc3BhY2UtZmxpZ2h0IHdoZXJlIGxhY2sgb2YgZ3Jhdml0YXRpb25hbCBzdHJlc3MgcHJldmVudHMgZGFpbHkgbG93ZXJpbmcgb2YgSUNQIGFzc29jaWF0ZWQgd2l0aCB1cHJpZ2h0IHBvc3R1cmUuIExvd2VyIGJvZHkgbmVnYXRpdmUgcHJlc3N1cmUgKExCTlApIHNpbXVsYXRlcyB0aGUgZWZmZWN0cyBvZiBncmF2aXR5IGJ5IGRpc3BsYWNpbmcgZmx1aWQgY2F1ZGFsbHkgYW5kIHdlIGh5cG90aGVzaXplZCB0aGF0IExCTlAgd291bGQgbG93ZXIgSUNQIHdpdGhvdXQgY29tcHJvbWlzaW5nIGNlcmVicmFsIHBlcmZ1c2lvbi4gVGVuIGNlcmVicmFsbHkgaW50YWN0IHZvbHVudGVlcnMgd2VyZSBpbmNsdWRlZDogc2l4IGFtYnVsYXRvcnkgbmV1cm9zdXJnaWNhbCBwYXRpZW50cyB3aXRoIHBhcmVuY2h5bWFsIElDUC1zZW5zb3JzIGFuZCBmb3VyIGZvcm1lciBjYW5jZXIgcGF0aWVudHMgd2l0aCBPbW1heWEtcmVzZXJ2b2lycyB0byB0aGUgZnJvbnRhbCBob3JuIG9mIGEgbGF0ZXJhbCB2ZW50cmljbGUuIFdlIGFwcGxpZWQgTEJOUCB3aGlsZSByZWNvcmRpbmcgSUNQIGFuZCBibG9vZCBwcmVzc3VyZSB3aGlsZSBzdXBpbmUsIGFuZCBkdXJpbmcgc2ltdWxhdGVkIGludHJhY3JhbmlhbCBoeXBlcnRlbnNpb24gYnkgMTXCsCBoZWFkLWRvd24gdGlsdC4gTEJOUCBmcm9tIDAgdG8gNTAgbW1IZyBhdCBpbmNyZW1lbnRzIG9mIDEwIG1tSGcgbG93ZXJlZCBJQ1AgaW4gYSBub24tbGluZWFyIGRvc2UtZGVwZW5kZW50IGZhc2hpb247IHdoZW4gc3VwaW5lIChuID0gMTApLCBJQ1Agd2FzIGRlY3JlYXNlZCBmcm9tIDE1IMKxIDIgbW1IZyB0byAxNCDCsSA0LCAxMiDCsSA1LCAxMSDCsSA0LCAxMCDCsSAzIGFuZCA5IMKxIDQgbW1IZywgcmVzcGVjdGl2ZWx5IChQIDwgMC4wMDAxKS4gQ2VyZWJyYWwgcGVyZnVzaW9uIHByZXNzdXJlIChDUFApLCBjYWxjdWxhdGVkIGFzIG1lYW4gYXJ0ZXJpYWwgYmxvb2QgcHJlc3N1cmUgYXQgbWlkYnJhaW4gbGV2ZWwgbWludXMgSUNQLCB3YXMgdW5jaGFuZ2VkIChmcm9tIDcwIMKxIDEyIG1tSGcgdG8gNjcgwrEgOSwgNjkgwrEgMTAsIDcwIMKxIDEyLCA3MiDCsSAxMyBhbmQgNzQgwrEgMTUgbW1IZzsgUCA9IDAuMDIpLiBBIDE1wrAgaGVhZC1kb3duIHRpbHQgKG4gPSA2KSBpbmNyZWFzZWQgSUNQIHRvIDI2IMKxIDQgbW1IZywgd2hpbGUgYXBwbGljYXRpb24gb2YgTEJOUCBsb3dlcmVkIElDUCAodG8gMjEgwrEgNCwgMjAgwrEgNCwgMTggwrEgNCwgMTcgwrEgNCBhbmQgMTcgwrEgNCBtbUhnOyBQIDwgMC4wMDAxKSBhbmQgaW5jcmVhc2VkIENQUCAoUCA8IDAuMDEpLiBBbiBMQk5QIG9mIDIwIG1tSGcgbWF5IGJlIHRoZSBvcHRpbWFsIGxldmVsIHRvIGxvd2VyIElDUCB3aXRob3V0IGltcGFpcmluZyBDUFAgdG8gY291bnRlcmFjdCBzcGFjZWZsaWdodC1hc3NvY2lhdGVkIG5ldXJvLW9jdWxhciBzeW5kcm9tZSBpbiBhc3Ryb25hdXRzLiBGdXJ0aGVybW9yZSwgTEJOUCBob2xkcyBjbGluaWNhbCBwb3RlbnRpYWwgYXMgYSBzYWZlLCBub24taW52YXNpdmUgbWV0aG9kIGZvciBsb3dlcmluZyBJQ1AgYW5kIGltcHJvdmluZyBDUFAgZm9yIHBhdGllbnRzIHdpdGggcGF0aG9sb2dpY2FsbHkgZWxldmF0ZWQgSUNQIG9uIEVhcnRoLiIsImdlbnJlIjoiYXJ0aWNsZSIsInB1Ymxpc2hlciI6IldpbGV5IFN1YnNjcmlwdGlvbiBTZXJ2aWNlcywgSW5jIiwiaXNzdWUiOiIxIiwidm9sdW1lIjoiNTk3IiwiY29udGFpbmVyLXRpdGxlLXNob3J0IjoiIn0sImlzVGVtcG9yYXJ5IjpmYWxzZX1dfQ=="/>
          <w:id w:val="-959638088"/>
          <w:placeholder>
            <w:docPart w:val="DefaultPlaceholder_-1854013440"/>
          </w:placeholder>
        </w:sdtPr>
        <w:sdtContent>
          <w:r w:rsidR="00B34560" w:rsidRPr="00B34560">
            <w:rPr>
              <w:rFonts w:ascii="Times New Roman" w:eastAsia="Times New Roman" w:hAnsi="Times New Roman" w:cs="Times New Roman"/>
              <w:color w:val="000000"/>
              <w:vertAlign w:val="superscript"/>
            </w:rPr>
            <w:t>11–14</w:t>
          </w:r>
        </w:sdtContent>
      </w:sdt>
      <w:r w:rsidR="23DA923A" w:rsidRPr="63BFF6BA">
        <w:rPr>
          <w:rFonts w:ascii="Times New Roman" w:eastAsia="Times New Roman" w:hAnsi="Times New Roman" w:cs="Times New Roman"/>
        </w:rPr>
        <w:t xml:space="preserve"> This systematic review aims to identify and evaluate the current evidence on </w:t>
      </w:r>
      <w:r w:rsidR="00FD289A">
        <w:rPr>
          <w:rFonts w:ascii="Times New Roman" w:eastAsia="Times New Roman" w:hAnsi="Times New Roman" w:cs="Times New Roman"/>
        </w:rPr>
        <w:t xml:space="preserve">systemic </w:t>
      </w:r>
      <w:r w:rsidR="23DA923A" w:rsidRPr="63BFF6BA">
        <w:rPr>
          <w:rFonts w:ascii="Times New Roman" w:eastAsia="Times New Roman" w:hAnsi="Times New Roman" w:cs="Times New Roman"/>
        </w:rPr>
        <w:t xml:space="preserve">venous-targeted </w:t>
      </w:r>
      <w:r w:rsidR="001127A2">
        <w:rPr>
          <w:rFonts w:ascii="Times New Roman" w:eastAsia="Times New Roman" w:hAnsi="Times New Roman" w:cs="Times New Roman"/>
        </w:rPr>
        <w:t xml:space="preserve">intracranial pressure </w:t>
      </w:r>
      <w:r w:rsidR="23DA923A" w:rsidRPr="63BFF6BA">
        <w:rPr>
          <w:rFonts w:ascii="Times New Roman" w:eastAsia="Times New Roman" w:hAnsi="Times New Roman" w:cs="Times New Roman"/>
        </w:rPr>
        <w:t>interventions, providing insights into their effectiveness and potential role in ICP management.</w:t>
      </w:r>
    </w:p>
    <w:p w14:paraId="57797E61" w14:textId="71EBAFB4" w:rsidR="63BFF6BA" w:rsidRDefault="63BFF6BA" w:rsidP="002F4130">
      <w:pPr>
        <w:pStyle w:val="Overskrift3"/>
        <w:spacing w:before="281" w:after="281" w:line="360" w:lineRule="auto"/>
        <w:rPr>
          <w:rFonts w:ascii="Times New Roman" w:eastAsia="Times New Roman" w:hAnsi="Times New Roman" w:cs="Times New Roman"/>
          <w:b/>
          <w:bCs/>
          <w:color w:val="auto"/>
          <w:sz w:val="32"/>
          <w:szCs w:val="32"/>
        </w:rPr>
      </w:pPr>
      <w:r>
        <w:br/>
      </w:r>
      <w:r w:rsidR="5004512A" w:rsidRPr="63BFF6BA">
        <w:rPr>
          <w:rFonts w:ascii="Times New Roman" w:eastAsia="Times New Roman" w:hAnsi="Times New Roman" w:cs="Times New Roman"/>
          <w:b/>
          <w:bCs/>
          <w:color w:val="auto"/>
          <w:sz w:val="32"/>
          <w:szCs w:val="32"/>
        </w:rPr>
        <w:t>Methods</w:t>
      </w:r>
    </w:p>
    <w:p w14:paraId="3ADAC660" w14:textId="3F290A5C" w:rsidR="1CE7591D" w:rsidRDefault="3BF02B30" w:rsidP="00FC569A">
      <w:pPr>
        <w:spacing w:after="0" w:line="360" w:lineRule="auto"/>
        <w:rPr>
          <w:rFonts w:ascii="Times New Roman" w:eastAsia="Times New Roman" w:hAnsi="Times New Roman" w:cs="Times New Roman"/>
        </w:rPr>
      </w:pPr>
      <w:r w:rsidRPr="63BFF6BA">
        <w:rPr>
          <w:rFonts w:ascii="Times New Roman" w:eastAsia="Times New Roman" w:hAnsi="Times New Roman" w:cs="Times New Roman"/>
          <w:b/>
          <w:bCs/>
          <w:sz w:val="28"/>
          <w:szCs w:val="28"/>
        </w:rPr>
        <w:t>Eligibility criteria</w:t>
      </w:r>
      <w:r>
        <w:br/>
      </w:r>
      <w:r w:rsidR="1CE7591D" w:rsidRPr="63BFF6BA">
        <w:rPr>
          <w:rFonts w:ascii="Times New Roman" w:eastAsia="Times New Roman" w:hAnsi="Times New Roman" w:cs="Times New Roman"/>
          <w:b/>
          <w:bCs/>
        </w:rPr>
        <w:t xml:space="preserve">PICO </w:t>
      </w:r>
      <w:r>
        <w:br/>
      </w:r>
      <w:r w:rsidR="1CE7591D" w:rsidRPr="63BFF6BA">
        <w:rPr>
          <w:rFonts w:ascii="Times New Roman" w:eastAsia="Times New Roman" w:hAnsi="Times New Roman" w:cs="Times New Roman"/>
          <w:b/>
          <w:bCs/>
        </w:rPr>
        <w:t>Population</w:t>
      </w:r>
      <w:r w:rsidR="1CE7591D" w:rsidRPr="63BFF6BA">
        <w:rPr>
          <w:rFonts w:ascii="Times New Roman" w:eastAsia="Times New Roman" w:hAnsi="Times New Roman" w:cs="Times New Roman"/>
          <w:b/>
          <w:bCs/>
          <w:sz w:val="28"/>
          <w:szCs w:val="28"/>
        </w:rPr>
        <w:t xml:space="preserve"> (P):</w:t>
      </w:r>
      <w:r>
        <w:br/>
      </w:r>
      <w:r w:rsidR="1CE7591D" w:rsidRPr="63BFF6BA">
        <w:rPr>
          <w:rFonts w:ascii="Times New Roman" w:eastAsia="Times New Roman" w:hAnsi="Times New Roman" w:cs="Times New Roman"/>
        </w:rPr>
        <w:t>Patients with elevated intracranial pressure</w:t>
      </w:r>
      <w:r w:rsidR="6F9C22F7" w:rsidRPr="63BFF6BA">
        <w:rPr>
          <w:rFonts w:ascii="Times New Roman" w:eastAsia="Times New Roman" w:hAnsi="Times New Roman" w:cs="Times New Roman"/>
        </w:rPr>
        <w:t xml:space="preserve"> due to any etiology</w:t>
      </w:r>
      <w:r w:rsidR="001127A2">
        <w:rPr>
          <w:rFonts w:ascii="Times New Roman" w:eastAsia="Times New Roman" w:hAnsi="Times New Roman" w:cs="Times New Roman"/>
        </w:rPr>
        <w:t xml:space="preserve"> receiving systemic venous-targeted ICP intervention.</w:t>
      </w:r>
      <w:r w:rsidR="00FC569A">
        <w:rPr>
          <w:rFonts w:ascii="Times New Roman" w:eastAsia="Times New Roman" w:hAnsi="Times New Roman" w:cs="Times New Roman"/>
        </w:rPr>
        <w:br/>
      </w:r>
      <w:r w:rsidR="00FC569A">
        <w:rPr>
          <w:rFonts w:ascii="Times New Roman" w:eastAsia="Times New Roman" w:hAnsi="Times New Roman" w:cs="Times New Roman"/>
        </w:rPr>
        <w:br/>
      </w:r>
      <w:r w:rsidR="1CE7591D" w:rsidRPr="63BFF6BA">
        <w:rPr>
          <w:rFonts w:ascii="Times New Roman" w:eastAsia="Times New Roman" w:hAnsi="Times New Roman" w:cs="Times New Roman"/>
          <w:b/>
          <w:bCs/>
        </w:rPr>
        <w:t>Intervention</w:t>
      </w:r>
      <w:r w:rsidR="1CE7591D" w:rsidRPr="63BFF6BA">
        <w:rPr>
          <w:rFonts w:ascii="Times New Roman" w:eastAsia="Times New Roman" w:hAnsi="Times New Roman" w:cs="Times New Roman"/>
          <w:b/>
          <w:bCs/>
          <w:sz w:val="28"/>
          <w:szCs w:val="28"/>
        </w:rPr>
        <w:t xml:space="preserve"> (I):</w:t>
      </w:r>
      <w:r w:rsidR="1CE7591D">
        <w:br/>
      </w:r>
      <w:r w:rsidR="1753567D" w:rsidRPr="63BFF6BA">
        <w:rPr>
          <w:rFonts w:ascii="Times New Roman" w:eastAsia="Times New Roman" w:hAnsi="Times New Roman" w:cs="Times New Roman"/>
        </w:rPr>
        <w:t>V</w:t>
      </w:r>
      <w:r w:rsidR="1CE7591D" w:rsidRPr="63BFF6BA">
        <w:rPr>
          <w:rFonts w:ascii="Times New Roman" w:eastAsia="Times New Roman" w:hAnsi="Times New Roman" w:cs="Times New Roman"/>
        </w:rPr>
        <w:t>enous-targeted strategies, including but not limited to:</w:t>
      </w:r>
      <w:r w:rsidR="00FC569A">
        <w:rPr>
          <w:rFonts w:ascii="Times New Roman" w:eastAsia="Times New Roman" w:hAnsi="Times New Roman" w:cs="Times New Roman"/>
        </w:rPr>
        <w:br/>
        <w:t xml:space="preserve">      -    </w:t>
      </w:r>
      <w:r w:rsidR="1CE7591D" w:rsidRPr="63BFF6BA">
        <w:rPr>
          <w:rFonts w:ascii="Times New Roman" w:eastAsia="Times New Roman" w:hAnsi="Times New Roman" w:cs="Times New Roman"/>
        </w:rPr>
        <w:t xml:space="preserve">Impedance Threshold Device </w:t>
      </w:r>
    </w:p>
    <w:p w14:paraId="7127223E" w14:textId="24DC8758" w:rsidR="1CE7591D" w:rsidRDefault="1CE7591D" w:rsidP="002F4130">
      <w:pPr>
        <w:pStyle w:val="Overskrift3"/>
        <w:numPr>
          <w:ilvl w:val="0"/>
          <w:numId w:val="7"/>
        </w:numPr>
        <w:spacing w:before="281" w:after="281" w:line="360" w:lineRule="auto"/>
        <w:rPr>
          <w:rFonts w:ascii="Times New Roman" w:eastAsia="Times New Roman" w:hAnsi="Times New Roman" w:cs="Times New Roman"/>
          <w:color w:val="auto"/>
          <w:sz w:val="24"/>
          <w:szCs w:val="24"/>
        </w:rPr>
      </w:pPr>
      <w:r w:rsidRPr="63BFF6BA">
        <w:rPr>
          <w:rFonts w:ascii="Times New Roman" w:eastAsia="Times New Roman" w:hAnsi="Times New Roman" w:cs="Times New Roman"/>
          <w:color w:val="auto"/>
          <w:sz w:val="24"/>
          <w:szCs w:val="24"/>
        </w:rPr>
        <w:lastRenderedPageBreak/>
        <w:t>Lower Body Negative Pressure (LBNP)</w:t>
      </w:r>
    </w:p>
    <w:p w14:paraId="255A41EB" w14:textId="3C307063" w:rsidR="1CE7591D" w:rsidRDefault="1CE7591D" w:rsidP="002F4130">
      <w:pPr>
        <w:pStyle w:val="Overskrift3"/>
        <w:numPr>
          <w:ilvl w:val="0"/>
          <w:numId w:val="7"/>
        </w:numPr>
        <w:spacing w:before="281" w:after="281" w:line="360" w:lineRule="auto"/>
        <w:rPr>
          <w:rFonts w:ascii="Times New Roman" w:eastAsia="Times New Roman" w:hAnsi="Times New Roman" w:cs="Times New Roman"/>
          <w:color w:val="auto"/>
          <w:sz w:val="24"/>
          <w:szCs w:val="24"/>
        </w:rPr>
      </w:pPr>
      <w:r w:rsidRPr="63BFF6BA">
        <w:rPr>
          <w:rFonts w:ascii="Times New Roman" w:eastAsia="Times New Roman" w:hAnsi="Times New Roman" w:cs="Times New Roman"/>
          <w:color w:val="auto"/>
          <w:sz w:val="24"/>
          <w:szCs w:val="24"/>
        </w:rPr>
        <w:t>Intrathoracic Pressure Regulation (ITPR)</w:t>
      </w:r>
    </w:p>
    <w:p w14:paraId="6A2DB712" w14:textId="5B74C7F7" w:rsidR="1CE7591D" w:rsidRDefault="1CE7591D" w:rsidP="002F4130">
      <w:pPr>
        <w:pStyle w:val="Overskrift3"/>
        <w:numPr>
          <w:ilvl w:val="0"/>
          <w:numId w:val="7"/>
        </w:numPr>
        <w:spacing w:before="281" w:after="281" w:line="360" w:lineRule="auto"/>
        <w:rPr>
          <w:rFonts w:ascii="Times New Roman" w:eastAsia="Times New Roman" w:hAnsi="Times New Roman" w:cs="Times New Roman"/>
          <w:color w:val="auto"/>
          <w:sz w:val="24"/>
          <w:szCs w:val="24"/>
        </w:rPr>
      </w:pPr>
      <w:r w:rsidRPr="63BFF6BA">
        <w:rPr>
          <w:rFonts w:ascii="Times New Roman" w:eastAsia="Times New Roman" w:hAnsi="Times New Roman" w:cs="Times New Roman"/>
          <w:color w:val="auto"/>
          <w:sz w:val="24"/>
          <w:szCs w:val="24"/>
        </w:rPr>
        <w:t>Nitroglycerin</w:t>
      </w:r>
    </w:p>
    <w:p w14:paraId="112B7B6B" w14:textId="4AFFA706" w:rsidR="1CE7591D" w:rsidRDefault="1CE7591D" w:rsidP="002F4130">
      <w:pPr>
        <w:pStyle w:val="Overskrift3"/>
        <w:numPr>
          <w:ilvl w:val="0"/>
          <w:numId w:val="7"/>
        </w:numPr>
        <w:spacing w:before="281" w:after="281" w:line="360" w:lineRule="auto"/>
        <w:rPr>
          <w:rFonts w:ascii="Times New Roman" w:eastAsia="Times New Roman" w:hAnsi="Times New Roman" w:cs="Times New Roman"/>
          <w:color w:val="auto"/>
          <w:sz w:val="24"/>
          <w:szCs w:val="24"/>
        </w:rPr>
      </w:pPr>
      <w:r w:rsidRPr="63BFF6BA">
        <w:rPr>
          <w:rFonts w:ascii="Times New Roman" w:eastAsia="Times New Roman" w:hAnsi="Times New Roman" w:cs="Times New Roman"/>
          <w:color w:val="auto"/>
          <w:sz w:val="24"/>
          <w:szCs w:val="24"/>
        </w:rPr>
        <w:t>Thigh Cuffs</w:t>
      </w:r>
    </w:p>
    <w:p w14:paraId="12C00C21" w14:textId="68504F94" w:rsidR="1CE7591D" w:rsidRDefault="1CE7591D" w:rsidP="002F4130">
      <w:pPr>
        <w:pStyle w:val="Overskrift3"/>
        <w:spacing w:before="281" w:after="281" w:line="360" w:lineRule="auto"/>
        <w:rPr>
          <w:rFonts w:ascii="Times New Roman" w:eastAsia="Times New Roman" w:hAnsi="Times New Roman" w:cs="Times New Roman"/>
          <w:color w:val="auto"/>
          <w:sz w:val="24"/>
          <w:szCs w:val="24"/>
        </w:rPr>
      </w:pPr>
      <w:r w:rsidRPr="63BFF6BA">
        <w:rPr>
          <w:rFonts w:ascii="Times New Roman" w:eastAsia="Times New Roman" w:hAnsi="Times New Roman" w:cs="Times New Roman"/>
          <w:b/>
          <w:bCs/>
          <w:color w:val="auto"/>
          <w:sz w:val="24"/>
          <w:szCs w:val="24"/>
        </w:rPr>
        <w:t>Comparator</w:t>
      </w:r>
      <w:r w:rsidRPr="63BFF6BA">
        <w:rPr>
          <w:rFonts w:ascii="Times New Roman" w:eastAsia="Times New Roman" w:hAnsi="Times New Roman" w:cs="Times New Roman"/>
          <w:b/>
          <w:bCs/>
          <w:color w:val="auto"/>
        </w:rPr>
        <w:t xml:space="preserve"> (C):</w:t>
      </w:r>
      <w:r>
        <w:br/>
      </w:r>
      <w:r w:rsidR="5B01A66B" w:rsidRPr="63BFF6BA">
        <w:rPr>
          <w:rFonts w:ascii="Times New Roman" w:eastAsia="Times New Roman" w:hAnsi="Times New Roman" w:cs="Times New Roman"/>
          <w:color w:val="auto"/>
          <w:sz w:val="24"/>
          <w:szCs w:val="24"/>
        </w:rPr>
        <w:t xml:space="preserve">In this </w:t>
      </w:r>
      <w:r w:rsidRPr="63BFF6BA">
        <w:rPr>
          <w:rFonts w:ascii="Times New Roman" w:eastAsia="Times New Roman" w:hAnsi="Times New Roman" w:cs="Times New Roman"/>
          <w:color w:val="auto"/>
          <w:sz w:val="24"/>
          <w:szCs w:val="24"/>
        </w:rPr>
        <w:t>review</w:t>
      </w:r>
      <w:r w:rsidR="0624584A" w:rsidRPr="63BFF6BA">
        <w:rPr>
          <w:rFonts w:ascii="Times New Roman" w:eastAsia="Times New Roman" w:hAnsi="Times New Roman" w:cs="Times New Roman"/>
          <w:color w:val="auto"/>
          <w:sz w:val="24"/>
          <w:szCs w:val="24"/>
        </w:rPr>
        <w:t xml:space="preserve">, we </w:t>
      </w:r>
      <w:r w:rsidRPr="63BFF6BA">
        <w:rPr>
          <w:rFonts w:ascii="Times New Roman" w:eastAsia="Times New Roman" w:hAnsi="Times New Roman" w:cs="Times New Roman"/>
          <w:color w:val="auto"/>
          <w:sz w:val="24"/>
          <w:szCs w:val="24"/>
        </w:rPr>
        <w:t xml:space="preserve">focus on the effectiveness of the interventions in reducing </w:t>
      </w:r>
      <w:r w:rsidR="7B4CEBD9" w:rsidRPr="63BFF6BA">
        <w:rPr>
          <w:rFonts w:ascii="Times New Roman" w:eastAsia="Times New Roman" w:hAnsi="Times New Roman" w:cs="Times New Roman"/>
          <w:color w:val="auto"/>
          <w:sz w:val="24"/>
          <w:szCs w:val="24"/>
        </w:rPr>
        <w:t>ICP</w:t>
      </w:r>
      <w:r w:rsidR="4D51FCF3" w:rsidRPr="63BFF6BA">
        <w:rPr>
          <w:rFonts w:ascii="Times New Roman" w:eastAsia="Times New Roman" w:hAnsi="Times New Roman" w:cs="Times New Roman"/>
          <w:color w:val="auto"/>
          <w:sz w:val="24"/>
          <w:szCs w:val="24"/>
        </w:rPr>
        <w:t>, and therefore there will not be a comparator</w:t>
      </w:r>
      <w:r w:rsidR="420A57E0" w:rsidRPr="63BFF6BA">
        <w:rPr>
          <w:rFonts w:ascii="Times New Roman" w:eastAsia="Times New Roman" w:hAnsi="Times New Roman" w:cs="Times New Roman"/>
          <w:color w:val="auto"/>
          <w:sz w:val="24"/>
          <w:szCs w:val="24"/>
        </w:rPr>
        <w:t>.</w:t>
      </w:r>
    </w:p>
    <w:p w14:paraId="5B92593A" w14:textId="23ED454A" w:rsidR="1CE7591D" w:rsidRDefault="1CE7591D" w:rsidP="002F4130">
      <w:pPr>
        <w:pStyle w:val="Overskrift3"/>
        <w:spacing w:before="281" w:after="281" w:line="360" w:lineRule="auto"/>
        <w:rPr>
          <w:rFonts w:ascii="Times New Roman" w:eastAsia="Times New Roman" w:hAnsi="Times New Roman" w:cs="Times New Roman"/>
          <w:color w:val="auto"/>
          <w:sz w:val="24"/>
          <w:szCs w:val="24"/>
        </w:rPr>
      </w:pPr>
      <w:r w:rsidRPr="63BFF6BA">
        <w:rPr>
          <w:rFonts w:ascii="Times New Roman" w:eastAsia="Times New Roman" w:hAnsi="Times New Roman" w:cs="Times New Roman"/>
          <w:b/>
          <w:bCs/>
          <w:color w:val="auto"/>
          <w:sz w:val="24"/>
          <w:szCs w:val="24"/>
        </w:rPr>
        <w:t>Outcomes</w:t>
      </w:r>
      <w:r w:rsidRPr="63BFF6BA">
        <w:rPr>
          <w:rFonts w:ascii="Times New Roman" w:eastAsia="Times New Roman" w:hAnsi="Times New Roman" w:cs="Times New Roman"/>
          <w:b/>
          <w:bCs/>
          <w:color w:val="auto"/>
        </w:rPr>
        <w:t xml:space="preserve"> (O):</w:t>
      </w:r>
      <w:r>
        <w:br/>
      </w:r>
      <w:r w:rsidRPr="63BFF6BA">
        <w:rPr>
          <w:rFonts w:ascii="Times New Roman" w:eastAsia="Times New Roman" w:hAnsi="Times New Roman" w:cs="Times New Roman"/>
          <w:color w:val="auto"/>
          <w:sz w:val="24"/>
          <w:szCs w:val="24"/>
        </w:rPr>
        <w:t xml:space="preserve">Reduction in </w:t>
      </w:r>
      <w:r w:rsidR="480C1EF6" w:rsidRPr="63BFF6BA">
        <w:rPr>
          <w:rFonts w:ascii="Times New Roman" w:eastAsia="Times New Roman" w:hAnsi="Times New Roman" w:cs="Times New Roman"/>
          <w:color w:val="auto"/>
          <w:sz w:val="24"/>
          <w:szCs w:val="24"/>
        </w:rPr>
        <w:t>ICP</w:t>
      </w:r>
      <w:r w:rsidR="044F464A" w:rsidRPr="63BFF6BA">
        <w:rPr>
          <w:rFonts w:ascii="Times New Roman" w:eastAsia="Times New Roman" w:hAnsi="Times New Roman" w:cs="Times New Roman"/>
          <w:color w:val="auto"/>
          <w:sz w:val="24"/>
          <w:szCs w:val="24"/>
        </w:rPr>
        <w:t xml:space="preserve">. </w:t>
      </w:r>
      <w:r>
        <w:br/>
      </w:r>
      <w:r w:rsidR="0F9B17D7" w:rsidRPr="63BFF6BA">
        <w:rPr>
          <w:rFonts w:ascii="Times New Roman" w:eastAsia="Times New Roman" w:hAnsi="Times New Roman" w:cs="Times New Roman"/>
          <w:color w:val="auto"/>
          <w:sz w:val="24"/>
          <w:szCs w:val="24"/>
        </w:rPr>
        <w:t xml:space="preserve">Increase in </w:t>
      </w:r>
      <w:r w:rsidR="067DE959" w:rsidRPr="63BFF6BA">
        <w:rPr>
          <w:rFonts w:ascii="Times New Roman" w:eastAsia="Times New Roman" w:hAnsi="Times New Roman" w:cs="Times New Roman"/>
          <w:color w:val="auto"/>
          <w:sz w:val="24"/>
          <w:szCs w:val="24"/>
        </w:rPr>
        <w:t>CPP</w:t>
      </w:r>
      <w:r w:rsidR="19CE53D0" w:rsidRPr="63BFF6BA">
        <w:rPr>
          <w:rFonts w:ascii="Times New Roman" w:eastAsia="Times New Roman" w:hAnsi="Times New Roman" w:cs="Times New Roman"/>
          <w:color w:val="auto"/>
          <w:sz w:val="24"/>
          <w:szCs w:val="24"/>
        </w:rPr>
        <w:t xml:space="preserve">. </w:t>
      </w:r>
      <w:r>
        <w:br/>
      </w:r>
      <w:r w:rsidR="2CB1B807" w:rsidRPr="63BFF6BA">
        <w:rPr>
          <w:rFonts w:ascii="Times New Roman" w:eastAsia="Times New Roman" w:hAnsi="Times New Roman" w:cs="Times New Roman"/>
          <w:color w:val="auto"/>
          <w:sz w:val="24"/>
          <w:szCs w:val="24"/>
        </w:rPr>
        <w:t>Adverse events</w:t>
      </w:r>
    </w:p>
    <w:p w14:paraId="7B8C8767" w14:textId="12E852B4" w:rsidR="63BFF6BA" w:rsidRDefault="63BFF6BA" w:rsidP="002F4130">
      <w:pPr>
        <w:spacing w:after="0" w:line="360" w:lineRule="auto"/>
        <w:rPr>
          <w:rFonts w:ascii="Times New Roman" w:eastAsia="Times New Roman" w:hAnsi="Times New Roman" w:cs="Times New Roman"/>
          <w:b/>
          <w:bCs/>
          <w:sz w:val="32"/>
          <w:szCs w:val="32"/>
        </w:rPr>
      </w:pPr>
    </w:p>
    <w:p w14:paraId="2ACCC278" w14:textId="150A6977" w:rsidR="7411F50D" w:rsidRDefault="7411F50D" w:rsidP="002F4130">
      <w:pPr>
        <w:spacing w:after="0" w:line="360" w:lineRule="auto"/>
        <w:rPr>
          <w:rFonts w:ascii="Times New Roman" w:eastAsia="Times New Roman" w:hAnsi="Times New Roman" w:cs="Times New Roman"/>
          <w:b/>
          <w:bCs/>
          <w:sz w:val="28"/>
          <w:szCs w:val="28"/>
        </w:rPr>
      </w:pPr>
      <w:r w:rsidRPr="63BFF6BA">
        <w:rPr>
          <w:rFonts w:ascii="Times New Roman" w:eastAsia="Times New Roman" w:hAnsi="Times New Roman" w:cs="Times New Roman"/>
          <w:b/>
          <w:bCs/>
          <w:sz w:val="28"/>
          <w:szCs w:val="28"/>
        </w:rPr>
        <w:t>Eligibility of studies</w:t>
      </w:r>
    </w:p>
    <w:p w14:paraId="61CCC205" w14:textId="13F0C951" w:rsidR="7411F50D" w:rsidRDefault="7411F50D" w:rsidP="002F4130">
      <w:pPr>
        <w:spacing w:line="360" w:lineRule="auto"/>
        <w:rPr>
          <w:rFonts w:ascii="Times New Roman" w:eastAsia="Times New Roman" w:hAnsi="Times New Roman" w:cs="Times New Roman"/>
        </w:rPr>
      </w:pPr>
      <w:r w:rsidRPr="63BFF6BA">
        <w:rPr>
          <w:rFonts w:ascii="Times New Roman" w:eastAsia="Times New Roman" w:hAnsi="Times New Roman" w:cs="Times New Roman"/>
        </w:rPr>
        <w:t>Studies will be excluded if they do not meet the following criteria:</w:t>
      </w:r>
    </w:p>
    <w:p w14:paraId="7C5D00B4" w14:textId="3BB16A53" w:rsidR="7411F50D" w:rsidRDefault="7411F50D" w:rsidP="002F4130">
      <w:pPr>
        <w:pStyle w:val="Listeafsnit"/>
        <w:numPr>
          <w:ilvl w:val="0"/>
          <w:numId w:val="1"/>
        </w:numPr>
        <w:spacing w:line="360" w:lineRule="auto"/>
        <w:rPr>
          <w:rFonts w:ascii="Times New Roman" w:eastAsia="Times New Roman" w:hAnsi="Times New Roman" w:cs="Times New Roman"/>
        </w:rPr>
      </w:pPr>
      <w:r w:rsidRPr="63BFF6BA">
        <w:rPr>
          <w:rFonts w:ascii="Times New Roman" w:eastAsia="Times New Roman" w:hAnsi="Times New Roman" w:cs="Times New Roman"/>
        </w:rPr>
        <w:t xml:space="preserve">Studies must provide direct or indirect measurements of either ICP or CSF opening pressure. </w:t>
      </w:r>
    </w:p>
    <w:p w14:paraId="6B238C70" w14:textId="70D49C3C" w:rsidR="7411F50D" w:rsidRDefault="7411F50D" w:rsidP="002F4130">
      <w:pPr>
        <w:pStyle w:val="Listeafsnit"/>
        <w:numPr>
          <w:ilvl w:val="0"/>
          <w:numId w:val="1"/>
        </w:numPr>
        <w:spacing w:line="360" w:lineRule="auto"/>
        <w:rPr>
          <w:rFonts w:ascii="Times New Roman" w:eastAsia="Times New Roman" w:hAnsi="Times New Roman" w:cs="Times New Roman"/>
        </w:rPr>
      </w:pPr>
      <w:r w:rsidRPr="63BFF6BA">
        <w:rPr>
          <w:rFonts w:ascii="Times New Roman" w:eastAsia="Times New Roman" w:hAnsi="Times New Roman" w:cs="Times New Roman"/>
        </w:rPr>
        <w:t>Only studies conducted in humans will be included; thus, studies based on animal models will be excluded.</w:t>
      </w:r>
    </w:p>
    <w:p w14:paraId="2248635A" w14:textId="6CF116C1" w:rsidR="7411F50D" w:rsidRDefault="7411F50D" w:rsidP="002F4130">
      <w:pPr>
        <w:pStyle w:val="Listeafsnit"/>
        <w:numPr>
          <w:ilvl w:val="0"/>
          <w:numId w:val="1"/>
        </w:numPr>
        <w:spacing w:line="360" w:lineRule="auto"/>
        <w:rPr>
          <w:rFonts w:ascii="Times New Roman" w:eastAsia="Times New Roman" w:hAnsi="Times New Roman" w:cs="Times New Roman"/>
        </w:rPr>
      </w:pPr>
      <w:r w:rsidRPr="63BFF6BA">
        <w:rPr>
          <w:rFonts w:ascii="Times New Roman" w:eastAsia="Times New Roman" w:hAnsi="Times New Roman" w:cs="Times New Roman"/>
        </w:rPr>
        <w:t>Studies must include interventions specifically targeting the</w:t>
      </w:r>
      <w:r w:rsidR="00FC569A">
        <w:rPr>
          <w:rFonts w:ascii="Times New Roman" w:eastAsia="Times New Roman" w:hAnsi="Times New Roman" w:cs="Times New Roman"/>
        </w:rPr>
        <w:t xml:space="preserve"> systemic</w:t>
      </w:r>
      <w:r w:rsidRPr="63BFF6BA">
        <w:rPr>
          <w:rFonts w:ascii="Times New Roman" w:eastAsia="Times New Roman" w:hAnsi="Times New Roman" w:cs="Times New Roman"/>
        </w:rPr>
        <w:t xml:space="preserve"> venous system for ICP management.</w:t>
      </w:r>
    </w:p>
    <w:p w14:paraId="644F218C" w14:textId="7C8C19CC" w:rsidR="69A74BEE" w:rsidRDefault="69A74BEE" w:rsidP="002F4130">
      <w:pPr>
        <w:pStyle w:val="Listeafsnit"/>
        <w:numPr>
          <w:ilvl w:val="0"/>
          <w:numId w:val="1"/>
        </w:numPr>
        <w:spacing w:line="360" w:lineRule="auto"/>
        <w:rPr>
          <w:rFonts w:ascii="Times New Roman" w:eastAsia="Times New Roman" w:hAnsi="Times New Roman" w:cs="Times New Roman"/>
        </w:rPr>
      </w:pPr>
      <w:r w:rsidRPr="63BFF6BA">
        <w:rPr>
          <w:rFonts w:ascii="Times New Roman" w:eastAsia="Times New Roman" w:hAnsi="Times New Roman" w:cs="Times New Roman"/>
        </w:rPr>
        <w:t>S</w:t>
      </w:r>
      <w:r w:rsidR="7411F50D" w:rsidRPr="63BFF6BA">
        <w:rPr>
          <w:rFonts w:ascii="Times New Roman" w:eastAsia="Times New Roman" w:hAnsi="Times New Roman" w:cs="Times New Roman"/>
        </w:rPr>
        <w:t>tudies must be published in English and undergo peer review.</w:t>
      </w:r>
    </w:p>
    <w:p w14:paraId="355A6C4A" w14:textId="362F2CD3" w:rsidR="00B21E9C" w:rsidRPr="00B21E9C" w:rsidRDefault="0E661055" w:rsidP="002F4130">
      <w:pPr>
        <w:pStyle w:val="Listeafsnit"/>
        <w:numPr>
          <w:ilvl w:val="0"/>
          <w:numId w:val="1"/>
        </w:numPr>
        <w:spacing w:line="360" w:lineRule="auto"/>
        <w:rPr>
          <w:rFonts w:ascii="Times New Roman" w:eastAsia="Times New Roman" w:hAnsi="Times New Roman" w:cs="Times New Roman"/>
        </w:rPr>
      </w:pPr>
      <w:r w:rsidRPr="63BFF6BA">
        <w:rPr>
          <w:rFonts w:ascii="Times New Roman" w:eastAsia="Times New Roman" w:hAnsi="Times New Roman" w:cs="Times New Roman"/>
        </w:rPr>
        <w:t xml:space="preserve">Studies focusing on patients treated for specific </w:t>
      </w:r>
      <w:r w:rsidR="00FC569A">
        <w:rPr>
          <w:rFonts w:ascii="Times New Roman" w:eastAsia="Times New Roman" w:hAnsi="Times New Roman" w:cs="Times New Roman"/>
        </w:rPr>
        <w:t xml:space="preserve">intracranial </w:t>
      </w:r>
      <w:r w:rsidRPr="63BFF6BA">
        <w:rPr>
          <w:rFonts w:ascii="Times New Roman" w:eastAsia="Times New Roman" w:hAnsi="Times New Roman" w:cs="Times New Roman"/>
        </w:rPr>
        <w:t>venous pathologies or obstructions using well-established methods (e.g., surgical shunts, stents or thrombectomy) will be excluded.</w:t>
      </w:r>
    </w:p>
    <w:p w14:paraId="60B0F211" w14:textId="77777777" w:rsidR="00B21E9C" w:rsidRPr="00B21E9C" w:rsidRDefault="00B21E9C" w:rsidP="002F4130">
      <w:pPr>
        <w:pStyle w:val="NormalWeb"/>
        <w:spacing w:line="360" w:lineRule="auto"/>
        <w:rPr>
          <w:lang w:val="en-US"/>
        </w:rPr>
      </w:pPr>
      <w:r w:rsidRPr="00B21E9C">
        <w:rPr>
          <w:lang w:val="en-US"/>
        </w:rPr>
        <w:t>A total of four reviewers will independently assess the eligibility of studies through a two-stage screening process. Each article will be independently evaluated by two assigned reviewers.</w:t>
      </w:r>
    </w:p>
    <w:p w14:paraId="7F436823" w14:textId="5E38A4C0" w:rsidR="00B21E9C" w:rsidRPr="00B21E9C" w:rsidRDefault="00B21E9C" w:rsidP="002F4130">
      <w:pPr>
        <w:pStyle w:val="NormalWeb"/>
        <w:spacing w:line="360" w:lineRule="auto"/>
        <w:rPr>
          <w:lang w:val="en-US"/>
        </w:rPr>
      </w:pPr>
      <w:r w:rsidRPr="00B21E9C">
        <w:rPr>
          <w:lang w:val="en-US"/>
        </w:rPr>
        <w:lastRenderedPageBreak/>
        <w:t xml:space="preserve">In the first stage, titles and abstracts will be independently screened by two reviewers to determine inclusion based on predefined eligibility criteria. Studies deemed irrelevant will be excluded, while those meeting the inclusion criteria or requiring further assessment will proceed to full-text review. Any disagreements at this stage will be discussed between the two assigned reviewers, and if consensus cannot be reached, a impartial </w:t>
      </w:r>
      <w:r>
        <w:rPr>
          <w:lang w:val="en-US"/>
        </w:rPr>
        <w:t xml:space="preserve">expert </w:t>
      </w:r>
      <w:r w:rsidRPr="00B21E9C">
        <w:rPr>
          <w:lang w:val="en-US"/>
        </w:rPr>
        <w:t>reviewer (</w:t>
      </w:r>
      <w:r>
        <w:rPr>
          <w:lang w:val="en-US"/>
        </w:rPr>
        <w:t>TNM</w:t>
      </w:r>
      <w:r w:rsidRPr="00B21E9C">
        <w:rPr>
          <w:lang w:val="en-US"/>
        </w:rPr>
        <w:t>) will make the final decision.</w:t>
      </w:r>
    </w:p>
    <w:p w14:paraId="2FCEE036" w14:textId="13D25E48" w:rsidR="271B479F" w:rsidRPr="00B21E9C" w:rsidRDefault="00B21E9C" w:rsidP="002F4130">
      <w:pPr>
        <w:pStyle w:val="NormalWeb"/>
        <w:spacing w:line="360" w:lineRule="auto"/>
        <w:rPr>
          <w:lang w:val="en-US"/>
        </w:rPr>
      </w:pPr>
      <w:r w:rsidRPr="00B21E9C">
        <w:rPr>
          <w:lang w:val="en-US"/>
        </w:rPr>
        <w:t xml:space="preserve">In the second stage, full-text versions of potentially relevant studies will be retrieved and independently reviewed by the same two reviewers, applying the inclusion criteria. Any discrepancies in study selection at this stage will be resolved through discussion, with arbitration by </w:t>
      </w:r>
      <w:r>
        <w:rPr>
          <w:lang w:val="en-US"/>
        </w:rPr>
        <w:t>the impartial expert reviewer (TNM)</w:t>
      </w:r>
    </w:p>
    <w:p w14:paraId="793CB1F5" w14:textId="1DA81023" w:rsidR="271B479F" w:rsidRDefault="271B479F" w:rsidP="002F4130">
      <w:pPr>
        <w:spacing w:line="360" w:lineRule="auto"/>
      </w:pPr>
      <w:r w:rsidRPr="63BFF6BA">
        <w:rPr>
          <w:rFonts w:ascii="Times New Roman" w:eastAsia="Times New Roman" w:hAnsi="Times New Roman" w:cs="Times New Roman"/>
        </w:rPr>
        <w:t>The screening and data extraction process will be conducted using systematic review software such as Covidence (Covidence systematic review software, Veritas Health Innovation, Melbourne, Australia). If necessary and feasible, corresponding authors of included studies will be contacted to obtain additional information relevant for the reviewers' assessment. Reviewers will not be blinded to study authorship or institutional affiliation.</w:t>
      </w:r>
    </w:p>
    <w:p w14:paraId="2E437F88" w14:textId="0F342A77" w:rsidR="63BFF6BA" w:rsidRDefault="63BFF6BA" w:rsidP="002F4130">
      <w:pPr>
        <w:spacing w:line="360" w:lineRule="auto"/>
        <w:rPr>
          <w:rFonts w:ascii="Times New Roman" w:eastAsia="Times New Roman" w:hAnsi="Times New Roman" w:cs="Times New Roman"/>
        </w:rPr>
      </w:pPr>
    </w:p>
    <w:p w14:paraId="10E6BB41" w14:textId="5C024FF4" w:rsidR="1CE7591D" w:rsidRDefault="1CE7591D" w:rsidP="002F4130">
      <w:pPr>
        <w:pStyle w:val="Overskrift3"/>
        <w:spacing w:before="281" w:after="281" w:line="360" w:lineRule="auto"/>
        <w:rPr>
          <w:rFonts w:ascii="Times New Roman" w:eastAsia="Times New Roman" w:hAnsi="Times New Roman" w:cs="Times New Roman"/>
          <w:color w:val="auto"/>
          <w:sz w:val="24"/>
          <w:szCs w:val="24"/>
        </w:rPr>
      </w:pPr>
      <w:r w:rsidRPr="63BFF6BA">
        <w:rPr>
          <w:rFonts w:ascii="Times New Roman" w:eastAsia="Times New Roman" w:hAnsi="Times New Roman" w:cs="Times New Roman"/>
          <w:b/>
          <w:bCs/>
          <w:color w:val="auto"/>
        </w:rPr>
        <w:t>Databases</w:t>
      </w:r>
      <w:r>
        <w:br/>
      </w:r>
      <w:r w:rsidRPr="63BFF6BA">
        <w:rPr>
          <w:rFonts w:ascii="Times New Roman" w:eastAsia="Times New Roman" w:hAnsi="Times New Roman" w:cs="Times New Roman"/>
          <w:color w:val="auto"/>
          <w:sz w:val="24"/>
          <w:szCs w:val="24"/>
        </w:rPr>
        <w:t>A systematic search will be conducted in the following databases:</w:t>
      </w:r>
    </w:p>
    <w:p w14:paraId="5C8A13F6" w14:textId="08B9E073" w:rsidR="1CE7591D" w:rsidRDefault="1CE7591D" w:rsidP="002F4130">
      <w:pPr>
        <w:pStyle w:val="Listeafsnit"/>
        <w:numPr>
          <w:ilvl w:val="0"/>
          <w:numId w:val="10"/>
        </w:numPr>
        <w:spacing w:before="240" w:after="240" w:line="360" w:lineRule="auto"/>
        <w:rPr>
          <w:rFonts w:ascii="Times New Roman" w:eastAsia="Times New Roman" w:hAnsi="Times New Roman" w:cs="Times New Roman"/>
        </w:rPr>
      </w:pPr>
      <w:r w:rsidRPr="63BFF6BA">
        <w:rPr>
          <w:rFonts w:ascii="Times New Roman" w:eastAsia="Times New Roman" w:hAnsi="Times New Roman" w:cs="Times New Roman"/>
          <w:b/>
          <w:bCs/>
        </w:rPr>
        <w:t>MEDLINE Ovid</w:t>
      </w:r>
      <w:r w:rsidRPr="63BFF6BA">
        <w:rPr>
          <w:rFonts w:ascii="Times New Roman" w:eastAsia="Times New Roman" w:hAnsi="Times New Roman" w:cs="Times New Roman"/>
        </w:rPr>
        <w:t xml:space="preserve"> (1946 to present)</w:t>
      </w:r>
    </w:p>
    <w:p w14:paraId="478DE7F2" w14:textId="2BB1C9F9" w:rsidR="1CE7591D" w:rsidRDefault="1CE7591D" w:rsidP="002F4130">
      <w:pPr>
        <w:pStyle w:val="Listeafsnit"/>
        <w:numPr>
          <w:ilvl w:val="0"/>
          <w:numId w:val="10"/>
        </w:numPr>
        <w:spacing w:before="240" w:after="240" w:line="360" w:lineRule="auto"/>
        <w:rPr>
          <w:rFonts w:ascii="Times New Roman" w:eastAsia="Times New Roman" w:hAnsi="Times New Roman" w:cs="Times New Roman"/>
        </w:rPr>
      </w:pPr>
      <w:r w:rsidRPr="63BFF6BA">
        <w:rPr>
          <w:rFonts w:ascii="Times New Roman" w:eastAsia="Times New Roman" w:hAnsi="Times New Roman" w:cs="Times New Roman"/>
          <w:b/>
          <w:bCs/>
        </w:rPr>
        <w:t>Embase Ovid</w:t>
      </w:r>
      <w:r w:rsidRPr="63BFF6BA">
        <w:rPr>
          <w:rFonts w:ascii="Times New Roman" w:eastAsia="Times New Roman" w:hAnsi="Times New Roman" w:cs="Times New Roman"/>
        </w:rPr>
        <w:t xml:space="preserve"> (1974 to present)</w:t>
      </w:r>
    </w:p>
    <w:p w14:paraId="1712B03F" w14:textId="6112B3EA" w:rsidR="1CE7591D" w:rsidRDefault="1CE7591D" w:rsidP="002F4130">
      <w:pPr>
        <w:pStyle w:val="Listeafsnit"/>
        <w:numPr>
          <w:ilvl w:val="0"/>
          <w:numId w:val="10"/>
        </w:numPr>
        <w:spacing w:before="240" w:after="240" w:line="360" w:lineRule="auto"/>
        <w:rPr>
          <w:rFonts w:ascii="Times New Roman" w:eastAsia="Times New Roman" w:hAnsi="Times New Roman" w:cs="Times New Roman"/>
        </w:rPr>
      </w:pPr>
      <w:r w:rsidRPr="63BFF6BA">
        <w:rPr>
          <w:rFonts w:ascii="Times New Roman" w:eastAsia="Times New Roman" w:hAnsi="Times New Roman" w:cs="Times New Roman"/>
          <w:b/>
          <w:bCs/>
        </w:rPr>
        <w:t>Conference Proceedings Citation Index – Science (Web of Science)</w:t>
      </w:r>
      <w:r w:rsidRPr="63BFF6BA">
        <w:rPr>
          <w:rFonts w:ascii="Times New Roman" w:eastAsia="Times New Roman" w:hAnsi="Times New Roman" w:cs="Times New Roman"/>
        </w:rPr>
        <w:t xml:space="preserve"> (1990 to present)</w:t>
      </w:r>
      <w:r>
        <w:br/>
      </w:r>
    </w:p>
    <w:p w14:paraId="5294AC84" w14:textId="0BB25337" w:rsidR="1CE7591D" w:rsidRDefault="1CE7591D" w:rsidP="002F4130">
      <w:pPr>
        <w:pStyle w:val="Overskrift3"/>
        <w:spacing w:before="281" w:after="281" w:line="360" w:lineRule="auto"/>
        <w:rPr>
          <w:rFonts w:ascii="Times New Roman" w:eastAsia="Times New Roman" w:hAnsi="Times New Roman" w:cs="Times New Roman"/>
          <w:color w:val="auto"/>
          <w:sz w:val="24"/>
          <w:szCs w:val="24"/>
        </w:rPr>
      </w:pPr>
      <w:r w:rsidRPr="63BFF6BA">
        <w:rPr>
          <w:rFonts w:ascii="Times New Roman" w:eastAsia="Times New Roman" w:hAnsi="Times New Roman" w:cs="Times New Roman"/>
          <w:b/>
          <w:bCs/>
          <w:color w:val="auto"/>
        </w:rPr>
        <w:lastRenderedPageBreak/>
        <w:t>Search Strategy</w:t>
      </w:r>
      <w:r>
        <w:br/>
      </w:r>
      <w:r w:rsidRPr="63BFF6BA">
        <w:rPr>
          <w:rFonts w:ascii="Times New Roman" w:eastAsia="Times New Roman" w:hAnsi="Times New Roman" w:cs="Times New Roman"/>
          <w:color w:val="auto"/>
          <w:sz w:val="24"/>
          <w:szCs w:val="24"/>
        </w:rPr>
        <w:t>The search will include terms related to intracranial pressure, venous drainage, and interventions.</w:t>
      </w:r>
      <w:r w:rsidR="192EF044" w:rsidRPr="63BFF6BA">
        <w:rPr>
          <w:rFonts w:ascii="Times New Roman" w:eastAsia="Times New Roman" w:hAnsi="Times New Roman" w:cs="Times New Roman"/>
          <w:color w:val="auto"/>
          <w:sz w:val="24"/>
          <w:szCs w:val="24"/>
        </w:rPr>
        <w:t xml:space="preserve"> The searches will include no restrictions on the publication period or study design. If relevant studies lack sufficient published data, the corresponding authors will be contacted to retrieve additional information. The detailed search strategies for each database are provided in Appendix 1.</w:t>
      </w:r>
    </w:p>
    <w:p w14:paraId="4AC7584E" w14:textId="38C07F9B" w:rsidR="192EF044" w:rsidRDefault="192EF044" w:rsidP="002F4130">
      <w:pPr>
        <w:spacing w:line="360" w:lineRule="auto"/>
        <w:rPr>
          <w:rFonts w:ascii="Times New Roman" w:eastAsia="Times New Roman" w:hAnsi="Times New Roman" w:cs="Times New Roman"/>
        </w:rPr>
      </w:pPr>
      <w:r w:rsidRPr="63BFF6BA">
        <w:rPr>
          <w:rFonts w:ascii="Times New Roman" w:eastAsia="Times New Roman" w:hAnsi="Times New Roman" w:cs="Times New Roman"/>
        </w:rPr>
        <w:t xml:space="preserve">To supplement the database search, reference lists of included studies will be manually screened for additional relevant literature. </w:t>
      </w:r>
      <w:r w:rsidR="647B59F7" w:rsidRPr="63BFF6BA">
        <w:rPr>
          <w:rFonts w:ascii="Times New Roman" w:eastAsia="Times New Roman" w:hAnsi="Times New Roman" w:cs="Times New Roman"/>
        </w:rPr>
        <w:t>E</w:t>
      </w:r>
      <w:r w:rsidRPr="63BFF6BA">
        <w:rPr>
          <w:rFonts w:ascii="Times New Roman" w:eastAsia="Times New Roman" w:hAnsi="Times New Roman" w:cs="Times New Roman"/>
        </w:rPr>
        <w:t>xpert</w:t>
      </w:r>
      <w:r w:rsidR="370D4575" w:rsidRPr="63BFF6BA">
        <w:rPr>
          <w:rFonts w:ascii="Times New Roman" w:eastAsia="Times New Roman" w:hAnsi="Times New Roman" w:cs="Times New Roman"/>
        </w:rPr>
        <w:t>s</w:t>
      </w:r>
      <w:r w:rsidR="5268D83E" w:rsidRPr="63BFF6BA">
        <w:rPr>
          <w:rFonts w:ascii="Times New Roman" w:eastAsia="Times New Roman" w:hAnsi="Times New Roman" w:cs="Times New Roman"/>
        </w:rPr>
        <w:t xml:space="preserve"> (TNM</w:t>
      </w:r>
      <w:r w:rsidR="69DB9E21" w:rsidRPr="63BFF6BA">
        <w:rPr>
          <w:rFonts w:ascii="Times New Roman" w:eastAsia="Times New Roman" w:hAnsi="Times New Roman" w:cs="Times New Roman"/>
        </w:rPr>
        <w:t>)</w:t>
      </w:r>
      <w:r w:rsidRPr="63BFF6BA">
        <w:rPr>
          <w:rFonts w:ascii="Times New Roman" w:eastAsia="Times New Roman" w:hAnsi="Times New Roman" w:cs="Times New Roman"/>
        </w:rPr>
        <w:t xml:space="preserve"> in the field will also be consulted to identify any potentially missing studies.</w:t>
      </w:r>
    </w:p>
    <w:p w14:paraId="69D49571" w14:textId="3FAF92A3" w:rsidR="63BFF6BA" w:rsidRDefault="63BFF6BA" w:rsidP="002F4130">
      <w:pPr>
        <w:spacing w:line="360" w:lineRule="auto"/>
        <w:rPr>
          <w:rFonts w:ascii="Times New Roman" w:eastAsia="Times New Roman" w:hAnsi="Times New Roman" w:cs="Times New Roman"/>
        </w:rPr>
      </w:pPr>
    </w:p>
    <w:p w14:paraId="10CD3D31" w14:textId="0CF3E94B" w:rsidR="1CE7591D" w:rsidRDefault="1CE7591D" w:rsidP="002F4130">
      <w:pPr>
        <w:spacing w:line="360" w:lineRule="auto"/>
        <w:rPr>
          <w:rFonts w:ascii="Times New Roman" w:eastAsia="Times New Roman" w:hAnsi="Times New Roman" w:cs="Times New Roman"/>
        </w:rPr>
      </w:pPr>
      <w:r w:rsidRPr="63BFF6BA">
        <w:rPr>
          <w:rFonts w:ascii="Times New Roman" w:eastAsia="Times New Roman" w:hAnsi="Times New Roman" w:cs="Times New Roman"/>
          <w:b/>
          <w:bCs/>
          <w:sz w:val="28"/>
          <w:szCs w:val="28"/>
        </w:rPr>
        <w:t>Data Collection</w:t>
      </w:r>
      <w:r>
        <w:br/>
      </w:r>
      <w:r w:rsidR="78509C72" w:rsidRPr="63BFF6BA">
        <w:rPr>
          <w:rFonts w:ascii="Times New Roman" w:eastAsia="Times New Roman" w:hAnsi="Times New Roman" w:cs="Times New Roman"/>
        </w:rPr>
        <w:t>The following data will be extracted</w:t>
      </w:r>
      <w:r w:rsidR="2DE52230" w:rsidRPr="63BFF6BA">
        <w:rPr>
          <w:rFonts w:ascii="Times New Roman" w:eastAsia="Times New Roman" w:hAnsi="Times New Roman" w:cs="Times New Roman"/>
        </w:rPr>
        <w:t>:</w:t>
      </w:r>
      <w:r>
        <w:br/>
      </w:r>
      <w:r>
        <w:br/>
      </w:r>
      <w:r w:rsidR="1CB7A329" w:rsidRPr="63BFF6BA">
        <w:rPr>
          <w:rFonts w:ascii="Times New Roman" w:eastAsia="Times New Roman" w:hAnsi="Times New Roman" w:cs="Times New Roman"/>
        </w:rPr>
        <w:t xml:space="preserve">Study </w:t>
      </w:r>
      <w:r w:rsidR="121EEF1F" w:rsidRPr="63BFF6BA">
        <w:rPr>
          <w:rFonts w:ascii="Times New Roman" w:eastAsia="Times New Roman" w:hAnsi="Times New Roman" w:cs="Times New Roman"/>
        </w:rPr>
        <w:t>d</w:t>
      </w:r>
      <w:r w:rsidR="1CB7A329" w:rsidRPr="63BFF6BA">
        <w:rPr>
          <w:rFonts w:ascii="Times New Roman" w:eastAsia="Times New Roman" w:hAnsi="Times New Roman" w:cs="Times New Roman"/>
        </w:rPr>
        <w:t>esign</w:t>
      </w:r>
      <w:r w:rsidR="5B2ECBC6" w:rsidRPr="63BFF6BA">
        <w:rPr>
          <w:rFonts w:ascii="Times New Roman" w:eastAsia="Times New Roman" w:hAnsi="Times New Roman" w:cs="Times New Roman"/>
        </w:rPr>
        <w:t xml:space="preserve"> and characteristics</w:t>
      </w:r>
      <w:r w:rsidR="3BBD5743" w:rsidRPr="63BFF6BA">
        <w:rPr>
          <w:rFonts w:ascii="Times New Roman" w:eastAsia="Times New Roman" w:hAnsi="Times New Roman" w:cs="Times New Roman"/>
        </w:rPr>
        <w:t xml:space="preserve"> including</w:t>
      </w:r>
      <w:r w:rsidR="01DF2D83" w:rsidRPr="63BFF6BA">
        <w:rPr>
          <w:rFonts w:ascii="Times New Roman" w:eastAsia="Times New Roman" w:hAnsi="Times New Roman" w:cs="Times New Roman"/>
        </w:rPr>
        <w:t>:</w:t>
      </w:r>
      <w:r>
        <w:br/>
      </w:r>
      <w:r w:rsidR="14AABF67" w:rsidRPr="63BFF6BA">
        <w:rPr>
          <w:rFonts w:ascii="Times New Roman" w:eastAsia="Times New Roman" w:hAnsi="Times New Roman" w:cs="Times New Roman"/>
        </w:rPr>
        <w:t xml:space="preserve">- </w:t>
      </w:r>
      <w:r w:rsidR="01DF2D83" w:rsidRPr="63BFF6BA">
        <w:rPr>
          <w:rFonts w:ascii="Times New Roman" w:eastAsia="Times New Roman" w:hAnsi="Times New Roman" w:cs="Times New Roman"/>
        </w:rPr>
        <w:t>Study type (e.g., RCT, observational, case report).</w:t>
      </w:r>
      <w:r>
        <w:br/>
      </w:r>
      <w:r w:rsidR="1AE98B1C" w:rsidRPr="63BFF6BA">
        <w:rPr>
          <w:rFonts w:ascii="Times New Roman" w:eastAsia="Times New Roman" w:hAnsi="Times New Roman" w:cs="Times New Roman"/>
        </w:rPr>
        <w:t xml:space="preserve">- </w:t>
      </w:r>
      <w:r w:rsidR="01DF2D83" w:rsidRPr="63BFF6BA">
        <w:rPr>
          <w:rFonts w:ascii="Times New Roman" w:eastAsia="Times New Roman" w:hAnsi="Times New Roman" w:cs="Times New Roman"/>
        </w:rPr>
        <w:t>Description of the study design.</w:t>
      </w:r>
      <w:r>
        <w:br/>
      </w:r>
      <w:r w:rsidR="5AC5EC7C" w:rsidRPr="63BFF6BA">
        <w:rPr>
          <w:rFonts w:ascii="Times New Roman" w:eastAsia="Times New Roman" w:hAnsi="Times New Roman" w:cs="Times New Roman"/>
        </w:rPr>
        <w:t xml:space="preserve">- </w:t>
      </w:r>
      <w:r w:rsidR="01DF2D83" w:rsidRPr="63BFF6BA">
        <w:rPr>
          <w:rFonts w:ascii="Times New Roman" w:eastAsia="Times New Roman" w:hAnsi="Times New Roman" w:cs="Times New Roman"/>
        </w:rPr>
        <w:t>Primary and secondary aims.</w:t>
      </w:r>
      <w:r>
        <w:br/>
      </w:r>
      <w:r w:rsidR="322C04FB" w:rsidRPr="63BFF6BA">
        <w:rPr>
          <w:rFonts w:ascii="Times New Roman" w:eastAsia="Times New Roman" w:hAnsi="Times New Roman" w:cs="Times New Roman"/>
        </w:rPr>
        <w:t xml:space="preserve">- </w:t>
      </w:r>
      <w:r w:rsidR="01DF2D83" w:rsidRPr="63BFF6BA">
        <w:rPr>
          <w:rFonts w:ascii="Times New Roman" w:eastAsia="Times New Roman" w:hAnsi="Times New Roman" w:cs="Times New Roman"/>
        </w:rPr>
        <w:t>Sample size, study setting, and funding source.</w:t>
      </w:r>
    </w:p>
    <w:p w14:paraId="78AFD48B" w14:textId="0E5C7515" w:rsidR="63BFF6BA" w:rsidRDefault="63BFF6BA" w:rsidP="002F4130">
      <w:pPr>
        <w:spacing w:line="360" w:lineRule="auto"/>
        <w:rPr>
          <w:rFonts w:ascii="Times New Roman" w:eastAsia="Times New Roman" w:hAnsi="Times New Roman" w:cs="Times New Roman"/>
        </w:rPr>
      </w:pPr>
    </w:p>
    <w:p w14:paraId="385A365C" w14:textId="6977FA92" w:rsidR="4F3FD2EC" w:rsidRDefault="4F3FD2EC" w:rsidP="002F4130">
      <w:pPr>
        <w:spacing w:line="360" w:lineRule="auto"/>
        <w:rPr>
          <w:rFonts w:ascii="Times New Roman" w:eastAsia="Times New Roman" w:hAnsi="Times New Roman" w:cs="Times New Roman"/>
        </w:rPr>
      </w:pPr>
      <w:r w:rsidRPr="63BFF6BA">
        <w:rPr>
          <w:rFonts w:ascii="Times New Roman" w:eastAsia="Times New Roman" w:hAnsi="Times New Roman" w:cs="Times New Roman"/>
        </w:rPr>
        <w:t xml:space="preserve">Demographic </w:t>
      </w:r>
      <w:r w:rsidR="0B545239" w:rsidRPr="63BFF6BA">
        <w:rPr>
          <w:rFonts w:ascii="Times New Roman" w:eastAsia="Times New Roman" w:hAnsi="Times New Roman" w:cs="Times New Roman"/>
        </w:rPr>
        <w:t>d</w:t>
      </w:r>
      <w:r w:rsidRPr="63BFF6BA">
        <w:rPr>
          <w:rFonts w:ascii="Times New Roman" w:eastAsia="Times New Roman" w:hAnsi="Times New Roman" w:cs="Times New Roman"/>
        </w:rPr>
        <w:t>ata</w:t>
      </w:r>
      <w:r w:rsidR="0ADC389B" w:rsidRPr="63BFF6BA">
        <w:rPr>
          <w:rFonts w:ascii="Times New Roman" w:eastAsia="Times New Roman" w:hAnsi="Times New Roman" w:cs="Times New Roman"/>
        </w:rPr>
        <w:t xml:space="preserve"> including</w:t>
      </w:r>
      <w:r w:rsidR="766300AA" w:rsidRPr="63BFF6BA">
        <w:rPr>
          <w:rFonts w:ascii="Times New Roman" w:eastAsia="Times New Roman" w:hAnsi="Times New Roman" w:cs="Times New Roman"/>
        </w:rPr>
        <w:t>:</w:t>
      </w:r>
      <w:r>
        <w:br/>
      </w:r>
      <w:r w:rsidR="7585FF33" w:rsidRPr="63BFF6BA">
        <w:rPr>
          <w:rFonts w:ascii="Times New Roman" w:eastAsia="Times New Roman" w:hAnsi="Times New Roman" w:cs="Times New Roman"/>
        </w:rPr>
        <w:t xml:space="preserve">- </w:t>
      </w:r>
      <w:r w:rsidR="09BB26E7" w:rsidRPr="63BFF6BA">
        <w:rPr>
          <w:rFonts w:ascii="Times New Roman" w:eastAsia="Times New Roman" w:hAnsi="Times New Roman" w:cs="Times New Roman"/>
        </w:rPr>
        <w:t>A</w:t>
      </w:r>
      <w:r w:rsidR="766300AA" w:rsidRPr="63BFF6BA">
        <w:rPr>
          <w:rFonts w:ascii="Times New Roman" w:eastAsia="Times New Roman" w:hAnsi="Times New Roman" w:cs="Times New Roman"/>
        </w:rPr>
        <w:t>ge and gender.</w:t>
      </w:r>
      <w:r>
        <w:br/>
      </w:r>
      <w:r w:rsidR="3F5E1EB4" w:rsidRPr="63BFF6BA">
        <w:rPr>
          <w:rFonts w:ascii="Times New Roman" w:eastAsia="Times New Roman" w:hAnsi="Times New Roman" w:cs="Times New Roman"/>
        </w:rPr>
        <w:t xml:space="preserve">- </w:t>
      </w:r>
      <w:r w:rsidR="766300AA" w:rsidRPr="63BFF6BA">
        <w:rPr>
          <w:rFonts w:ascii="Times New Roman" w:eastAsia="Times New Roman" w:hAnsi="Times New Roman" w:cs="Times New Roman"/>
        </w:rPr>
        <w:t>Comorbidities and underlying cause of elevated ICP.</w:t>
      </w:r>
      <w:r>
        <w:br/>
      </w:r>
      <w:r w:rsidR="11065CFF" w:rsidRPr="63BFF6BA">
        <w:rPr>
          <w:rFonts w:ascii="Times New Roman" w:eastAsia="Times New Roman" w:hAnsi="Times New Roman" w:cs="Times New Roman"/>
        </w:rPr>
        <w:t xml:space="preserve">- </w:t>
      </w:r>
      <w:r w:rsidR="766300AA" w:rsidRPr="63BFF6BA">
        <w:rPr>
          <w:rFonts w:ascii="Times New Roman" w:eastAsia="Times New Roman" w:hAnsi="Times New Roman" w:cs="Times New Roman"/>
        </w:rPr>
        <w:t>Weight and body mass index (BMI</w:t>
      </w:r>
      <w:r w:rsidR="766300AA" w:rsidRPr="63BFF6BA">
        <w:t>).</w:t>
      </w:r>
    </w:p>
    <w:p w14:paraId="68B78EB4" w14:textId="7736E3E3" w:rsidR="63BFF6BA" w:rsidRDefault="63BFF6BA" w:rsidP="002F4130">
      <w:pPr>
        <w:spacing w:after="0" w:line="360" w:lineRule="auto"/>
        <w:rPr>
          <w:rFonts w:ascii="Times New Roman" w:eastAsia="Times New Roman" w:hAnsi="Times New Roman" w:cs="Times New Roman"/>
        </w:rPr>
      </w:pPr>
    </w:p>
    <w:p w14:paraId="46A2591C" w14:textId="6552832F" w:rsidR="4F3FD2EC" w:rsidRDefault="4F3FD2EC" w:rsidP="002F4130">
      <w:pPr>
        <w:spacing w:after="0" w:line="360" w:lineRule="auto"/>
        <w:rPr>
          <w:rFonts w:ascii="Times New Roman" w:eastAsia="Times New Roman" w:hAnsi="Times New Roman" w:cs="Times New Roman"/>
        </w:rPr>
      </w:pPr>
      <w:r w:rsidRPr="63BFF6BA">
        <w:rPr>
          <w:rFonts w:ascii="Times New Roman" w:eastAsia="Times New Roman" w:hAnsi="Times New Roman" w:cs="Times New Roman"/>
        </w:rPr>
        <w:t xml:space="preserve">Intervention </w:t>
      </w:r>
      <w:r w:rsidR="3ABD5433" w:rsidRPr="63BFF6BA">
        <w:rPr>
          <w:rFonts w:ascii="Times New Roman" w:eastAsia="Times New Roman" w:hAnsi="Times New Roman" w:cs="Times New Roman"/>
        </w:rPr>
        <w:t>details including</w:t>
      </w:r>
      <w:r w:rsidR="6AE874C6" w:rsidRPr="63BFF6BA">
        <w:rPr>
          <w:rFonts w:ascii="Times New Roman" w:eastAsia="Times New Roman" w:hAnsi="Times New Roman" w:cs="Times New Roman"/>
        </w:rPr>
        <w:t>:</w:t>
      </w:r>
    </w:p>
    <w:p w14:paraId="397BDB54" w14:textId="45A4007C" w:rsidR="7B7A723F" w:rsidRDefault="7B7A723F" w:rsidP="002F4130">
      <w:pPr>
        <w:spacing w:after="0" w:line="360" w:lineRule="auto"/>
        <w:rPr>
          <w:rFonts w:ascii="Times New Roman" w:eastAsia="Times New Roman" w:hAnsi="Times New Roman" w:cs="Times New Roman"/>
        </w:rPr>
      </w:pPr>
      <w:r w:rsidRPr="63BFF6BA">
        <w:rPr>
          <w:rFonts w:ascii="Times New Roman" w:eastAsia="Times New Roman" w:hAnsi="Times New Roman" w:cs="Times New Roman"/>
        </w:rPr>
        <w:t>- T</w:t>
      </w:r>
      <w:r w:rsidR="27066E28" w:rsidRPr="63BFF6BA">
        <w:rPr>
          <w:rFonts w:ascii="Times New Roman" w:eastAsia="Times New Roman" w:hAnsi="Times New Roman" w:cs="Times New Roman"/>
        </w:rPr>
        <w:t>ype of intervention (e.g., device, pharmacological, mechanical).</w:t>
      </w:r>
    </w:p>
    <w:p w14:paraId="3C111F42" w14:textId="2A5D6CCF" w:rsidR="400F0518" w:rsidRDefault="400F0518" w:rsidP="002F4130">
      <w:pPr>
        <w:spacing w:after="0" w:line="360" w:lineRule="auto"/>
        <w:rPr>
          <w:rFonts w:ascii="Times New Roman" w:eastAsia="Times New Roman" w:hAnsi="Times New Roman" w:cs="Times New Roman"/>
        </w:rPr>
      </w:pPr>
      <w:r w:rsidRPr="63BFF6BA">
        <w:rPr>
          <w:rFonts w:ascii="Times New Roman" w:eastAsia="Times New Roman" w:hAnsi="Times New Roman" w:cs="Times New Roman"/>
        </w:rPr>
        <w:t xml:space="preserve">- </w:t>
      </w:r>
      <w:r w:rsidR="27066E28" w:rsidRPr="63BFF6BA">
        <w:rPr>
          <w:rFonts w:ascii="Times New Roman" w:eastAsia="Times New Roman" w:hAnsi="Times New Roman" w:cs="Times New Roman"/>
        </w:rPr>
        <w:t>Dosages or magnitude of intervention (e.g., pressure changes, drug doses).</w:t>
      </w:r>
    </w:p>
    <w:p w14:paraId="04DA6709" w14:textId="1513D6E6" w:rsidR="0E6CEB23" w:rsidRDefault="0E6CEB23" w:rsidP="002F4130">
      <w:pPr>
        <w:spacing w:after="0" w:line="360" w:lineRule="auto"/>
        <w:rPr>
          <w:rFonts w:ascii="Times New Roman" w:eastAsia="Times New Roman" w:hAnsi="Times New Roman" w:cs="Times New Roman"/>
        </w:rPr>
      </w:pPr>
      <w:r w:rsidRPr="63BFF6BA">
        <w:rPr>
          <w:rFonts w:ascii="Times New Roman" w:eastAsia="Times New Roman" w:hAnsi="Times New Roman" w:cs="Times New Roman"/>
        </w:rPr>
        <w:t xml:space="preserve">- </w:t>
      </w:r>
      <w:r w:rsidR="27066E28" w:rsidRPr="63BFF6BA">
        <w:rPr>
          <w:rFonts w:ascii="Times New Roman" w:eastAsia="Times New Roman" w:hAnsi="Times New Roman" w:cs="Times New Roman"/>
        </w:rPr>
        <w:t>Duration and frequency of the intervention.</w:t>
      </w:r>
    </w:p>
    <w:p w14:paraId="31D23A81" w14:textId="541FD44E" w:rsidR="5479AB6A" w:rsidRDefault="5479AB6A" w:rsidP="002F4130">
      <w:pPr>
        <w:spacing w:after="0" w:line="360" w:lineRule="auto"/>
        <w:rPr>
          <w:rFonts w:ascii="Times New Roman" w:eastAsia="Times New Roman" w:hAnsi="Times New Roman" w:cs="Times New Roman"/>
        </w:rPr>
      </w:pPr>
      <w:r w:rsidRPr="63BFF6BA">
        <w:rPr>
          <w:rFonts w:ascii="Times New Roman" w:eastAsia="Times New Roman" w:hAnsi="Times New Roman" w:cs="Times New Roman"/>
        </w:rPr>
        <w:t xml:space="preserve">- </w:t>
      </w:r>
      <w:r w:rsidR="27066E28" w:rsidRPr="63BFF6BA">
        <w:rPr>
          <w:rFonts w:ascii="Times New Roman" w:eastAsia="Times New Roman" w:hAnsi="Times New Roman" w:cs="Times New Roman"/>
        </w:rPr>
        <w:t>Baseline measurements, including ICP, MAP, CPP, heart rate, and oxygen saturation.</w:t>
      </w:r>
    </w:p>
    <w:p w14:paraId="0FF7D504" w14:textId="58BE8BC1" w:rsidR="532EECEB" w:rsidRDefault="532EECEB" w:rsidP="002F4130">
      <w:pPr>
        <w:spacing w:after="0" w:line="360" w:lineRule="auto"/>
        <w:rPr>
          <w:rFonts w:ascii="Times New Roman" w:eastAsia="Times New Roman" w:hAnsi="Times New Roman" w:cs="Times New Roman"/>
        </w:rPr>
      </w:pPr>
      <w:r w:rsidRPr="63BFF6BA">
        <w:rPr>
          <w:rFonts w:ascii="Times New Roman" w:eastAsia="Times New Roman" w:hAnsi="Times New Roman" w:cs="Times New Roman"/>
        </w:rPr>
        <w:t xml:space="preserve">- </w:t>
      </w:r>
      <w:r w:rsidR="27066E28" w:rsidRPr="63BFF6BA">
        <w:rPr>
          <w:rFonts w:ascii="Times New Roman" w:eastAsia="Times New Roman" w:hAnsi="Times New Roman" w:cs="Times New Roman"/>
        </w:rPr>
        <w:t>Use of other ICP-lowering measures alongside the intervention being studied.</w:t>
      </w:r>
    </w:p>
    <w:p w14:paraId="17C423E5" w14:textId="5168F432" w:rsidR="63BFF6BA" w:rsidRDefault="63BFF6BA" w:rsidP="002F4130">
      <w:pPr>
        <w:spacing w:after="0" w:line="360" w:lineRule="auto"/>
        <w:rPr>
          <w:rFonts w:ascii="Times New Roman" w:eastAsia="Times New Roman" w:hAnsi="Times New Roman" w:cs="Times New Roman"/>
        </w:rPr>
      </w:pPr>
      <w:r>
        <w:lastRenderedPageBreak/>
        <w:br/>
      </w:r>
      <w:r w:rsidR="1AD45E37" w:rsidRPr="63BFF6BA">
        <w:rPr>
          <w:rFonts w:ascii="Times New Roman" w:eastAsia="Times New Roman" w:hAnsi="Times New Roman" w:cs="Times New Roman"/>
        </w:rPr>
        <w:t>Outcomes including:</w:t>
      </w:r>
    </w:p>
    <w:p w14:paraId="1731C7A0" w14:textId="4ABD18E6" w:rsidR="1AD45E37" w:rsidRDefault="1AD45E37" w:rsidP="002F4130">
      <w:pPr>
        <w:spacing w:after="0" w:line="360" w:lineRule="auto"/>
        <w:rPr>
          <w:rFonts w:ascii="Times New Roman" w:eastAsia="Times New Roman" w:hAnsi="Times New Roman" w:cs="Times New Roman"/>
        </w:rPr>
      </w:pPr>
      <w:r w:rsidRPr="63BFF6BA">
        <w:rPr>
          <w:rFonts w:ascii="Times New Roman" w:eastAsia="Times New Roman" w:hAnsi="Times New Roman" w:cs="Times New Roman"/>
        </w:rPr>
        <w:t>- E</w:t>
      </w:r>
      <w:r w:rsidR="6B769BAB" w:rsidRPr="63BFF6BA">
        <w:rPr>
          <w:rFonts w:ascii="Times New Roman" w:eastAsia="Times New Roman" w:hAnsi="Times New Roman" w:cs="Times New Roman"/>
        </w:rPr>
        <w:t>ffect on ICP and intracranial pulse wave amplitude.</w:t>
      </w:r>
    </w:p>
    <w:p w14:paraId="11FFC313" w14:textId="660B1C8E" w:rsidR="192DE396" w:rsidRDefault="192DE396" w:rsidP="002F4130">
      <w:pPr>
        <w:spacing w:after="0" w:line="360" w:lineRule="auto"/>
        <w:rPr>
          <w:rFonts w:ascii="Times New Roman" w:eastAsia="Times New Roman" w:hAnsi="Times New Roman" w:cs="Times New Roman"/>
        </w:rPr>
      </w:pPr>
      <w:r w:rsidRPr="63BFF6BA">
        <w:rPr>
          <w:rFonts w:ascii="Times New Roman" w:eastAsia="Times New Roman" w:hAnsi="Times New Roman" w:cs="Times New Roman"/>
        </w:rPr>
        <w:t>- I</w:t>
      </w:r>
      <w:r w:rsidR="6B769BAB" w:rsidRPr="63BFF6BA">
        <w:rPr>
          <w:rFonts w:ascii="Times New Roman" w:eastAsia="Times New Roman" w:hAnsi="Times New Roman" w:cs="Times New Roman"/>
        </w:rPr>
        <w:t>mpact on MAP, CPP, pulse, and other measures of intracranial compliance or cerebral blood flow.</w:t>
      </w:r>
    </w:p>
    <w:p w14:paraId="2D19D15D" w14:textId="48271412" w:rsidR="4F3FD2EC" w:rsidRDefault="4F3FD2EC" w:rsidP="002F4130">
      <w:pPr>
        <w:pStyle w:val="Overskrift4"/>
        <w:spacing w:before="319" w:after="319" w:line="360" w:lineRule="auto"/>
        <w:rPr>
          <w:rFonts w:ascii="Times New Roman" w:eastAsia="Times New Roman" w:hAnsi="Times New Roman" w:cs="Times New Roman"/>
          <w:i w:val="0"/>
          <w:iCs w:val="0"/>
          <w:color w:val="auto"/>
        </w:rPr>
      </w:pPr>
      <w:r w:rsidRPr="63BFF6BA">
        <w:rPr>
          <w:rFonts w:ascii="Times New Roman" w:eastAsia="Times New Roman" w:hAnsi="Times New Roman" w:cs="Times New Roman"/>
          <w:i w:val="0"/>
          <w:iCs w:val="0"/>
          <w:color w:val="auto"/>
        </w:rPr>
        <w:t xml:space="preserve">Adverse </w:t>
      </w:r>
      <w:r w:rsidR="52876515" w:rsidRPr="63BFF6BA">
        <w:rPr>
          <w:rFonts w:ascii="Times New Roman" w:eastAsia="Times New Roman" w:hAnsi="Times New Roman" w:cs="Times New Roman"/>
          <w:i w:val="0"/>
          <w:iCs w:val="0"/>
          <w:color w:val="auto"/>
        </w:rPr>
        <w:t>e</w:t>
      </w:r>
      <w:r w:rsidRPr="63BFF6BA">
        <w:rPr>
          <w:rFonts w:ascii="Times New Roman" w:eastAsia="Times New Roman" w:hAnsi="Times New Roman" w:cs="Times New Roman"/>
          <w:i w:val="0"/>
          <w:iCs w:val="0"/>
          <w:color w:val="auto"/>
        </w:rPr>
        <w:t>vents</w:t>
      </w:r>
      <w:r w:rsidR="6FE120DD" w:rsidRPr="63BFF6BA">
        <w:rPr>
          <w:rFonts w:ascii="Times New Roman" w:eastAsia="Times New Roman" w:hAnsi="Times New Roman" w:cs="Times New Roman"/>
          <w:i w:val="0"/>
          <w:iCs w:val="0"/>
          <w:color w:val="auto"/>
        </w:rPr>
        <w:t xml:space="preserve"> including</w:t>
      </w:r>
      <w:r>
        <w:br/>
      </w:r>
      <w:r w:rsidR="47E9C402" w:rsidRPr="63BFF6BA">
        <w:rPr>
          <w:rFonts w:ascii="Times New Roman" w:eastAsia="Times New Roman" w:hAnsi="Times New Roman" w:cs="Times New Roman"/>
          <w:i w:val="0"/>
          <w:iCs w:val="0"/>
          <w:color w:val="auto"/>
        </w:rPr>
        <w:t>-</w:t>
      </w:r>
      <w:r w:rsidR="269E288E" w:rsidRPr="63BFF6BA">
        <w:rPr>
          <w:rFonts w:ascii="Times New Roman" w:eastAsia="Times New Roman" w:hAnsi="Times New Roman" w:cs="Times New Roman"/>
          <w:i w:val="0"/>
          <w:iCs w:val="0"/>
          <w:color w:val="auto"/>
        </w:rPr>
        <w:t xml:space="preserve"> C</w:t>
      </w:r>
      <w:r w:rsidR="6FE120DD" w:rsidRPr="63BFF6BA">
        <w:rPr>
          <w:rFonts w:ascii="Times New Roman" w:eastAsia="Times New Roman" w:hAnsi="Times New Roman" w:cs="Times New Roman"/>
          <w:i w:val="0"/>
          <w:iCs w:val="0"/>
          <w:color w:val="auto"/>
        </w:rPr>
        <w:t>omplications and adverse events related to the intervention.</w:t>
      </w:r>
      <w:r>
        <w:br/>
      </w:r>
      <w:r w:rsidR="63E1BB98" w:rsidRPr="63BFF6BA">
        <w:rPr>
          <w:rFonts w:ascii="Times New Roman" w:eastAsia="Times New Roman" w:hAnsi="Times New Roman" w:cs="Times New Roman"/>
          <w:i w:val="0"/>
          <w:iCs w:val="0"/>
          <w:color w:val="auto"/>
        </w:rPr>
        <w:t xml:space="preserve">- </w:t>
      </w:r>
      <w:r w:rsidR="6FE120DD" w:rsidRPr="63BFF6BA">
        <w:rPr>
          <w:rFonts w:ascii="Times New Roman" w:eastAsia="Times New Roman" w:hAnsi="Times New Roman" w:cs="Times New Roman"/>
          <w:i w:val="0"/>
          <w:iCs w:val="0"/>
          <w:color w:val="auto"/>
        </w:rPr>
        <w:t>Severity and classification of these events.</w:t>
      </w:r>
    </w:p>
    <w:p w14:paraId="06BBF778" w14:textId="7DA5E2F3" w:rsidR="03A47438" w:rsidRDefault="03A47438" w:rsidP="002F4130">
      <w:pPr>
        <w:spacing w:before="240" w:after="240" w:line="360" w:lineRule="auto"/>
        <w:rPr>
          <w:rFonts w:ascii="Times New Roman" w:eastAsia="Times New Roman" w:hAnsi="Times New Roman" w:cs="Times New Roman"/>
        </w:rPr>
      </w:pPr>
      <w:r w:rsidRPr="63BFF6BA">
        <w:rPr>
          <w:rFonts w:ascii="Times New Roman" w:eastAsia="Times New Roman" w:hAnsi="Times New Roman" w:cs="Times New Roman"/>
        </w:rPr>
        <w:t xml:space="preserve">If published data was </w:t>
      </w:r>
      <w:r w:rsidR="117BB176" w:rsidRPr="63BFF6BA">
        <w:rPr>
          <w:rFonts w:ascii="Times New Roman" w:eastAsia="Times New Roman" w:hAnsi="Times New Roman" w:cs="Times New Roman"/>
        </w:rPr>
        <w:t>insufficient</w:t>
      </w:r>
      <w:r w:rsidRPr="63BFF6BA">
        <w:rPr>
          <w:rFonts w:ascii="Times New Roman" w:eastAsia="Times New Roman" w:hAnsi="Times New Roman" w:cs="Times New Roman"/>
        </w:rPr>
        <w:t xml:space="preserve">, the authors were contracted to retrieve raw data. </w:t>
      </w:r>
    </w:p>
    <w:p w14:paraId="62F3B546" w14:textId="6B3AEA93" w:rsidR="644B8A31" w:rsidRDefault="644B8A31" w:rsidP="002F4130">
      <w:pPr>
        <w:spacing w:before="240" w:after="240" w:line="360" w:lineRule="auto"/>
        <w:rPr>
          <w:rFonts w:ascii="Times New Roman" w:eastAsia="Times New Roman" w:hAnsi="Times New Roman" w:cs="Times New Roman"/>
          <w:b/>
          <w:bCs/>
          <w:sz w:val="28"/>
          <w:szCs w:val="28"/>
        </w:rPr>
      </w:pPr>
      <w:r w:rsidRPr="63BFF6BA">
        <w:rPr>
          <w:rFonts w:ascii="Times New Roman" w:eastAsia="Times New Roman" w:hAnsi="Times New Roman" w:cs="Times New Roman"/>
          <w:b/>
          <w:bCs/>
          <w:sz w:val="28"/>
          <w:szCs w:val="28"/>
        </w:rPr>
        <w:t xml:space="preserve">Quality assessment </w:t>
      </w:r>
      <w:r>
        <w:br/>
      </w:r>
      <w:r w:rsidR="1EBF87CF" w:rsidRPr="63BFF6BA">
        <w:rPr>
          <w:rFonts w:ascii="Times New Roman" w:eastAsia="Times New Roman" w:hAnsi="Times New Roman" w:cs="Times New Roman"/>
        </w:rPr>
        <w:t>The validity and methodological quality of all trials will be evaluated. A priori, we do not expect many, if any, randomized clinical trials on this topic due to the emergin</w:t>
      </w:r>
      <w:r w:rsidR="065D1031" w:rsidRPr="63BFF6BA">
        <w:rPr>
          <w:rFonts w:ascii="Times New Roman" w:eastAsia="Times New Roman" w:hAnsi="Times New Roman" w:cs="Times New Roman"/>
        </w:rPr>
        <w:t>g</w:t>
      </w:r>
      <w:r w:rsidR="1EBF87CF" w:rsidRPr="63BFF6BA">
        <w:rPr>
          <w:rFonts w:ascii="Times New Roman" w:eastAsia="Times New Roman" w:hAnsi="Times New Roman" w:cs="Times New Roman"/>
        </w:rPr>
        <w:t xml:space="preserve"> natur og venous-targeted intervention. </w:t>
      </w:r>
      <w:r w:rsidR="00F19D7F" w:rsidRPr="63BFF6BA">
        <w:rPr>
          <w:rFonts w:ascii="Times New Roman" w:eastAsia="Times New Roman" w:hAnsi="Times New Roman" w:cs="Times New Roman"/>
        </w:rPr>
        <w:t xml:space="preserve">Therefore, we use a quality assessment method relevant for observational studies. </w:t>
      </w:r>
      <w:r w:rsidR="3E4DA2D5" w:rsidRPr="63BFF6BA">
        <w:rPr>
          <w:rFonts w:ascii="Times New Roman" w:eastAsia="Times New Roman" w:hAnsi="Times New Roman" w:cs="Times New Roman"/>
        </w:rPr>
        <w:t xml:space="preserve">We will use </w:t>
      </w:r>
      <w:r w:rsidR="50F05919" w:rsidRPr="63BFF6BA">
        <w:rPr>
          <w:rFonts w:ascii="Times New Roman" w:eastAsia="Times New Roman" w:hAnsi="Times New Roman" w:cs="Times New Roman"/>
        </w:rPr>
        <w:t>Newcastle-Ottawa Scale (NOS).</w:t>
      </w:r>
      <w:r w:rsidR="008B2620" w:rsidRPr="63BFF6BA">
        <w:rPr>
          <w:rFonts w:ascii="Times New Roman" w:eastAsia="Times New Roman" w:hAnsi="Times New Roman" w:cs="Times New Roman"/>
        </w:rPr>
        <w:t xml:space="preserve"> The methodological quality of the study will be </w:t>
      </w:r>
      <w:r w:rsidR="34CD4FEB" w:rsidRPr="63BFF6BA">
        <w:rPr>
          <w:rFonts w:ascii="Times New Roman" w:eastAsia="Times New Roman" w:hAnsi="Times New Roman" w:cs="Times New Roman"/>
        </w:rPr>
        <w:t>independently</w:t>
      </w:r>
      <w:r w:rsidR="008B2620" w:rsidRPr="63BFF6BA">
        <w:rPr>
          <w:rFonts w:ascii="Times New Roman" w:eastAsia="Times New Roman" w:hAnsi="Times New Roman" w:cs="Times New Roman"/>
        </w:rPr>
        <w:t xml:space="preserve"> assessed by two investigators. </w:t>
      </w:r>
    </w:p>
    <w:p w14:paraId="0E8D7FD7" w14:textId="1CC5EBF5" w:rsidR="5B267128" w:rsidRDefault="5B267128" w:rsidP="002F4130">
      <w:pPr>
        <w:spacing w:before="240" w:after="240" w:line="360" w:lineRule="auto"/>
        <w:rPr>
          <w:rFonts w:ascii="Times New Roman" w:eastAsia="Times New Roman" w:hAnsi="Times New Roman" w:cs="Times New Roman"/>
          <w:b/>
          <w:bCs/>
          <w:sz w:val="32"/>
          <w:szCs w:val="32"/>
        </w:rPr>
      </w:pPr>
      <w:r w:rsidRPr="63BFF6BA">
        <w:rPr>
          <w:rFonts w:ascii="Times New Roman" w:eastAsia="Times New Roman" w:hAnsi="Times New Roman" w:cs="Times New Roman"/>
          <w:b/>
          <w:bCs/>
          <w:sz w:val="32"/>
          <w:szCs w:val="32"/>
        </w:rPr>
        <w:t>Data presentation</w:t>
      </w:r>
    </w:p>
    <w:p w14:paraId="1E81C763" w14:textId="6F40A15E" w:rsidR="469734A4" w:rsidRPr="00B21E9C" w:rsidRDefault="5F2EB163" w:rsidP="002F4130">
      <w:pPr>
        <w:spacing w:before="240" w:after="240" w:line="360" w:lineRule="auto"/>
        <w:rPr>
          <w:rFonts w:ascii="Times New Roman" w:eastAsia="Times New Roman" w:hAnsi="Times New Roman" w:cs="Times New Roman"/>
          <w:b/>
          <w:bCs/>
        </w:rPr>
      </w:pPr>
      <w:r w:rsidRPr="63BFF6BA">
        <w:rPr>
          <w:rFonts w:ascii="Times New Roman" w:eastAsia="Times New Roman" w:hAnsi="Times New Roman" w:cs="Times New Roman"/>
          <w:b/>
          <w:bCs/>
        </w:rPr>
        <w:t>Flow chart</w:t>
      </w:r>
      <w:r w:rsidR="00B21E9C">
        <w:rPr>
          <w:rFonts w:ascii="Times New Roman" w:eastAsia="Times New Roman" w:hAnsi="Times New Roman" w:cs="Times New Roman"/>
          <w:b/>
          <w:bCs/>
        </w:rPr>
        <w:br/>
      </w:r>
      <w:r w:rsidR="469734A4" w:rsidRPr="63BFF6BA">
        <w:rPr>
          <w:rFonts w:ascii="Times New Roman" w:eastAsia="Times New Roman" w:hAnsi="Times New Roman" w:cs="Times New Roman"/>
        </w:rPr>
        <w:t>A PRISMA flowchart will be used to illustrate the study selection process. The flow diagram will outline the total number of studies identified through the search, the number of duplicates removed, the number of studies screened at the title and abstract level, the number of full-text articles reviewed, and the final number of studies included in the analysis.</w:t>
      </w:r>
    </w:p>
    <w:p w14:paraId="60C83589" w14:textId="2F7B8B1C" w:rsidR="5F2EB163" w:rsidRDefault="5F2EB163" w:rsidP="002F4130">
      <w:pPr>
        <w:spacing w:before="240" w:after="240" w:line="360" w:lineRule="auto"/>
        <w:rPr>
          <w:rFonts w:ascii="Times New Roman" w:eastAsia="Times New Roman" w:hAnsi="Times New Roman" w:cs="Times New Roman"/>
        </w:rPr>
      </w:pPr>
      <w:r w:rsidRPr="63BFF6BA">
        <w:rPr>
          <w:rFonts w:ascii="Times New Roman" w:eastAsia="Times New Roman" w:hAnsi="Times New Roman" w:cs="Times New Roman"/>
          <w:b/>
          <w:bCs/>
        </w:rPr>
        <w:t>Study characteristics</w:t>
      </w:r>
      <w:r>
        <w:br/>
      </w:r>
      <w:r w:rsidR="76AFBAA7" w:rsidRPr="63BFF6BA">
        <w:rPr>
          <w:rFonts w:ascii="Times New Roman" w:eastAsia="Times New Roman" w:hAnsi="Times New Roman" w:cs="Times New Roman"/>
        </w:rPr>
        <w:t>The characteristics of participants for each treatment will be summarized in table</w:t>
      </w:r>
      <w:r w:rsidR="53DBE6B1" w:rsidRPr="63BFF6BA">
        <w:rPr>
          <w:rFonts w:ascii="Times New Roman" w:eastAsia="Times New Roman" w:hAnsi="Times New Roman" w:cs="Times New Roman"/>
        </w:rPr>
        <w:t>s</w:t>
      </w:r>
      <w:r w:rsidR="76AFBAA7" w:rsidRPr="63BFF6BA">
        <w:rPr>
          <w:rFonts w:ascii="Times New Roman" w:eastAsia="Times New Roman" w:hAnsi="Times New Roman" w:cs="Times New Roman"/>
        </w:rPr>
        <w:t xml:space="preserve"> which provides the following information:</w:t>
      </w:r>
      <w:r w:rsidR="7148DC4F" w:rsidRPr="63BFF6BA">
        <w:rPr>
          <w:rFonts w:ascii="Times New Roman" w:eastAsia="Times New Roman" w:hAnsi="Times New Roman" w:cs="Times New Roman"/>
        </w:rPr>
        <w:t xml:space="preserve"> number of participants, age, sex, weight/BMI, comorbidities, and the type of intervention applied.</w:t>
      </w:r>
    </w:p>
    <w:p w14:paraId="76563118" w14:textId="7E874800" w:rsidR="63BFF6BA" w:rsidRDefault="5F2EB163" w:rsidP="002F4130">
      <w:pPr>
        <w:spacing w:before="240" w:after="240" w:line="360" w:lineRule="auto"/>
        <w:rPr>
          <w:rFonts w:ascii="Times New Roman" w:eastAsia="Times New Roman" w:hAnsi="Times New Roman" w:cs="Times New Roman"/>
        </w:rPr>
      </w:pPr>
      <w:r w:rsidRPr="63BFF6BA">
        <w:rPr>
          <w:rFonts w:ascii="Times New Roman" w:eastAsia="Times New Roman" w:hAnsi="Times New Roman" w:cs="Times New Roman"/>
          <w:b/>
          <w:bCs/>
        </w:rPr>
        <w:t>Methodological quality</w:t>
      </w:r>
      <w:r>
        <w:br/>
      </w:r>
      <w:r w:rsidR="3A843E56" w:rsidRPr="63BFF6BA">
        <w:rPr>
          <w:rFonts w:ascii="Times New Roman" w:eastAsia="Times New Roman" w:hAnsi="Times New Roman" w:cs="Times New Roman"/>
        </w:rPr>
        <w:t>As outlined previously, the methodological quality of included studies will be assessed using the Newcastle-Ottawa Scale (NOS). An average NOS score will be calculated and reported for each treatment modality.</w:t>
      </w:r>
      <w:r w:rsidR="00504DA9">
        <w:rPr>
          <w:rFonts w:ascii="Times New Roman" w:eastAsia="Times New Roman" w:hAnsi="Times New Roman" w:cs="Times New Roman"/>
        </w:rPr>
        <w:br/>
      </w:r>
      <w:r w:rsidR="63BFF6BA">
        <w:lastRenderedPageBreak/>
        <w:br/>
      </w:r>
      <w:r w:rsidR="48941530" w:rsidRPr="63BFF6BA">
        <w:rPr>
          <w:rFonts w:ascii="Times New Roman" w:eastAsia="Times New Roman" w:hAnsi="Times New Roman" w:cs="Times New Roman"/>
          <w:b/>
          <w:bCs/>
        </w:rPr>
        <w:t>Statistical analysis</w:t>
      </w:r>
      <w:r w:rsidR="63BFF6BA">
        <w:br/>
      </w:r>
      <w:r w:rsidR="69414D5C" w:rsidRPr="63BFF6BA">
        <w:rPr>
          <w:rFonts w:ascii="Times New Roman" w:eastAsia="Times New Roman" w:hAnsi="Times New Roman" w:cs="Times New Roman"/>
        </w:rPr>
        <w:t>Given the anticipated limited number of randomized controlled trials, a meta-analysis is unlikely to be feasible. Instead, data will be presented narratively, emphasizing descriptive statistics and trends across studies.</w:t>
      </w:r>
    </w:p>
    <w:p w14:paraId="5244980D" w14:textId="3AB883FB" w:rsidR="69414D5C" w:rsidRDefault="69414D5C" w:rsidP="002F4130">
      <w:pPr>
        <w:spacing w:before="240" w:after="240" w:line="360" w:lineRule="auto"/>
      </w:pPr>
      <w:r w:rsidRPr="63BFF6BA">
        <w:rPr>
          <w:rFonts w:ascii="Times New Roman" w:eastAsia="Times New Roman" w:hAnsi="Times New Roman" w:cs="Times New Roman"/>
        </w:rPr>
        <w:t>For each intervention, data will be pooled and analyzed collectively. Raw data will be assessed for normality, and where normally distributed, results will be presented as mean ± standard deviation along with 95% confidence intervals. If appropriate, parametric tests such as Student’s t-test will be used to assess the effect of interventions on ICP, CPP, and MAP. For non-normally distributed data, appropriate non-parametric tests will be applied.</w:t>
      </w:r>
    </w:p>
    <w:p w14:paraId="56C7A67A" w14:textId="26E21C24" w:rsidR="2BCE5491" w:rsidRDefault="69414D5C" w:rsidP="002F4130">
      <w:pPr>
        <w:spacing w:before="240" w:after="240" w:line="360" w:lineRule="auto"/>
        <w:rPr>
          <w:rFonts w:ascii="Times New Roman" w:eastAsia="Times New Roman" w:hAnsi="Times New Roman" w:cs="Times New Roman"/>
        </w:rPr>
      </w:pPr>
      <w:r w:rsidRPr="63BFF6BA">
        <w:rPr>
          <w:rFonts w:ascii="Times New Roman" w:eastAsia="Times New Roman" w:hAnsi="Times New Roman" w:cs="Times New Roman"/>
        </w:rPr>
        <w:t>All statistical analyses will be conducted using a relevant statistical software program, such as RStudio.</w:t>
      </w:r>
    </w:p>
    <w:p w14:paraId="0689EDE9" w14:textId="77777777" w:rsidR="00BD6BBB" w:rsidRPr="00BD6BBB" w:rsidRDefault="00BD6BBB" w:rsidP="002F4130">
      <w:pPr>
        <w:spacing w:before="240" w:after="240" w:line="360" w:lineRule="auto"/>
        <w:rPr>
          <w:rFonts w:ascii="Times New Roman" w:eastAsia="Times New Roman" w:hAnsi="Times New Roman" w:cs="Times New Roman"/>
          <w:b/>
          <w:bCs/>
        </w:rPr>
      </w:pPr>
    </w:p>
    <w:p w14:paraId="2F3F7A22" w14:textId="2570630D" w:rsidR="002F4130" w:rsidRPr="00943931" w:rsidRDefault="002F4130" w:rsidP="002F4130">
      <w:pPr>
        <w:spacing w:before="240" w:after="240" w:line="360" w:lineRule="auto"/>
        <w:rPr>
          <w:rFonts w:ascii="Times New Roman" w:eastAsia="Times New Roman" w:hAnsi="Times New Roman" w:cs="Times New Roman"/>
          <w:b/>
          <w:bCs/>
          <w:sz w:val="32"/>
          <w:szCs w:val="32"/>
        </w:rPr>
      </w:pPr>
      <w:r w:rsidRPr="002F4130">
        <w:rPr>
          <w:rFonts w:ascii="Times New Roman" w:eastAsia="Times New Roman" w:hAnsi="Times New Roman" w:cs="Times New Roman"/>
        </w:rPr>
        <w:br/>
      </w:r>
      <w:r w:rsidRPr="00943931">
        <w:rPr>
          <w:rFonts w:ascii="Times New Roman" w:eastAsia="Times New Roman" w:hAnsi="Times New Roman" w:cs="Times New Roman"/>
          <w:b/>
          <w:bCs/>
          <w:sz w:val="32"/>
          <w:szCs w:val="32"/>
        </w:rPr>
        <w:t>References</w:t>
      </w:r>
    </w:p>
    <w:sdt>
      <w:sdtPr>
        <w:rPr>
          <w:rFonts w:ascii="Times New Roman" w:hAnsi="Times New Roman" w:cs="Times New Roman"/>
          <w:bCs/>
          <w:color w:val="000000"/>
          <w:sz w:val="32"/>
          <w:szCs w:val="32"/>
        </w:rPr>
        <w:tag w:val="MENDELEY_BIBLIOGRAPHY"/>
        <w:id w:val="867795730"/>
        <w:placeholder>
          <w:docPart w:val="DefaultPlaceholder_-1854013440"/>
        </w:placeholder>
      </w:sdtPr>
      <w:sdtContent>
        <w:p w14:paraId="50241EED" w14:textId="77777777" w:rsidR="00B34560" w:rsidRPr="00943931" w:rsidRDefault="00B34560">
          <w:pPr>
            <w:autoSpaceDE w:val="0"/>
            <w:autoSpaceDN w:val="0"/>
            <w:ind w:hanging="640"/>
            <w:divId w:val="1514763616"/>
            <w:rPr>
              <w:rFonts w:ascii="Times New Roman" w:eastAsia="Times New Roman" w:hAnsi="Times New Roman" w:cs="Times New Roman"/>
            </w:rPr>
          </w:pPr>
          <w:r w:rsidRPr="00943931">
            <w:rPr>
              <w:rFonts w:ascii="Times New Roman" w:eastAsia="Times New Roman" w:hAnsi="Times New Roman" w:cs="Times New Roman"/>
            </w:rPr>
            <w:t xml:space="preserve">1. </w:t>
          </w:r>
          <w:r w:rsidRPr="00943931">
            <w:rPr>
              <w:rFonts w:ascii="Times New Roman" w:eastAsia="Times New Roman" w:hAnsi="Times New Roman" w:cs="Times New Roman"/>
            </w:rPr>
            <w:tab/>
            <w:t xml:space="preserve">Greenberg SM, Ziai WC, Cordonnier C, et al. 2022 Guideline for the Management of Patients With Spontaneous Intracerebral Hemorrhage: A Guideline From the American Heart Association/American Stroke Association. Stroke 2022;53(7). </w:t>
          </w:r>
        </w:p>
        <w:p w14:paraId="14C33C39" w14:textId="77777777" w:rsidR="00B34560" w:rsidRPr="00943931" w:rsidRDefault="00B34560">
          <w:pPr>
            <w:autoSpaceDE w:val="0"/>
            <w:autoSpaceDN w:val="0"/>
            <w:ind w:hanging="640"/>
            <w:divId w:val="143207389"/>
            <w:rPr>
              <w:rFonts w:ascii="Times New Roman" w:eastAsia="Times New Roman" w:hAnsi="Times New Roman" w:cs="Times New Roman"/>
            </w:rPr>
          </w:pPr>
          <w:r w:rsidRPr="00943931">
            <w:rPr>
              <w:rFonts w:ascii="Times New Roman" w:eastAsia="Times New Roman" w:hAnsi="Times New Roman" w:cs="Times New Roman"/>
            </w:rPr>
            <w:t xml:space="preserve">2. </w:t>
          </w:r>
          <w:r w:rsidRPr="00943931">
            <w:rPr>
              <w:rFonts w:ascii="Times New Roman" w:eastAsia="Times New Roman" w:hAnsi="Times New Roman" w:cs="Times New Roman"/>
            </w:rPr>
            <w:tab/>
            <w:t xml:space="preserve">Carney N, Totten AM, O’Reilly C, et al. Guidelines for the Management of Severe Traumatic Brain Injury, Fourth Edition. Neurosurgery 2017;80(1):6–15. </w:t>
          </w:r>
        </w:p>
        <w:p w14:paraId="20EA0D2F" w14:textId="77777777" w:rsidR="00B34560" w:rsidRPr="00943931" w:rsidRDefault="00B34560">
          <w:pPr>
            <w:autoSpaceDE w:val="0"/>
            <w:autoSpaceDN w:val="0"/>
            <w:ind w:hanging="640"/>
            <w:divId w:val="1515922185"/>
            <w:rPr>
              <w:rFonts w:ascii="Times New Roman" w:eastAsia="Times New Roman" w:hAnsi="Times New Roman" w:cs="Times New Roman"/>
            </w:rPr>
          </w:pPr>
          <w:r w:rsidRPr="00943931">
            <w:rPr>
              <w:rFonts w:ascii="Times New Roman" w:eastAsia="Times New Roman" w:hAnsi="Times New Roman" w:cs="Times New Roman"/>
            </w:rPr>
            <w:t xml:space="preserve">3. </w:t>
          </w:r>
          <w:r w:rsidRPr="00943931">
            <w:rPr>
              <w:rFonts w:ascii="Times New Roman" w:eastAsia="Times New Roman" w:hAnsi="Times New Roman" w:cs="Times New Roman"/>
            </w:rPr>
            <w:tab/>
            <w:t xml:space="preserve">Farahvar A, Gerber LM, Chiu Y-L, Carney N, Härtl R, Ghajar J. Increased mortality in patients with severe traumatic brain injury treated without intracranial pressure monitoring. J Neurosurg 2012;117(4):729–34. </w:t>
          </w:r>
        </w:p>
        <w:p w14:paraId="4E087993" w14:textId="77777777" w:rsidR="00B34560" w:rsidRPr="00943931" w:rsidRDefault="00B34560">
          <w:pPr>
            <w:autoSpaceDE w:val="0"/>
            <w:autoSpaceDN w:val="0"/>
            <w:ind w:hanging="640"/>
            <w:divId w:val="473982849"/>
            <w:rPr>
              <w:rFonts w:ascii="Times New Roman" w:eastAsia="Times New Roman" w:hAnsi="Times New Roman" w:cs="Times New Roman"/>
            </w:rPr>
          </w:pPr>
          <w:r w:rsidRPr="00943931">
            <w:rPr>
              <w:rFonts w:ascii="Times New Roman" w:eastAsia="Times New Roman" w:hAnsi="Times New Roman" w:cs="Times New Roman"/>
            </w:rPr>
            <w:t xml:space="preserve">4. </w:t>
          </w:r>
          <w:r w:rsidRPr="00943931">
            <w:rPr>
              <w:rFonts w:ascii="Times New Roman" w:eastAsia="Times New Roman" w:hAnsi="Times New Roman" w:cs="Times New Roman"/>
            </w:rPr>
            <w:tab/>
            <w:t xml:space="preserve">Wilson MH. Monro-Kellie 2.0: The dynamic vascular and venous pathophysiological components of intracranial pressure. Journal of Cerebral Blood Flow and Metabolism. 2016;36(8):1338–50. </w:t>
          </w:r>
        </w:p>
        <w:p w14:paraId="362CCA67" w14:textId="77777777" w:rsidR="00B34560" w:rsidRPr="00943931" w:rsidRDefault="00B34560">
          <w:pPr>
            <w:autoSpaceDE w:val="0"/>
            <w:autoSpaceDN w:val="0"/>
            <w:ind w:hanging="640"/>
            <w:divId w:val="1823689565"/>
            <w:rPr>
              <w:rFonts w:ascii="Times New Roman" w:eastAsia="Times New Roman" w:hAnsi="Times New Roman" w:cs="Times New Roman"/>
            </w:rPr>
          </w:pPr>
          <w:r w:rsidRPr="00943931">
            <w:rPr>
              <w:rFonts w:ascii="Times New Roman" w:eastAsia="Times New Roman" w:hAnsi="Times New Roman" w:cs="Times New Roman"/>
            </w:rPr>
            <w:t xml:space="preserve">5. </w:t>
          </w:r>
          <w:r w:rsidRPr="00943931">
            <w:rPr>
              <w:rFonts w:ascii="Times New Roman" w:eastAsia="Times New Roman" w:hAnsi="Times New Roman" w:cs="Times New Roman"/>
            </w:rPr>
            <w:tab/>
            <w:t xml:space="preserve">Rekate HL. A consensus on the classification of hydrocephalus: Its utility in the assessment of abnormalities of cerebrospinal fluid dynamics. Child’s Nervous System 2011;27(10):1535–41. </w:t>
          </w:r>
        </w:p>
        <w:p w14:paraId="6F5DAEA0" w14:textId="77777777" w:rsidR="00B34560" w:rsidRPr="00943931" w:rsidRDefault="00B34560">
          <w:pPr>
            <w:autoSpaceDE w:val="0"/>
            <w:autoSpaceDN w:val="0"/>
            <w:ind w:hanging="640"/>
            <w:divId w:val="1099523929"/>
            <w:rPr>
              <w:rFonts w:ascii="Times New Roman" w:eastAsia="Times New Roman" w:hAnsi="Times New Roman" w:cs="Times New Roman"/>
            </w:rPr>
          </w:pPr>
          <w:r w:rsidRPr="00943931">
            <w:rPr>
              <w:rFonts w:ascii="Times New Roman" w:eastAsia="Times New Roman" w:hAnsi="Times New Roman" w:cs="Times New Roman"/>
            </w:rPr>
            <w:t xml:space="preserve">6. </w:t>
          </w:r>
          <w:r w:rsidRPr="00943931">
            <w:rPr>
              <w:rFonts w:ascii="Times New Roman" w:eastAsia="Times New Roman" w:hAnsi="Times New Roman" w:cs="Times New Roman"/>
            </w:rPr>
            <w:tab/>
            <w:t>Monro A. Observations on the structure and functions of the nervous system. Edinburgh 1783;</w:t>
          </w:r>
        </w:p>
        <w:p w14:paraId="78012ED3" w14:textId="77777777" w:rsidR="00B34560" w:rsidRPr="00943931" w:rsidRDefault="00B34560">
          <w:pPr>
            <w:autoSpaceDE w:val="0"/>
            <w:autoSpaceDN w:val="0"/>
            <w:ind w:hanging="640"/>
            <w:divId w:val="1758744971"/>
            <w:rPr>
              <w:rFonts w:ascii="Times New Roman" w:eastAsia="Times New Roman" w:hAnsi="Times New Roman" w:cs="Times New Roman"/>
            </w:rPr>
          </w:pPr>
          <w:r w:rsidRPr="00943931">
            <w:rPr>
              <w:rFonts w:ascii="Times New Roman" w:eastAsia="Times New Roman" w:hAnsi="Times New Roman" w:cs="Times New Roman"/>
            </w:rPr>
            <w:lastRenderedPageBreak/>
            <w:t xml:space="preserve">7. </w:t>
          </w:r>
          <w:r w:rsidRPr="00943931">
            <w:rPr>
              <w:rFonts w:ascii="Times New Roman" w:eastAsia="Times New Roman" w:hAnsi="Times New Roman" w:cs="Times New Roman"/>
            </w:rPr>
            <w:tab/>
          </w:r>
          <w:r w:rsidRPr="00943931">
            <w:rPr>
              <w:rFonts w:ascii="Times New Roman" w:eastAsia="Times New Roman" w:hAnsi="Times New Roman" w:cs="Times New Roman"/>
              <w:lang w:val="da-DK"/>
            </w:rPr>
            <w:t xml:space="preserve">Holmlund P, Eklund A, Koskinen LOD, et al. </w:t>
          </w:r>
          <w:r w:rsidRPr="00943931">
            <w:rPr>
              <w:rFonts w:ascii="Times New Roman" w:eastAsia="Times New Roman" w:hAnsi="Times New Roman" w:cs="Times New Roman"/>
            </w:rPr>
            <w:t>Venous collapse regulates intracranial pressure in upright body positions. Am J Physiol Regul Integr Comp Physiol 2018;</w:t>
          </w:r>
        </w:p>
        <w:p w14:paraId="606E5AD9" w14:textId="77777777" w:rsidR="00B34560" w:rsidRPr="00943931" w:rsidRDefault="00B34560">
          <w:pPr>
            <w:autoSpaceDE w:val="0"/>
            <w:autoSpaceDN w:val="0"/>
            <w:ind w:hanging="640"/>
            <w:divId w:val="1697854195"/>
            <w:rPr>
              <w:rFonts w:ascii="Times New Roman" w:eastAsia="Times New Roman" w:hAnsi="Times New Roman" w:cs="Times New Roman"/>
            </w:rPr>
          </w:pPr>
          <w:r w:rsidRPr="00943931">
            <w:rPr>
              <w:rFonts w:ascii="Times New Roman" w:eastAsia="Times New Roman" w:hAnsi="Times New Roman" w:cs="Times New Roman"/>
            </w:rPr>
            <w:t xml:space="preserve">8. </w:t>
          </w:r>
          <w:r w:rsidRPr="00943931">
            <w:rPr>
              <w:rFonts w:ascii="Times New Roman" w:eastAsia="Times New Roman" w:hAnsi="Times New Roman" w:cs="Times New Roman"/>
            </w:rPr>
            <w:tab/>
          </w:r>
          <w:r w:rsidRPr="00943931">
            <w:rPr>
              <w:rFonts w:ascii="Times New Roman" w:eastAsia="Times New Roman" w:hAnsi="Times New Roman" w:cs="Times New Roman"/>
              <w:lang w:val="da-DK"/>
            </w:rPr>
            <w:t xml:space="preserve">Sattur MG, Patel SJ, Helke KL, Donohoe M, Spiotta AM. </w:t>
          </w:r>
          <w:r w:rsidRPr="00943931">
            <w:rPr>
              <w:rFonts w:ascii="Times New Roman" w:eastAsia="Times New Roman" w:hAnsi="Times New Roman" w:cs="Times New Roman"/>
            </w:rPr>
            <w:t>Head Elevation, Cerebral Venous System, and Intracranial Pressure: Review and Hypothesis. Stroke: Vascular and Interventional Neurology 2022;</w:t>
          </w:r>
        </w:p>
        <w:p w14:paraId="04A01CF7" w14:textId="77777777" w:rsidR="00B34560" w:rsidRPr="00943931" w:rsidRDefault="00B34560">
          <w:pPr>
            <w:autoSpaceDE w:val="0"/>
            <w:autoSpaceDN w:val="0"/>
            <w:ind w:hanging="640"/>
            <w:divId w:val="663507515"/>
            <w:rPr>
              <w:rFonts w:ascii="Times New Roman" w:eastAsia="Times New Roman" w:hAnsi="Times New Roman" w:cs="Times New Roman"/>
              <w:lang w:val="da-DK"/>
            </w:rPr>
          </w:pPr>
          <w:r w:rsidRPr="00943931">
            <w:rPr>
              <w:rFonts w:ascii="Times New Roman" w:eastAsia="Times New Roman" w:hAnsi="Times New Roman" w:cs="Times New Roman"/>
              <w:lang w:val="da-DK"/>
            </w:rPr>
            <w:t xml:space="preserve">9. </w:t>
          </w:r>
          <w:r w:rsidRPr="00943931">
            <w:rPr>
              <w:rFonts w:ascii="Times New Roman" w:eastAsia="Times New Roman" w:hAnsi="Times New Roman" w:cs="Times New Roman"/>
              <w:lang w:val="da-DK"/>
            </w:rPr>
            <w:tab/>
            <w:t xml:space="preserve">Karahalios DG, Rekate HL, Khayata MH, Apostolides PJ. </w:t>
          </w:r>
          <w:r w:rsidRPr="00943931">
            <w:rPr>
              <w:rFonts w:ascii="Times New Roman" w:eastAsia="Times New Roman" w:hAnsi="Times New Roman" w:cs="Times New Roman"/>
            </w:rPr>
            <w:t xml:space="preserve">Elevated intracranial venous pressure as a universal mechanism in pseudotumor cerebri of varying etiologies. </w:t>
          </w:r>
          <w:r w:rsidRPr="00943931">
            <w:rPr>
              <w:rFonts w:ascii="Times New Roman" w:eastAsia="Times New Roman" w:hAnsi="Times New Roman" w:cs="Times New Roman"/>
              <w:lang w:val="da-DK"/>
            </w:rPr>
            <w:t xml:space="preserve">1996. </w:t>
          </w:r>
        </w:p>
        <w:p w14:paraId="0D83D2F3" w14:textId="77777777" w:rsidR="00B34560" w:rsidRPr="00943931" w:rsidRDefault="00B34560">
          <w:pPr>
            <w:autoSpaceDE w:val="0"/>
            <w:autoSpaceDN w:val="0"/>
            <w:ind w:hanging="640"/>
            <w:divId w:val="1025211351"/>
            <w:rPr>
              <w:rFonts w:ascii="Times New Roman" w:eastAsia="Times New Roman" w:hAnsi="Times New Roman" w:cs="Times New Roman"/>
            </w:rPr>
          </w:pPr>
          <w:r w:rsidRPr="00943931">
            <w:rPr>
              <w:rFonts w:ascii="Times New Roman" w:eastAsia="Times New Roman" w:hAnsi="Times New Roman" w:cs="Times New Roman"/>
              <w:lang w:val="da-DK"/>
            </w:rPr>
            <w:t xml:space="preserve">10. </w:t>
          </w:r>
          <w:r w:rsidRPr="00943931">
            <w:rPr>
              <w:rFonts w:ascii="Times New Roman" w:eastAsia="Times New Roman" w:hAnsi="Times New Roman" w:cs="Times New Roman"/>
              <w:lang w:val="da-DK"/>
            </w:rPr>
            <w:tab/>
            <w:t xml:space="preserve">Riedel CS, Norager NH, Bertelsen M, Mikkelsen R, Juhler M, Hansen TS. </w:t>
          </w:r>
          <w:r w:rsidRPr="00943931">
            <w:rPr>
              <w:rFonts w:ascii="Times New Roman" w:eastAsia="Times New Roman" w:hAnsi="Times New Roman" w:cs="Times New Roman"/>
            </w:rPr>
            <w:t>Elevated systemic venous pressures as a possible pathology in prepubertal pediatric idiopathic intracranial hypertension. Child’s Nervous System 2024;</w:t>
          </w:r>
        </w:p>
        <w:p w14:paraId="154075FE" w14:textId="77777777" w:rsidR="00B34560" w:rsidRPr="00943931" w:rsidRDefault="00B34560">
          <w:pPr>
            <w:autoSpaceDE w:val="0"/>
            <w:autoSpaceDN w:val="0"/>
            <w:ind w:hanging="640"/>
            <w:divId w:val="648091537"/>
            <w:rPr>
              <w:rFonts w:ascii="Times New Roman" w:eastAsia="Times New Roman" w:hAnsi="Times New Roman" w:cs="Times New Roman"/>
            </w:rPr>
          </w:pPr>
          <w:r w:rsidRPr="00943931">
            <w:rPr>
              <w:rFonts w:ascii="Times New Roman" w:eastAsia="Times New Roman" w:hAnsi="Times New Roman" w:cs="Times New Roman"/>
            </w:rPr>
            <w:t xml:space="preserve">11. </w:t>
          </w:r>
          <w:r w:rsidRPr="00943931">
            <w:rPr>
              <w:rFonts w:ascii="Times New Roman" w:eastAsia="Times New Roman" w:hAnsi="Times New Roman" w:cs="Times New Roman"/>
            </w:rPr>
            <w:tab/>
            <w:t xml:space="preserve">Hansen AB, Lawley JS, Rickards CA, et al. Reducing intracranial pressure by reducing central venous pressure: Assessment of potential countermeasures to spaceflight-associated neuroocular syndrome. J Appl Physiol 2021;130(2):283–9. </w:t>
          </w:r>
        </w:p>
        <w:p w14:paraId="64FB5036" w14:textId="77777777" w:rsidR="00B34560" w:rsidRPr="00943931" w:rsidRDefault="00B34560">
          <w:pPr>
            <w:autoSpaceDE w:val="0"/>
            <w:autoSpaceDN w:val="0"/>
            <w:ind w:hanging="640"/>
            <w:divId w:val="729810738"/>
            <w:rPr>
              <w:rFonts w:ascii="Times New Roman" w:eastAsia="Times New Roman" w:hAnsi="Times New Roman" w:cs="Times New Roman"/>
            </w:rPr>
          </w:pPr>
          <w:r w:rsidRPr="00943931">
            <w:rPr>
              <w:rFonts w:ascii="Times New Roman" w:eastAsia="Times New Roman" w:hAnsi="Times New Roman" w:cs="Times New Roman"/>
            </w:rPr>
            <w:t xml:space="preserve">12. </w:t>
          </w:r>
          <w:r w:rsidRPr="00943931">
            <w:rPr>
              <w:rFonts w:ascii="Times New Roman" w:eastAsia="Times New Roman" w:hAnsi="Times New Roman" w:cs="Times New Roman"/>
            </w:rPr>
            <w:tab/>
            <w:t xml:space="preserve">Yannopoulos D, McKnite SH, Metzger A, Lurie KG. Intrathoracic pressure regulation for intracranial pressure management in normovolemic and hypovolemic pigs. Crit Care Med 2006;34(Suppl):S495–500. </w:t>
          </w:r>
        </w:p>
        <w:p w14:paraId="184117A3" w14:textId="77777777" w:rsidR="00B34560" w:rsidRPr="00943931" w:rsidRDefault="00B34560">
          <w:pPr>
            <w:autoSpaceDE w:val="0"/>
            <w:autoSpaceDN w:val="0"/>
            <w:ind w:hanging="640"/>
            <w:divId w:val="119107155"/>
            <w:rPr>
              <w:rFonts w:ascii="Times New Roman" w:eastAsia="Times New Roman" w:hAnsi="Times New Roman" w:cs="Times New Roman"/>
              <w:lang w:val="da-DK"/>
            </w:rPr>
          </w:pPr>
          <w:r w:rsidRPr="00943931">
            <w:rPr>
              <w:rFonts w:ascii="Times New Roman" w:eastAsia="Times New Roman" w:hAnsi="Times New Roman" w:cs="Times New Roman"/>
            </w:rPr>
            <w:t xml:space="preserve">13. </w:t>
          </w:r>
          <w:r w:rsidRPr="00943931">
            <w:rPr>
              <w:rFonts w:ascii="Times New Roman" w:eastAsia="Times New Roman" w:hAnsi="Times New Roman" w:cs="Times New Roman"/>
            </w:rPr>
            <w:tab/>
            <w:t xml:space="preserve">Kiehna EN, Huffmyer JL, Thiele RH, Scalzo DC, Nemergut EC. Use of the intrathoracic pressure regulator to lower intracranial pressure in patients with altered intracranial elastance: A pilot study. </w:t>
          </w:r>
          <w:r w:rsidRPr="00943931">
            <w:rPr>
              <w:rFonts w:ascii="Times New Roman" w:eastAsia="Times New Roman" w:hAnsi="Times New Roman" w:cs="Times New Roman"/>
              <w:lang w:val="da-DK"/>
            </w:rPr>
            <w:t xml:space="preserve">J Neurosurg 2013;119(3):756–9. </w:t>
          </w:r>
        </w:p>
        <w:p w14:paraId="143490E6" w14:textId="77777777" w:rsidR="00B34560" w:rsidRPr="00943931" w:rsidRDefault="00B34560">
          <w:pPr>
            <w:autoSpaceDE w:val="0"/>
            <w:autoSpaceDN w:val="0"/>
            <w:ind w:hanging="640"/>
            <w:divId w:val="112482661"/>
            <w:rPr>
              <w:rFonts w:ascii="Times New Roman" w:eastAsia="Times New Roman" w:hAnsi="Times New Roman" w:cs="Times New Roman"/>
            </w:rPr>
          </w:pPr>
          <w:r w:rsidRPr="00943931">
            <w:rPr>
              <w:rFonts w:ascii="Times New Roman" w:eastAsia="Times New Roman" w:hAnsi="Times New Roman" w:cs="Times New Roman"/>
              <w:lang w:val="da-DK"/>
            </w:rPr>
            <w:t xml:space="preserve">14. </w:t>
          </w:r>
          <w:r w:rsidRPr="00943931">
            <w:rPr>
              <w:rFonts w:ascii="Times New Roman" w:eastAsia="Times New Roman" w:hAnsi="Times New Roman" w:cs="Times New Roman"/>
              <w:lang w:val="da-DK"/>
            </w:rPr>
            <w:tab/>
            <w:t xml:space="preserve">Petersen LG, Lawley JS, Lilja‐Cyron A, et al. </w:t>
          </w:r>
          <w:r w:rsidRPr="00943931">
            <w:rPr>
              <w:rFonts w:ascii="Times New Roman" w:eastAsia="Times New Roman" w:hAnsi="Times New Roman" w:cs="Times New Roman"/>
            </w:rPr>
            <w:t xml:space="preserve">Lower body negative pressure to safely reduce intracranial pressure. Journal of Physiology 2019;597(1):237–48. </w:t>
          </w:r>
        </w:p>
        <w:p w14:paraId="046B4194" w14:textId="3FA78260" w:rsidR="002F4130" w:rsidRPr="00943931" w:rsidRDefault="00B34560" w:rsidP="002F4130">
          <w:pPr>
            <w:spacing w:before="240" w:after="240" w:line="360" w:lineRule="auto"/>
            <w:rPr>
              <w:rFonts w:ascii="Times New Roman" w:hAnsi="Times New Roman" w:cs="Times New Roman"/>
              <w:b/>
              <w:bCs/>
              <w:sz w:val="32"/>
              <w:szCs w:val="32"/>
            </w:rPr>
          </w:pPr>
          <w:r w:rsidRPr="00943931">
            <w:rPr>
              <w:rFonts w:ascii="Times New Roman" w:eastAsia="Times New Roman" w:hAnsi="Times New Roman" w:cs="Times New Roman"/>
            </w:rPr>
            <w:t> </w:t>
          </w:r>
        </w:p>
      </w:sdtContent>
    </w:sdt>
    <w:sectPr w:rsidR="002F4130" w:rsidRPr="00943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7BD10"/>
    <w:multiLevelType w:val="hybridMultilevel"/>
    <w:tmpl w:val="E634D844"/>
    <w:lvl w:ilvl="0" w:tplc="458A33EE">
      <w:start w:val="1"/>
      <w:numFmt w:val="bullet"/>
      <w:lvlText w:val="-"/>
      <w:lvlJc w:val="left"/>
      <w:pPr>
        <w:ind w:left="720" w:hanging="360"/>
      </w:pPr>
      <w:rPr>
        <w:rFonts w:ascii="Aptos" w:hAnsi="Aptos" w:hint="default"/>
      </w:rPr>
    </w:lvl>
    <w:lvl w:ilvl="1" w:tplc="A9DE2D24">
      <w:start w:val="1"/>
      <w:numFmt w:val="bullet"/>
      <w:lvlText w:val="o"/>
      <w:lvlJc w:val="left"/>
      <w:pPr>
        <w:ind w:left="1440" w:hanging="360"/>
      </w:pPr>
      <w:rPr>
        <w:rFonts w:ascii="Courier New" w:hAnsi="Courier New" w:hint="default"/>
      </w:rPr>
    </w:lvl>
    <w:lvl w:ilvl="2" w:tplc="3EF24A88">
      <w:start w:val="1"/>
      <w:numFmt w:val="bullet"/>
      <w:lvlText w:val=""/>
      <w:lvlJc w:val="left"/>
      <w:pPr>
        <w:ind w:left="2160" w:hanging="360"/>
      </w:pPr>
      <w:rPr>
        <w:rFonts w:ascii="Wingdings" w:hAnsi="Wingdings" w:hint="default"/>
      </w:rPr>
    </w:lvl>
    <w:lvl w:ilvl="3" w:tplc="A2A86E86">
      <w:start w:val="1"/>
      <w:numFmt w:val="bullet"/>
      <w:lvlText w:val=""/>
      <w:lvlJc w:val="left"/>
      <w:pPr>
        <w:ind w:left="2880" w:hanging="360"/>
      </w:pPr>
      <w:rPr>
        <w:rFonts w:ascii="Symbol" w:hAnsi="Symbol" w:hint="default"/>
      </w:rPr>
    </w:lvl>
    <w:lvl w:ilvl="4" w:tplc="7EE0C4FC">
      <w:start w:val="1"/>
      <w:numFmt w:val="bullet"/>
      <w:lvlText w:val="o"/>
      <w:lvlJc w:val="left"/>
      <w:pPr>
        <w:ind w:left="3600" w:hanging="360"/>
      </w:pPr>
      <w:rPr>
        <w:rFonts w:ascii="Courier New" w:hAnsi="Courier New" w:hint="default"/>
      </w:rPr>
    </w:lvl>
    <w:lvl w:ilvl="5" w:tplc="7C8A2170">
      <w:start w:val="1"/>
      <w:numFmt w:val="bullet"/>
      <w:lvlText w:val=""/>
      <w:lvlJc w:val="left"/>
      <w:pPr>
        <w:ind w:left="4320" w:hanging="360"/>
      </w:pPr>
      <w:rPr>
        <w:rFonts w:ascii="Wingdings" w:hAnsi="Wingdings" w:hint="default"/>
      </w:rPr>
    </w:lvl>
    <w:lvl w:ilvl="6" w:tplc="4AD2F18A">
      <w:start w:val="1"/>
      <w:numFmt w:val="bullet"/>
      <w:lvlText w:val=""/>
      <w:lvlJc w:val="left"/>
      <w:pPr>
        <w:ind w:left="5040" w:hanging="360"/>
      </w:pPr>
      <w:rPr>
        <w:rFonts w:ascii="Symbol" w:hAnsi="Symbol" w:hint="default"/>
      </w:rPr>
    </w:lvl>
    <w:lvl w:ilvl="7" w:tplc="EE90B6AE">
      <w:start w:val="1"/>
      <w:numFmt w:val="bullet"/>
      <w:lvlText w:val="o"/>
      <w:lvlJc w:val="left"/>
      <w:pPr>
        <w:ind w:left="5760" w:hanging="360"/>
      </w:pPr>
      <w:rPr>
        <w:rFonts w:ascii="Courier New" w:hAnsi="Courier New" w:hint="default"/>
      </w:rPr>
    </w:lvl>
    <w:lvl w:ilvl="8" w:tplc="E6BC6D68">
      <w:start w:val="1"/>
      <w:numFmt w:val="bullet"/>
      <w:lvlText w:val=""/>
      <w:lvlJc w:val="left"/>
      <w:pPr>
        <w:ind w:left="6480" w:hanging="360"/>
      </w:pPr>
      <w:rPr>
        <w:rFonts w:ascii="Wingdings" w:hAnsi="Wingdings" w:hint="default"/>
      </w:rPr>
    </w:lvl>
  </w:abstractNum>
  <w:abstractNum w:abstractNumId="1" w15:restartNumberingAfterBreak="0">
    <w:nsid w:val="1180EBE6"/>
    <w:multiLevelType w:val="hybridMultilevel"/>
    <w:tmpl w:val="70F85808"/>
    <w:lvl w:ilvl="0" w:tplc="94700A0E">
      <w:start w:val="1"/>
      <w:numFmt w:val="bullet"/>
      <w:lvlText w:val=""/>
      <w:lvlJc w:val="left"/>
      <w:pPr>
        <w:ind w:left="720" w:hanging="360"/>
      </w:pPr>
      <w:rPr>
        <w:rFonts w:ascii="Symbol" w:hAnsi="Symbol" w:hint="default"/>
      </w:rPr>
    </w:lvl>
    <w:lvl w:ilvl="1" w:tplc="1074723A">
      <w:start w:val="1"/>
      <w:numFmt w:val="bullet"/>
      <w:lvlText w:val="o"/>
      <w:lvlJc w:val="left"/>
      <w:pPr>
        <w:ind w:left="1440" w:hanging="360"/>
      </w:pPr>
      <w:rPr>
        <w:rFonts w:ascii="Courier New" w:hAnsi="Courier New" w:hint="default"/>
      </w:rPr>
    </w:lvl>
    <w:lvl w:ilvl="2" w:tplc="B7327BA6">
      <w:start w:val="1"/>
      <w:numFmt w:val="bullet"/>
      <w:lvlText w:val=""/>
      <w:lvlJc w:val="left"/>
      <w:pPr>
        <w:ind w:left="2160" w:hanging="360"/>
      </w:pPr>
      <w:rPr>
        <w:rFonts w:ascii="Wingdings" w:hAnsi="Wingdings" w:hint="default"/>
      </w:rPr>
    </w:lvl>
    <w:lvl w:ilvl="3" w:tplc="250CA5B8">
      <w:start w:val="1"/>
      <w:numFmt w:val="bullet"/>
      <w:lvlText w:val=""/>
      <w:lvlJc w:val="left"/>
      <w:pPr>
        <w:ind w:left="2880" w:hanging="360"/>
      </w:pPr>
      <w:rPr>
        <w:rFonts w:ascii="Symbol" w:hAnsi="Symbol" w:hint="default"/>
      </w:rPr>
    </w:lvl>
    <w:lvl w:ilvl="4" w:tplc="F160759C">
      <w:start w:val="1"/>
      <w:numFmt w:val="bullet"/>
      <w:lvlText w:val="o"/>
      <w:lvlJc w:val="left"/>
      <w:pPr>
        <w:ind w:left="3600" w:hanging="360"/>
      </w:pPr>
      <w:rPr>
        <w:rFonts w:ascii="Courier New" w:hAnsi="Courier New" w:hint="default"/>
      </w:rPr>
    </w:lvl>
    <w:lvl w:ilvl="5" w:tplc="3EE06D2E">
      <w:start w:val="1"/>
      <w:numFmt w:val="bullet"/>
      <w:lvlText w:val=""/>
      <w:lvlJc w:val="left"/>
      <w:pPr>
        <w:ind w:left="4320" w:hanging="360"/>
      </w:pPr>
      <w:rPr>
        <w:rFonts w:ascii="Wingdings" w:hAnsi="Wingdings" w:hint="default"/>
      </w:rPr>
    </w:lvl>
    <w:lvl w:ilvl="6" w:tplc="DD78EAD4">
      <w:start w:val="1"/>
      <w:numFmt w:val="bullet"/>
      <w:lvlText w:val=""/>
      <w:lvlJc w:val="left"/>
      <w:pPr>
        <w:ind w:left="5040" w:hanging="360"/>
      </w:pPr>
      <w:rPr>
        <w:rFonts w:ascii="Symbol" w:hAnsi="Symbol" w:hint="default"/>
      </w:rPr>
    </w:lvl>
    <w:lvl w:ilvl="7" w:tplc="5038034C">
      <w:start w:val="1"/>
      <w:numFmt w:val="bullet"/>
      <w:lvlText w:val="o"/>
      <w:lvlJc w:val="left"/>
      <w:pPr>
        <w:ind w:left="5760" w:hanging="360"/>
      </w:pPr>
      <w:rPr>
        <w:rFonts w:ascii="Courier New" w:hAnsi="Courier New" w:hint="default"/>
      </w:rPr>
    </w:lvl>
    <w:lvl w:ilvl="8" w:tplc="E6922438">
      <w:start w:val="1"/>
      <w:numFmt w:val="bullet"/>
      <w:lvlText w:val=""/>
      <w:lvlJc w:val="left"/>
      <w:pPr>
        <w:ind w:left="6480" w:hanging="360"/>
      </w:pPr>
      <w:rPr>
        <w:rFonts w:ascii="Wingdings" w:hAnsi="Wingdings" w:hint="default"/>
      </w:rPr>
    </w:lvl>
  </w:abstractNum>
  <w:abstractNum w:abstractNumId="2" w15:restartNumberingAfterBreak="0">
    <w:nsid w:val="1BC5B72A"/>
    <w:multiLevelType w:val="hybridMultilevel"/>
    <w:tmpl w:val="93F80AF0"/>
    <w:lvl w:ilvl="0" w:tplc="D4BCE3D0">
      <w:start w:val="1"/>
      <w:numFmt w:val="bullet"/>
      <w:lvlText w:val="-"/>
      <w:lvlJc w:val="left"/>
      <w:pPr>
        <w:ind w:left="720" w:hanging="360"/>
      </w:pPr>
      <w:rPr>
        <w:rFonts w:ascii="Aptos" w:hAnsi="Aptos" w:hint="default"/>
      </w:rPr>
    </w:lvl>
    <w:lvl w:ilvl="1" w:tplc="5714EC76">
      <w:start w:val="1"/>
      <w:numFmt w:val="bullet"/>
      <w:lvlText w:val="o"/>
      <w:lvlJc w:val="left"/>
      <w:pPr>
        <w:ind w:left="1440" w:hanging="360"/>
      </w:pPr>
      <w:rPr>
        <w:rFonts w:ascii="Courier New" w:hAnsi="Courier New" w:hint="default"/>
      </w:rPr>
    </w:lvl>
    <w:lvl w:ilvl="2" w:tplc="02E09336">
      <w:start w:val="1"/>
      <w:numFmt w:val="bullet"/>
      <w:lvlText w:val=""/>
      <w:lvlJc w:val="left"/>
      <w:pPr>
        <w:ind w:left="2160" w:hanging="360"/>
      </w:pPr>
      <w:rPr>
        <w:rFonts w:ascii="Wingdings" w:hAnsi="Wingdings" w:hint="default"/>
      </w:rPr>
    </w:lvl>
    <w:lvl w:ilvl="3" w:tplc="0E2E5E26">
      <w:start w:val="1"/>
      <w:numFmt w:val="bullet"/>
      <w:lvlText w:val=""/>
      <w:lvlJc w:val="left"/>
      <w:pPr>
        <w:ind w:left="2880" w:hanging="360"/>
      </w:pPr>
      <w:rPr>
        <w:rFonts w:ascii="Symbol" w:hAnsi="Symbol" w:hint="default"/>
      </w:rPr>
    </w:lvl>
    <w:lvl w:ilvl="4" w:tplc="5236514A">
      <w:start w:val="1"/>
      <w:numFmt w:val="bullet"/>
      <w:lvlText w:val="o"/>
      <w:lvlJc w:val="left"/>
      <w:pPr>
        <w:ind w:left="3600" w:hanging="360"/>
      </w:pPr>
      <w:rPr>
        <w:rFonts w:ascii="Courier New" w:hAnsi="Courier New" w:hint="default"/>
      </w:rPr>
    </w:lvl>
    <w:lvl w:ilvl="5" w:tplc="EEF81E08">
      <w:start w:val="1"/>
      <w:numFmt w:val="bullet"/>
      <w:lvlText w:val=""/>
      <w:lvlJc w:val="left"/>
      <w:pPr>
        <w:ind w:left="4320" w:hanging="360"/>
      </w:pPr>
      <w:rPr>
        <w:rFonts w:ascii="Wingdings" w:hAnsi="Wingdings" w:hint="default"/>
      </w:rPr>
    </w:lvl>
    <w:lvl w:ilvl="6" w:tplc="8C1ED130">
      <w:start w:val="1"/>
      <w:numFmt w:val="bullet"/>
      <w:lvlText w:val=""/>
      <w:lvlJc w:val="left"/>
      <w:pPr>
        <w:ind w:left="5040" w:hanging="360"/>
      </w:pPr>
      <w:rPr>
        <w:rFonts w:ascii="Symbol" w:hAnsi="Symbol" w:hint="default"/>
      </w:rPr>
    </w:lvl>
    <w:lvl w:ilvl="7" w:tplc="C2827702">
      <w:start w:val="1"/>
      <w:numFmt w:val="bullet"/>
      <w:lvlText w:val="o"/>
      <w:lvlJc w:val="left"/>
      <w:pPr>
        <w:ind w:left="5760" w:hanging="360"/>
      </w:pPr>
      <w:rPr>
        <w:rFonts w:ascii="Courier New" w:hAnsi="Courier New" w:hint="default"/>
      </w:rPr>
    </w:lvl>
    <w:lvl w:ilvl="8" w:tplc="E80A631E">
      <w:start w:val="1"/>
      <w:numFmt w:val="bullet"/>
      <w:lvlText w:val=""/>
      <w:lvlJc w:val="left"/>
      <w:pPr>
        <w:ind w:left="6480" w:hanging="360"/>
      </w:pPr>
      <w:rPr>
        <w:rFonts w:ascii="Wingdings" w:hAnsi="Wingdings" w:hint="default"/>
      </w:rPr>
    </w:lvl>
  </w:abstractNum>
  <w:abstractNum w:abstractNumId="3" w15:restartNumberingAfterBreak="0">
    <w:nsid w:val="1EB52028"/>
    <w:multiLevelType w:val="hybridMultilevel"/>
    <w:tmpl w:val="3942210A"/>
    <w:lvl w:ilvl="0" w:tplc="F7CA97B8">
      <w:start w:val="1"/>
      <w:numFmt w:val="decimal"/>
      <w:lvlText w:val="%1)"/>
      <w:lvlJc w:val="left"/>
      <w:pPr>
        <w:ind w:left="720" w:hanging="360"/>
      </w:pPr>
    </w:lvl>
    <w:lvl w:ilvl="1" w:tplc="F88CB04A">
      <w:start w:val="1"/>
      <w:numFmt w:val="lowerLetter"/>
      <w:lvlText w:val="%2."/>
      <w:lvlJc w:val="left"/>
      <w:pPr>
        <w:ind w:left="1440" w:hanging="360"/>
      </w:pPr>
    </w:lvl>
    <w:lvl w:ilvl="2" w:tplc="888E3446">
      <w:start w:val="1"/>
      <w:numFmt w:val="lowerRoman"/>
      <w:lvlText w:val="%3."/>
      <w:lvlJc w:val="right"/>
      <w:pPr>
        <w:ind w:left="2160" w:hanging="180"/>
      </w:pPr>
    </w:lvl>
    <w:lvl w:ilvl="3" w:tplc="ADF4E85A">
      <w:start w:val="1"/>
      <w:numFmt w:val="decimal"/>
      <w:lvlText w:val="%4."/>
      <w:lvlJc w:val="left"/>
      <w:pPr>
        <w:ind w:left="2880" w:hanging="360"/>
      </w:pPr>
    </w:lvl>
    <w:lvl w:ilvl="4" w:tplc="50F06F1E">
      <w:start w:val="1"/>
      <w:numFmt w:val="lowerLetter"/>
      <w:lvlText w:val="%5."/>
      <w:lvlJc w:val="left"/>
      <w:pPr>
        <w:ind w:left="3600" w:hanging="360"/>
      </w:pPr>
    </w:lvl>
    <w:lvl w:ilvl="5" w:tplc="6196499A">
      <w:start w:val="1"/>
      <w:numFmt w:val="lowerRoman"/>
      <w:lvlText w:val="%6."/>
      <w:lvlJc w:val="right"/>
      <w:pPr>
        <w:ind w:left="4320" w:hanging="180"/>
      </w:pPr>
    </w:lvl>
    <w:lvl w:ilvl="6" w:tplc="298E782A">
      <w:start w:val="1"/>
      <w:numFmt w:val="decimal"/>
      <w:lvlText w:val="%7."/>
      <w:lvlJc w:val="left"/>
      <w:pPr>
        <w:ind w:left="5040" w:hanging="360"/>
      </w:pPr>
    </w:lvl>
    <w:lvl w:ilvl="7" w:tplc="5A7CC12A">
      <w:start w:val="1"/>
      <w:numFmt w:val="lowerLetter"/>
      <w:lvlText w:val="%8."/>
      <w:lvlJc w:val="left"/>
      <w:pPr>
        <w:ind w:left="5760" w:hanging="360"/>
      </w:pPr>
    </w:lvl>
    <w:lvl w:ilvl="8" w:tplc="02EC5462">
      <w:start w:val="1"/>
      <w:numFmt w:val="lowerRoman"/>
      <w:lvlText w:val="%9."/>
      <w:lvlJc w:val="right"/>
      <w:pPr>
        <w:ind w:left="6480" w:hanging="180"/>
      </w:pPr>
    </w:lvl>
  </w:abstractNum>
  <w:abstractNum w:abstractNumId="4" w15:restartNumberingAfterBreak="0">
    <w:nsid w:val="219DDEB7"/>
    <w:multiLevelType w:val="hybridMultilevel"/>
    <w:tmpl w:val="8FD8F5B6"/>
    <w:lvl w:ilvl="0" w:tplc="C7D6D438">
      <w:start w:val="1"/>
      <w:numFmt w:val="decimal"/>
      <w:lvlText w:val="%1."/>
      <w:lvlJc w:val="left"/>
      <w:pPr>
        <w:ind w:left="720" w:hanging="360"/>
      </w:pPr>
    </w:lvl>
    <w:lvl w:ilvl="1" w:tplc="277E8800">
      <w:start w:val="1"/>
      <w:numFmt w:val="lowerLetter"/>
      <w:lvlText w:val="%2."/>
      <w:lvlJc w:val="left"/>
      <w:pPr>
        <w:ind w:left="1440" w:hanging="360"/>
      </w:pPr>
    </w:lvl>
    <w:lvl w:ilvl="2" w:tplc="D9669AE8">
      <w:start w:val="1"/>
      <w:numFmt w:val="lowerRoman"/>
      <w:lvlText w:val="%3."/>
      <w:lvlJc w:val="right"/>
      <w:pPr>
        <w:ind w:left="2160" w:hanging="180"/>
      </w:pPr>
    </w:lvl>
    <w:lvl w:ilvl="3" w:tplc="667E85F8">
      <w:start w:val="1"/>
      <w:numFmt w:val="decimal"/>
      <w:lvlText w:val="%4."/>
      <w:lvlJc w:val="left"/>
      <w:pPr>
        <w:ind w:left="2880" w:hanging="360"/>
      </w:pPr>
    </w:lvl>
    <w:lvl w:ilvl="4" w:tplc="E29E8E00">
      <w:start w:val="1"/>
      <w:numFmt w:val="lowerLetter"/>
      <w:lvlText w:val="%5."/>
      <w:lvlJc w:val="left"/>
      <w:pPr>
        <w:ind w:left="3600" w:hanging="360"/>
      </w:pPr>
    </w:lvl>
    <w:lvl w:ilvl="5" w:tplc="1632F086">
      <w:start w:val="1"/>
      <w:numFmt w:val="lowerRoman"/>
      <w:lvlText w:val="%6."/>
      <w:lvlJc w:val="right"/>
      <w:pPr>
        <w:ind w:left="4320" w:hanging="180"/>
      </w:pPr>
    </w:lvl>
    <w:lvl w:ilvl="6" w:tplc="0A7217A8">
      <w:start w:val="1"/>
      <w:numFmt w:val="decimal"/>
      <w:lvlText w:val="%7."/>
      <w:lvlJc w:val="left"/>
      <w:pPr>
        <w:ind w:left="5040" w:hanging="360"/>
      </w:pPr>
    </w:lvl>
    <w:lvl w:ilvl="7" w:tplc="118A5B7A">
      <w:start w:val="1"/>
      <w:numFmt w:val="lowerLetter"/>
      <w:lvlText w:val="%8."/>
      <w:lvlJc w:val="left"/>
      <w:pPr>
        <w:ind w:left="5760" w:hanging="360"/>
      </w:pPr>
    </w:lvl>
    <w:lvl w:ilvl="8" w:tplc="E12AB8C0">
      <w:start w:val="1"/>
      <w:numFmt w:val="lowerRoman"/>
      <w:lvlText w:val="%9."/>
      <w:lvlJc w:val="right"/>
      <w:pPr>
        <w:ind w:left="6480" w:hanging="180"/>
      </w:pPr>
    </w:lvl>
  </w:abstractNum>
  <w:abstractNum w:abstractNumId="5" w15:restartNumberingAfterBreak="0">
    <w:nsid w:val="2FFBBA25"/>
    <w:multiLevelType w:val="hybridMultilevel"/>
    <w:tmpl w:val="78084722"/>
    <w:lvl w:ilvl="0" w:tplc="46405D94">
      <w:start w:val="1"/>
      <w:numFmt w:val="bullet"/>
      <w:lvlText w:val="-"/>
      <w:lvlJc w:val="left"/>
      <w:pPr>
        <w:ind w:left="720" w:hanging="360"/>
      </w:pPr>
      <w:rPr>
        <w:rFonts w:ascii="Aptos" w:hAnsi="Aptos" w:hint="default"/>
      </w:rPr>
    </w:lvl>
    <w:lvl w:ilvl="1" w:tplc="5220308C">
      <w:start w:val="1"/>
      <w:numFmt w:val="bullet"/>
      <w:lvlText w:val="o"/>
      <w:lvlJc w:val="left"/>
      <w:pPr>
        <w:ind w:left="1440" w:hanging="360"/>
      </w:pPr>
      <w:rPr>
        <w:rFonts w:ascii="Courier New" w:hAnsi="Courier New" w:hint="default"/>
      </w:rPr>
    </w:lvl>
    <w:lvl w:ilvl="2" w:tplc="B9C07A8A">
      <w:start w:val="1"/>
      <w:numFmt w:val="bullet"/>
      <w:lvlText w:val=""/>
      <w:lvlJc w:val="left"/>
      <w:pPr>
        <w:ind w:left="2160" w:hanging="360"/>
      </w:pPr>
      <w:rPr>
        <w:rFonts w:ascii="Wingdings" w:hAnsi="Wingdings" w:hint="default"/>
      </w:rPr>
    </w:lvl>
    <w:lvl w:ilvl="3" w:tplc="9F7CF084">
      <w:start w:val="1"/>
      <w:numFmt w:val="bullet"/>
      <w:lvlText w:val=""/>
      <w:lvlJc w:val="left"/>
      <w:pPr>
        <w:ind w:left="2880" w:hanging="360"/>
      </w:pPr>
      <w:rPr>
        <w:rFonts w:ascii="Symbol" w:hAnsi="Symbol" w:hint="default"/>
      </w:rPr>
    </w:lvl>
    <w:lvl w:ilvl="4" w:tplc="A446ACE6">
      <w:start w:val="1"/>
      <w:numFmt w:val="bullet"/>
      <w:lvlText w:val="o"/>
      <w:lvlJc w:val="left"/>
      <w:pPr>
        <w:ind w:left="3600" w:hanging="360"/>
      </w:pPr>
      <w:rPr>
        <w:rFonts w:ascii="Courier New" w:hAnsi="Courier New" w:hint="default"/>
      </w:rPr>
    </w:lvl>
    <w:lvl w:ilvl="5" w:tplc="7BDE747C">
      <w:start w:val="1"/>
      <w:numFmt w:val="bullet"/>
      <w:lvlText w:val=""/>
      <w:lvlJc w:val="left"/>
      <w:pPr>
        <w:ind w:left="4320" w:hanging="360"/>
      </w:pPr>
      <w:rPr>
        <w:rFonts w:ascii="Wingdings" w:hAnsi="Wingdings" w:hint="default"/>
      </w:rPr>
    </w:lvl>
    <w:lvl w:ilvl="6" w:tplc="34CCF328">
      <w:start w:val="1"/>
      <w:numFmt w:val="bullet"/>
      <w:lvlText w:val=""/>
      <w:lvlJc w:val="left"/>
      <w:pPr>
        <w:ind w:left="5040" w:hanging="360"/>
      </w:pPr>
      <w:rPr>
        <w:rFonts w:ascii="Symbol" w:hAnsi="Symbol" w:hint="default"/>
      </w:rPr>
    </w:lvl>
    <w:lvl w:ilvl="7" w:tplc="D35C1014">
      <w:start w:val="1"/>
      <w:numFmt w:val="bullet"/>
      <w:lvlText w:val="o"/>
      <w:lvlJc w:val="left"/>
      <w:pPr>
        <w:ind w:left="5760" w:hanging="360"/>
      </w:pPr>
      <w:rPr>
        <w:rFonts w:ascii="Courier New" w:hAnsi="Courier New" w:hint="default"/>
      </w:rPr>
    </w:lvl>
    <w:lvl w:ilvl="8" w:tplc="11D69444">
      <w:start w:val="1"/>
      <w:numFmt w:val="bullet"/>
      <w:lvlText w:val=""/>
      <w:lvlJc w:val="left"/>
      <w:pPr>
        <w:ind w:left="6480" w:hanging="360"/>
      </w:pPr>
      <w:rPr>
        <w:rFonts w:ascii="Wingdings" w:hAnsi="Wingdings" w:hint="default"/>
      </w:rPr>
    </w:lvl>
  </w:abstractNum>
  <w:abstractNum w:abstractNumId="6" w15:restartNumberingAfterBreak="0">
    <w:nsid w:val="3117EB19"/>
    <w:multiLevelType w:val="hybridMultilevel"/>
    <w:tmpl w:val="82E2AA42"/>
    <w:lvl w:ilvl="0" w:tplc="465C8602">
      <w:start w:val="1"/>
      <w:numFmt w:val="bullet"/>
      <w:lvlText w:val=""/>
      <w:lvlJc w:val="left"/>
      <w:pPr>
        <w:ind w:left="720" w:hanging="360"/>
      </w:pPr>
      <w:rPr>
        <w:rFonts w:ascii="Symbol" w:hAnsi="Symbol" w:hint="default"/>
      </w:rPr>
    </w:lvl>
    <w:lvl w:ilvl="1" w:tplc="6A1C4E60">
      <w:start w:val="1"/>
      <w:numFmt w:val="bullet"/>
      <w:lvlText w:val="o"/>
      <w:lvlJc w:val="left"/>
      <w:pPr>
        <w:ind w:left="1440" w:hanging="360"/>
      </w:pPr>
      <w:rPr>
        <w:rFonts w:ascii="Courier New" w:hAnsi="Courier New" w:hint="default"/>
      </w:rPr>
    </w:lvl>
    <w:lvl w:ilvl="2" w:tplc="4DF8BCC2">
      <w:start w:val="1"/>
      <w:numFmt w:val="bullet"/>
      <w:lvlText w:val=""/>
      <w:lvlJc w:val="left"/>
      <w:pPr>
        <w:ind w:left="2160" w:hanging="360"/>
      </w:pPr>
      <w:rPr>
        <w:rFonts w:ascii="Wingdings" w:hAnsi="Wingdings" w:hint="default"/>
      </w:rPr>
    </w:lvl>
    <w:lvl w:ilvl="3" w:tplc="10F02230">
      <w:start w:val="1"/>
      <w:numFmt w:val="bullet"/>
      <w:lvlText w:val=""/>
      <w:lvlJc w:val="left"/>
      <w:pPr>
        <w:ind w:left="2880" w:hanging="360"/>
      </w:pPr>
      <w:rPr>
        <w:rFonts w:ascii="Symbol" w:hAnsi="Symbol" w:hint="default"/>
      </w:rPr>
    </w:lvl>
    <w:lvl w:ilvl="4" w:tplc="FC2AA080">
      <w:start w:val="1"/>
      <w:numFmt w:val="bullet"/>
      <w:lvlText w:val="o"/>
      <w:lvlJc w:val="left"/>
      <w:pPr>
        <w:ind w:left="3600" w:hanging="360"/>
      </w:pPr>
      <w:rPr>
        <w:rFonts w:ascii="Courier New" w:hAnsi="Courier New" w:hint="default"/>
      </w:rPr>
    </w:lvl>
    <w:lvl w:ilvl="5" w:tplc="FC307BE0">
      <w:start w:val="1"/>
      <w:numFmt w:val="bullet"/>
      <w:lvlText w:val=""/>
      <w:lvlJc w:val="left"/>
      <w:pPr>
        <w:ind w:left="4320" w:hanging="360"/>
      </w:pPr>
      <w:rPr>
        <w:rFonts w:ascii="Wingdings" w:hAnsi="Wingdings" w:hint="default"/>
      </w:rPr>
    </w:lvl>
    <w:lvl w:ilvl="6" w:tplc="9BBAA278">
      <w:start w:val="1"/>
      <w:numFmt w:val="bullet"/>
      <w:lvlText w:val=""/>
      <w:lvlJc w:val="left"/>
      <w:pPr>
        <w:ind w:left="5040" w:hanging="360"/>
      </w:pPr>
      <w:rPr>
        <w:rFonts w:ascii="Symbol" w:hAnsi="Symbol" w:hint="default"/>
      </w:rPr>
    </w:lvl>
    <w:lvl w:ilvl="7" w:tplc="65FCFDC8">
      <w:start w:val="1"/>
      <w:numFmt w:val="bullet"/>
      <w:lvlText w:val="o"/>
      <w:lvlJc w:val="left"/>
      <w:pPr>
        <w:ind w:left="5760" w:hanging="360"/>
      </w:pPr>
      <w:rPr>
        <w:rFonts w:ascii="Courier New" w:hAnsi="Courier New" w:hint="default"/>
      </w:rPr>
    </w:lvl>
    <w:lvl w:ilvl="8" w:tplc="97787054">
      <w:start w:val="1"/>
      <w:numFmt w:val="bullet"/>
      <w:lvlText w:val=""/>
      <w:lvlJc w:val="left"/>
      <w:pPr>
        <w:ind w:left="6480" w:hanging="360"/>
      </w:pPr>
      <w:rPr>
        <w:rFonts w:ascii="Wingdings" w:hAnsi="Wingdings" w:hint="default"/>
      </w:rPr>
    </w:lvl>
  </w:abstractNum>
  <w:abstractNum w:abstractNumId="7" w15:restartNumberingAfterBreak="0">
    <w:nsid w:val="427DFBC5"/>
    <w:multiLevelType w:val="hybridMultilevel"/>
    <w:tmpl w:val="73DAD1D2"/>
    <w:lvl w:ilvl="0" w:tplc="1A8E2650">
      <w:start w:val="1"/>
      <w:numFmt w:val="bullet"/>
      <w:lvlText w:val="-"/>
      <w:lvlJc w:val="left"/>
      <w:pPr>
        <w:ind w:left="720" w:hanging="360"/>
      </w:pPr>
      <w:rPr>
        <w:rFonts w:ascii="Aptos" w:hAnsi="Aptos" w:hint="default"/>
      </w:rPr>
    </w:lvl>
    <w:lvl w:ilvl="1" w:tplc="562E9F16">
      <w:start w:val="1"/>
      <w:numFmt w:val="bullet"/>
      <w:lvlText w:val="o"/>
      <w:lvlJc w:val="left"/>
      <w:pPr>
        <w:ind w:left="1440" w:hanging="360"/>
      </w:pPr>
      <w:rPr>
        <w:rFonts w:ascii="Courier New" w:hAnsi="Courier New" w:hint="default"/>
      </w:rPr>
    </w:lvl>
    <w:lvl w:ilvl="2" w:tplc="A50EA02C">
      <w:start w:val="1"/>
      <w:numFmt w:val="bullet"/>
      <w:lvlText w:val=""/>
      <w:lvlJc w:val="left"/>
      <w:pPr>
        <w:ind w:left="2160" w:hanging="360"/>
      </w:pPr>
      <w:rPr>
        <w:rFonts w:ascii="Wingdings" w:hAnsi="Wingdings" w:hint="default"/>
      </w:rPr>
    </w:lvl>
    <w:lvl w:ilvl="3" w:tplc="520E4BDC">
      <w:start w:val="1"/>
      <w:numFmt w:val="bullet"/>
      <w:lvlText w:val=""/>
      <w:lvlJc w:val="left"/>
      <w:pPr>
        <w:ind w:left="2880" w:hanging="360"/>
      </w:pPr>
      <w:rPr>
        <w:rFonts w:ascii="Symbol" w:hAnsi="Symbol" w:hint="default"/>
      </w:rPr>
    </w:lvl>
    <w:lvl w:ilvl="4" w:tplc="9DE036C2">
      <w:start w:val="1"/>
      <w:numFmt w:val="bullet"/>
      <w:lvlText w:val="o"/>
      <w:lvlJc w:val="left"/>
      <w:pPr>
        <w:ind w:left="3600" w:hanging="360"/>
      </w:pPr>
      <w:rPr>
        <w:rFonts w:ascii="Courier New" w:hAnsi="Courier New" w:hint="default"/>
      </w:rPr>
    </w:lvl>
    <w:lvl w:ilvl="5" w:tplc="064857FC">
      <w:start w:val="1"/>
      <w:numFmt w:val="bullet"/>
      <w:lvlText w:val=""/>
      <w:lvlJc w:val="left"/>
      <w:pPr>
        <w:ind w:left="4320" w:hanging="360"/>
      </w:pPr>
      <w:rPr>
        <w:rFonts w:ascii="Wingdings" w:hAnsi="Wingdings" w:hint="default"/>
      </w:rPr>
    </w:lvl>
    <w:lvl w:ilvl="6" w:tplc="E7E4B184">
      <w:start w:val="1"/>
      <w:numFmt w:val="bullet"/>
      <w:lvlText w:val=""/>
      <w:lvlJc w:val="left"/>
      <w:pPr>
        <w:ind w:left="5040" w:hanging="360"/>
      </w:pPr>
      <w:rPr>
        <w:rFonts w:ascii="Symbol" w:hAnsi="Symbol" w:hint="default"/>
      </w:rPr>
    </w:lvl>
    <w:lvl w:ilvl="7" w:tplc="A62431D4">
      <w:start w:val="1"/>
      <w:numFmt w:val="bullet"/>
      <w:lvlText w:val="o"/>
      <w:lvlJc w:val="left"/>
      <w:pPr>
        <w:ind w:left="5760" w:hanging="360"/>
      </w:pPr>
      <w:rPr>
        <w:rFonts w:ascii="Courier New" w:hAnsi="Courier New" w:hint="default"/>
      </w:rPr>
    </w:lvl>
    <w:lvl w:ilvl="8" w:tplc="F614ED62">
      <w:start w:val="1"/>
      <w:numFmt w:val="bullet"/>
      <w:lvlText w:val=""/>
      <w:lvlJc w:val="left"/>
      <w:pPr>
        <w:ind w:left="6480" w:hanging="360"/>
      </w:pPr>
      <w:rPr>
        <w:rFonts w:ascii="Wingdings" w:hAnsi="Wingdings" w:hint="default"/>
      </w:rPr>
    </w:lvl>
  </w:abstractNum>
  <w:abstractNum w:abstractNumId="8" w15:restartNumberingAfterBreak="0">
    <w:nsid w:val="434D9608"/>
    <w:multiLevelType w:val="hybridMultilevel"/>
    <w:tmpl w:val="0B52A186"/>
    <w:lvl w:ilvl="0" w:tplc="116CAEA4">
      <w:start w:val="1"/>
      <w:numFmt w:val="bullet"/>
      <w:lvlText w:val=""/>
      <w:lvlJc w:val="left"/>
      <w:pPr>
        <w:ind w:left="720" w:hanging="360"/>
      </w:pPr>
      <w:rPr>
        <w:rFonts w:ascii="Symbol" w:hAnsi="Symbol" w:hint="default"/>
      </w:rPr>
    </w:lvl>
    <w:lvl w:ilvl="1" w:tplc="558A0A4E">
      <w:start w:val="1"/>
      <w:numFmt w:val="bullet"/>
      <w:lvlText w:val="o"/>
      <w:lvlJc w:val="left"/>
      <w:pPr>
        <w:ind w:left="1440" w:hanging="360"/>
      </w:pPr>
      <w:rPr>
        <w:rFonts w:ascii="Courier New" w:hAnsi="Courier New" w:hint="default"/>
      </w:rPr>
    </w:lvl>
    <w:lvl w:ilvl="2" w:tplc="AE72F34C">
      <w:start w:val="1"/>
      <w:numFmt w:val="bullet"/>
      <w:lvlText w:val=""/>
      <w:lvlJc w:val="left"/>
      <w:pPr>
        <w:ind w:left="2160" w:hanging="360"/>
      </w:pPr>
      <w:rPr>
        <w:rFonts w:ascii="Wingdings" w:hAnsi="Wingdings" w:hint="default"/>
      </w:rPr>
    </w:lvl>
    <w:lvl w:ilvl="3" w:tplc="2A706BA2">
      <w:start w:val="1"/>
      <w:numFmt w:val="bullet"/>
      <w:lvlText w:val=""/>
      <w:lvlJc w:val="left"/>
      <w:pPr>
        <w:ind w:left="2880" w:hanging="360"/>
      </w:pPr>
      <w:rPr>
        <w:rFonts w:ascii="Symbol" w:hAnsi="Symbol" w:hint="default"/>
      </w:rPr>
    </w:lvl>
    <w:lvl w:ilvl="4" w:tplc="AD063CB0">
      <w:start w:val="1"/>
      <w:numFmt w:val="bullet"/>
      <w:lvlText w:val="o"/>
      <w:lvlJc w:val="left"/>
      <w:pPr>
        <w:ind w:left="3600" w:hanging="360"/>
      </w:pPr>
      <w:rPr>
        <w:rFonts w:ascii="Courier New" w:hAnsi="Courier New" w:hint="default"/>
      </w:rPr>
    </w:lvl>
    <w:lvl w:ilvl="5" w:tplc="86B698BC">
      <w:start w:val="1"/>
      <w:numFmt w:val="bullet"/>
      <w:lvlText w:val=""/>
      <w:lvlJc w:val="left"/>
      <w:pPr>
        <w:ind w:left="4320" w:hanging="360"/>
      </w:pPr>
      <w:rPr>
        <w:rFonts w:ascii="Wingdings" w:hAnsi="Wingdings" w:hint="default"/>
      </w:rPr>
    </w:lvl>
    <w:lvl w:ilvl="6" w:tplc="F4E4834E">
      <w:start w:val="1"/>
      <w:numFmt w:val="bullet"/>
      <w:lvlText w:val=""/>
      <w:lvlJc w:val="left"/>
      <w:pPr>
        <w:ind w:left="5040" w:hanging="360"/>
      </w:pPr>
      <w:rPr>
        <w:rFonts w:ascii="Symbol" w:hAnsi="Symbol" w:hint="default"/>
      </w:rPr>
    </w:lvl>
    <w:lvl w:ilvl="7" w:tplc="D8D054F8">
      <w:start w:val="1"/>
      <w:numFmt w:val="bullet"/>
      <w:lvlText w:val="o"/>
      <w:lvlJc w:val="left"/>
      <w:pPr>
        <w:ind w:left="5760" w:hanging="360"/>
      </w:pPr>
      <w:rPr>
        <w:rFonts w:ascii="Courier New" w:hAnsi="Courier New" w:hint="default"/>
      </w:rPr>
    </w:lvl>
    <w:lvl w:ilvl="8" w:tplc="253CD60A">
      <w:start w:val="1"/>
      <w:numFmt w:val="bullet"/>
      <w:lvlText w:val=""/>
      <w:lvlJc w:val="left"/>
      <w:pPr>
        <w:ind w:left="6480" w:hanging="360"/>
      </w:pPr>
      <w:rPr>
        <w:rFonts w:ascii="Wingdings" w:hAnsi="Wingdings" w:hint="default"/>
      </w:rPr>
    </w:lvl>
  </w:abstractNum>
  <w:abstractNum w:abstractNumId="9" w15:restartNumberingAfterBreak="0">
    <w:nsid w:val="5D6A12E1"/>
    <w:multiLevelType w:val="hybridMultilevel"/>
    <w:tmpl w:val="79A673C0"/>
    <w:lvl w:ilvl="0" w:tplc="F0FA4AC2">
      <w:start w:val="1"/>
      <w:numFmt w:val="bullet"/>
      <w:lvlText w:val=""/>
      <w:lvlJc w:val="left"/>
      <w:pPr>
        <w:ind w:left="720" w:hanging="360"/>
      </w:pPr>
      <w:rPr>
        <w:rFonts w:ascii="Symbol" w:hAnsi="Symbol" w:hint="default"/>
      </w:rPr>
    </w:lvl>
    <w:lvl w:ilvl="1" w:tplc="6366A1A2">
      <w:start w:val="1"/>
      <w:numFmt w:val="bullet"/>
      <w:lvlText w:val="o"/>
      <w:lvlJc w:val="left"/>
      <w:pPr>
        <w:ind w:left="1440" w:hanging="360"/>
      </w:pPr>
      <w:rPr>
        <w:rFonts w:ascii="Courier New" w:hAnsi="Courier New" w:hint="default"/>
      </w:rPr>
    </w:lvl>
    <w:lvl w:ilvl="2" w:tplc="446EAAFC">
      <w:start w:val="1"/>
      <w:numFmt w:val="bullet"/>
      <w:lvlText w:val=""/>
      <w:lvlJc w:val="left"/>
      <w:pPr>
        <w:ind w:left="2160" w:hanging="360"/>
      </w:pPr>
      <w:rPr>
        <w:rFonts w:ascii="Wingdings" w:hAnsi="Wingdings" w:hint="default"/>
      </w:rPr>
    </w:lvl>
    <w:lvl w:ilvl="3" w:tplc="26FA9536">
      <w:start w:val="1"/>
      <w:numFmt w:val="bullet"/>
      <w:lvlText w:val=""/>
      <w:lvlJc w:val="left"/>
      <w:pPr>
        <w:ind w:left="2880" w:hanging="360"/>
      </w:pPr>
      <w:rPr>
        <w:rFonts w:ascii="Symbol" w:hAnsi="Symbol" w:hint="default"/>
      </w:rPr>
    </w:lvl>
    <w:lvl w:ilvl="4" w:tplc="D2464C16">
      <w:start w:val="1"/>
      <w:numFmt w:val="bullet"/>
      <w:lvlText w:val="o"/>
      <w:lvlJc w:val="left"/>
      <w:pPr>
        <w:ind w:left="3600" w:hanging="360"/>
      </w:pPr>
      <w:rPr>
        <w:rFonts w:ascii="Courier New" w:hAnsi="Courier New" w:hint="default"/>
      </w:rPr>
    </w:lvl>
    <w:lvl w:ilvl="5" w:tplc="7D0482F0">
      <w:start w:val="1"/>
      <w:numFmt w:val="bullet"/>
      <w:lvlText w:val=""/>
      <w:lvlJc w:val="left"/>
      <w:pPr>
        <w:ind w:left="4320" w:hanging="360"/>
      </w:pPr>
      <w:rPr>
        <w:rFonts w:ascii="Wingdings" w:hAnsi="Wingdings" w:hint="default"/>
      </w:rPr>
    </w:lvl>
    <w:lvl w:ilvl="6" w:tplc="950A4A5C">
      <w:start w:val="1"/>
      <w:numFmt w:val="bullet"/>
      <w:lvlText w:val=""/>
      <w:lvlJc w:val="left"/>
      <w:pPr>
        <w:ind w:left="5040" w:hanging="360"/>
      </w:pPr>
      <w:rPr>
        <w:rFonts w:ascii="Symbol" w:hAnsi="Symbol" w:hint="default"/>
      </w:rPr>
    </w:lvl>
    <w:lvl w:ilvl="7" w:tplc="21726100">
      <w:start w:val="1"/>
      <w:numFmt w:val="bullet"/>
      <w:lvlText w:val="o"/>
      <w:lvlJc w:val="left"/>
      <w:pPr>
        <w:ind w:left="5760" w:hanging="360"/>
      </w:pPr>
      <w:rPr>
        <w:rFonts w:ascii="Courier New" w:hAnsi="Courier New" w:hint="default"/>
      </w:rPr>
    </w:lvl>
    <w:lvl w:ilvl="8" w:tplc="BD62F23C">
      <w:start w:val="1"/>
      <w:numFmt w:val="bullet"/>
      <w:lvlText w:val=""/>
      <w:lvlJc w:val="left"/>
      <w:pPr>
        <w:ind w:left="6480" w:hanging="360"/>
      </w:pPr>
      <w:rPr>
        <w:rFonts w:ascii="Wingdings" w:hAnsi="Wingdings" w:hint="default"/>
      </w:rPr>
    </w:lvl>
  </w:abstractNum>
  <w:abstractNum w:abstractNumId="10" w15:restartNumberingAfterBreak="0">
    <w:nsid w:val="69CB4070"/>
    <w:multiLevelType w:val="hybridMultilevel"/>
    <w:tmpl w:val="A9DAAE8E"/>
    <w:lvl w:ilvl="0" w:tplc="0FA693E2">
      <w:start w:val="1"/>
      <w:numFmt w:val="bullet"/>
      <w:lvlText w:val="-"/>
      <w:lvlJc w:val="left"/>
      <w:pPr>
        <w:ind w:left="720" w:hanging="360"/>
      </w:pPr>
      <w:rPr>
        <w:rFonts w:ascii="Aptos" w:hAnsi="Aptos" w:hint="default"/>
      </w:rPr>
    </w:lvl>
    <w:lvl w:ilvl="1" w:tplc="DFCAF4A6">
      <w:start w:val="1"/>
      <w:numFmt w:val="bullet"/>
      <w:lvlText w:val="o"/>
      <w:lvlJc w:val="left"/>
      <w:pPr>
        <w:ind w:left="1440" w:hanging="360"/>
      </w:pPr>
      <w:rPr>
        <w:rFonts w:ascii="Courier New" w:hAnsi="Courier New" w:hint="default"/>
      </w:rPr>
    </w:lvl>
    <w:lvl w:ilvl="2" w:tplc="11DC7ED2">
      <w:start w:val="1"/>
      <w:numFmt w:val="bullet"/>
      <w:lvlText w:val=""/>
      <w:lvlJc w:val="left"/>
      <w:pPr>
        <w:ind w:left="2160" w:hanging="360"/>
      </w:pPr>
      <w:rPr>
        <w:rFonts w:ascii="Wingdings" w:hAnsi="Wingdings" w:hint="default"/>
      </w:rPr>
    </w:lvl>
    <w:lvl w:ilvl="3" w:tplc="C25A6DE4">
      <w:start w:val="1"/>
      <w:numFmt w:val="bullet"/>
      <w:lvlText w:val=""/>
      <w:lvlJc w:val="left"/>
      <w:pPr>
        <w:ind w:left="2880" w:hanging="360"/>
      </w:pPr>
      <w:rPr>
        <w:rFonts w:ascii="Symbol" w:hAnsi="Symbol" w:hint="default"/>
      </w:rPr>
    </w:lvl>
    <w:lvl w:ilvl="4" w:tplc="255E01BC">
      <w:start w:val="1"/>
      <w:numFmt w:val="bullet"/>
      <w:lvlText w:val="o"/>
      <w:lvlJc w:val="left"/>
      <w:pPr>
        <w:ind w:left="3600" w:hanging="360"/>
      </w:pPr>
      <w:rPr>
        <w:rFonts w:ascii="Courier New" w:hAnsi="Courier New" w:hint="default"/>
      </w:rPr>
    </w:lvl>
    <w:lvl w:ilvl="5" w:tplc="DF185DD0">
      <w:start w:val="1"/>
      <w:numFmt w:val="bullet"/>
      <w:lvlText w:val=""/>
      <w:lvlJc w:val="left"/>
      <w:pPr>
        <w:ind w:left="4320" w:hanging="360"/>
      </w:pPr>
      <w:rPr>
        <w:rFonts w:ascii="Wingdings" w:hAnsi="Wingdings" w:hint="default"/>
      </w:rPr>
    </w:lvl>
    <w:lvl w:ilvl="6" w:tplc="6254B6DA">
      <w:start w:val="1"/>
      <w:numFmt w:val="bullet"/>
      <w:lvlText w:val=""/>
      <w:lvlJc w:val="left"/>
      <w:pPr>
        <w:ind w:left="5040" w:hanging="360"/>
      </w:pPr>
      <w:rPr>
        <w:rFonts w:ascii="Symbol" w:hAnsi="Symbol" w:hint="default"/>
      </w:rPr>
    </w:lvl>
    <w:lvl w:ilvl="7" w:tplc="530413E8">
      <w:start w:val="1"/>
      <w:numFmt w:val="bullet"/>
      <w:lvlText w:val="o"/>
      <w:lvlJc w:val="left"/>
      <w:pPr>
        <w:ind w:left="5760" w:hanging="360"/>
      </w:pPr>
      <w:rPr>
        <w:rFonts w:ascii="Courier New" w:hAnsi="Courier New" w:hint="default"/>
      </w:rPr>
    </w:lvl>
    <w:lvl w:ilvl="8" w:tplc="293EA386">
      <w:start w:val="1"/>
      <w:numFmt w:val="bullet"/>
      <w:lvlText w:val=""/>
      <w:lvlJc w:val="left"/>
      <w:pPr>
        <w:ind w:left="6480" w:hanging="360"/>
      </w:pPr>
      <w:rPr>
        <w:rFonts w:ascii="Wingdings" w:hAnsi="Wingdings" w:hint="default"/>
      </w:rPr>
    </w:lvl>
  </w:abstractNum>
  <w:abstractNum w:abstractNumId="11" w15:restartNumberingAfterBreak="0">
    <w:nsid w:val="72D48515"/>
    <w:multiLevelType w:val="hybridMultilevel"/>
    <w:tmpl w:val="FA4CB6C4"/>
    <w:lvl w:ilvl="0" w:tplc="0B72838A">
      <w:start w:val="1"/>
      <w:numFmt w:val="bullet"/>
      <w:lvlText w:val=""/>
      <w:lvlJc w:val="left"/>
      <w:pPr>
        <w:ind w:left="720" w:hanging="360"/>
      </w:pPr>
      <w:rPr>
        <w:rFonts w:ascii="Symbol" w:hAnsi="Symbol" w:hint="default"/>
      </w:rPr>
    </w:lvl>
    <w:lvl w:ilvl="1" w:tplc="C0586A9A">
      <w:start w:val="1"/>
      <w:numFmt w:val="bullet"/>
      <w:lvlText w:val="o"/>
      <w:lvlJc w:val="left"/>
      <w:pPr>
        <w:ind w:left="1440" w:hanging="360"/>
      </w:pPr>
      <w:rPr>
        <w:rFonts w:ascii="Courier New" w:hAnsi="Courier New" w:hint="default"/>
      </w:rPr>
    </w:lvl>
    <w:lvl w:ilvl="2" w:tplc="125EE782">
      <w:start w:val="1"/>
      <w:numFmt w:val="bullet"/>
      <w:lvlText w:val=""/>
      <w:lvlJc w:val="left"/>
      <w:pPr>
        <w:ind w:left="2160" w:hanging="360"/>
      </w:pPr>
      <w:rPr>
        <w:rFonts w:ascii="Wingdings" w:hAnsi="Wingdings" w:hint="default"/>
      </w:rPr>
    </w:lvl>
    <w:lvl w:ilvl="3" w:tplc="FF58589A">
      <w:start w:val="1"/>
      <w:numFmt w:val="bullet"/>
      <w:lvlText w:val=""/>
      <w:lvlJc w:val="left"/>
      <w:pPr>
        <w:ind w:left="2880" w:hanging="360"/>
      </w:pPr>
      <w:rPr>
        <w:rFonts w:ascii="Symbol" w:hAnsi="Symbol" w:hint="default"/>
      </w:rPr>
    </w:lvl>
    <w:lvl w:ilvl="4" w:tplc="9350F296">
      <w:start w:val="1"/>
      <w:numFmt w:val="bullet"/>
      <w:lvlText w:val="o"/>
      <w:lvlJc w:val="left"/>
      <w:pPr>
        <w:ind w:left="3600" w:hanging="360"/>
      </w:pPr>
      <w:rPr>
        <w:rFonts w:ascii="Courier New" w:hAnsi="Courier New" w:hint="default"/>
      </w:rPr>
    </w:lvl>
    <w:lvl w:ilvl="5" w:tplc="FFE23558">
      <w:start w:val="1"/>
      <w:numFmt w:val="bullet"/>
      <w:lvlText w:val=""/>
      <w:lvlJc w:val="left"/>
      <w:pPr>
        <w:ind w:left="4320" w:hanging="360"/>
      </w:pPr>
      <w:rPr>
        <w:rFonts w:ascii="Wingdings" w:hAnsi="Wingdings" w:hint="default"/>
      </w:rPr>
    </w:lvl>
    <w:lvl w:ilvl="6" w:tplc="CD224128">
      <w:start w:val="1"/>
      <w:numFmt w:val="bullet"/>
      <w:lvlText w:val=""/>
      <w:lvlJc w:val="left"/>
      <w:pPr>
        <w:ind w:left="5040" w:hanging="360"/>
      </w:pPr>
      <w:rPr>
        <w:rFonts w:ascii="Symbol" w:hAnsi="Symbol" w:hint="default"/>
      </w:rPr>
    </w:lvl>
    <w:lvl w:ilvl="7" w:tplc="242AE7EA">
      <w:start w:val="1"/>
      <w:numFmt w:val="bullet"/>
      <w:lvlText w:val="o"/>
      <w:lvlJc w:val="left"/>
      <w:pPr>
        <w:ind w:left="5760" w:hanging="360"/>
      </w:pPr>
      <w:rPr>
        <w:rFonts w:ascii="Courier New" w:hAnsi="Courier New" w:hint="default"/>
      </w:rPr>
    </w:lvl>
    <w:lvl w:ilvl="8" w:tplc="98FEE478">
      <w:start w:val="1"/>
      <w:numFmt w:val="bullet"/>
      <w:lvlText w:val=""/>
      <w:lvlJc w:val="left"/>
      <w:pPr>
        <w:ind w:left="6480" w:hanging="360"/>
      </w:pPr>
      <w:rPr>
        <w:rFonts w:ascii="Wingdings" w:hAnsi="Wingdings" w:hint="default"/>
      </w:rPr>
    </w:lvl>
  </w:abstractNum>
  <w:abstractNum w:abstractNumId="12" w15:restartNumberingAfterBreak="0">
    <w:nsid w:val="7C07C2D9"/>
    <w:multiLevelType w:val="hybridMultilevel"/>
    <w:tmpl w:val="D516385C"/>
    <w:lvl w:ilvl="0" w:tplc="AF889D34">
      <w:start w:val="1"/>
      <w:numFmt w:val="bullet"/>
      <w:lvlText w:val=""/>
      <w:lvlJc w:val="left"/>
      <w:pPr>
        <w:ind w:left="720" w:hanging="360"/>
      </w:pPr>
      <w:rPr>
        <w:rFonts w:ascii="Symbol" w:hAnsi="Symbol" w:hint="default"/>
      </w:rPr>
    </w:lvl>
    <w:lvl w:ilvl="1" w:tplc="65B2FA60">
      <w:start w:val="1"/>
      <w:numFmt w:val="bullet"/>
      <w:lvlText w:val="o"/>
      <w:lvlJc w:val="left"/>
      <w:pPr>
        <w:ind w:left="1440" w:hanging="360"/>
      </w:pPr>
      <w:rPr>
        <w:rFonts w:ascii="Courier New" w:hAnsi="Courier New" w:hint="default"/>
      </w:rPr>
    </w:lvl>
    <w:lvl w:ilvl="2" w:tplc="F6B6304A">
      <w:start w:val="1"/>
      <w:numFmt w:val="bullet"/>
      <w:lvlText w:val=""/>
      <w:lvlJc w:val="left"/>
      <w:pPr>
        <w:ind w:left="2160" w:hanging="360"/>
      </w:pPr>
      <w:rPr>
        <w:rFonts w:ascii="Wingdings" w:hAnsi="Wingdings" w:hint="default"/>
      </w:rPr>
    </w:lvl>
    <w:lvl w:ilvl="3" w:tplc="E53CAB44">
      <w:start w:val="1"/>
      <w:numFmt w:val="bullet"/>
      <w:lvlText w:val=""/>
      <w:lvlJc w:val="left"/>
      <w:pPr>
        <w:ind w:left="2880" w:hanging="360"/>
      </w:pPr>
      <w:rPr>
        <w:rFonts w:ascii="Symbol" w:hAnsi="Symbol" w:hint="default"/>
      </w:rPr>
    </w:lvl>
    <w:lvl w:ilvl="4" w:tplc="BBA89DDC">
      <w:start w:val="1"/>
      <w:numFmt w:val="bullet"/>
      <w:lvlText w:val="o"/>
      <w:lvlJc w:val="left"/>
      <w:pPr>
        <w:ind w:left="3600" w:hanging="360"/>
      </w:pPr>
      <w:rPr>
        <w:rFonts w:ascii="Courier New" w:hAnsi="Courier New" w:hint="default"/>
      </w:rPr>
    </w:lvl>
    <w:lvl w:ilvl="5" w:tplc="8D380B28">
      <w:start w:val="1"/>
      <w:numFmt w:val="bullet"/>
      <w:lvlText w:val=""/>
      <w:lvlJc w:val="left"/>
      <w:pPr>
        <w:ind w:left="4320" w:hanging="360"/>
      </w:pPr>
      <w:rPr>
        <w:rFonts w:ascii="Wingdings" w:hAnsi="Wingdings" w:hint="default"/>
      </w:rPr>
    </w:lvl>
    <w:lvl w:ilvl="6" w:tplc="6994E50C">
      <w:start w:val="1"/>
      <w:numFmt w:val="bullet"/>
      <w:lvlText w:val=""/>
      <w:lvlJc w:val="left"/>
      <w:pPr>
        <w:ind w:left="5040" w:hanging="360"/>
      </w:pPr>
      <w:rPr>
        <w:rFonts w:ascii="Symbol" w:hAnsi="Symbol" w:hint="default"/>
      </w:rPr>
    </w:lvl>
    <w:lvl w:ilvl="7" w:tplc="A9B658D0">
      <w:start w:val="1"/>
      <w:numFmt w:val="bullet"/>
      <w:lvlText w:val="o"/>
      <w:lvlJc w:val="left"/>
      <w:pPr>
        <w:ind w:left="5760" w:hanging="360"/>
      </w:pPr>
      <w:rPr>
        <w:rFonts w:ascii="Courier New" w:hAnsi="Courier New" w:hint="default"/>
      </w:rPr>
    </w:lvl>
    <w:lvl w:ilvl="8" w:tplc="A6F6DB42">
      <w:start w:val="1"/>
      <w:numFmt w:val="bullet"/>
      <w:lvlText w:val=""/>
      <w:lvlJc w:val="left"/>
      <w:pPr>
        <w:ind w:left="6480" w:hanging="360"/>
      </w:pPr>
      <w:rPr>
        <w:rFonts w:ascii="Wingdings" w:hAnsi="Wingdings" w:hint="default"/>
      </w:rPr>
    </w:lvl>
  </w:abstractNum>
  <w:num w:numId="1" w16cid:durableId="1379818555">
    <w:abstractNumId w:val="3"/>
  </w:num>
  <w:num w:numId="2" w16cid:durableId="1954554117">
    <w:abstractNumId w:val="4"/>
  </w:num>
  <w:num w:numId="3" w16cid:durableId="1371223450">
    <w:abstractNumId w:val="0"/>
  </w:num>
  <w:num w:numId="4" w16cid:durableId="248733331">
    <w:abstractNumId w:val="2"/>
  </w:num>
  <w:num w:numId="5" w16cid:durableId="298152026">
    <w:abstractNumId w:val="5"/>
  </w:num>
  <w:num w:numId="6" w16cid:durableId="1110708464">
    <w:abstractNumId w:val="10"/>
  </w:num>
  <w:num w:numId="7" w16cid:durableId="1421174813">
    <w:abstractNumId w:val="7"/>
  </w:num>
  <w:num w:numId="8" w16cid:durableId="1815753058">
    <w:abstractNumId w:val="11"/>
  </w:num>
  <w:num w:numId="9" w16cid:durableId="1555651634">
    <w:abstractNumId w:val="8"/>
  </w:num>
  <w:num w:numId="10" w16cid:durableId="316348870">
    <w:abstractNumId w:val="12"/>
  </w:num>
  <w:num w:numId="11" w16cid:durableId="237791284">
    <w:abstractNumId w:val="9"/>
  </w:num>
  <w:num w:numId="12" w16cid:durableId="957643412">
    <w:abstractNumId w:val="6"/>
  </w:num>
  <w:num w:numId="13" w16cid:durableId="1755659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1DE02D"/>
    <w:rsid w:val="00075DC1"/>
    <w:rsid w:val="00077D43"/>
    <w:rsid w:val="001127A2"/>
    <w:rsid w:val="002F4130"/>
    <w:rsid w:val="0046D0E9"/>
    <w:rsid w:val="00504DA9"/>
    <w:rsid w:val="005C7A1A"/>
    <w:rsid w:val="008A3999"/>
    <w:rsid w:val="008B2620"/>
    <w:rsid w:val="00943931"/>
    <w:rsid w:val="00B21E9C"/>
    <w:rsid w:val="00B253DE"/>
    <w:rsid w:val="00B34560"/>
    <w:rsid w:val="00B578BE"/>
    <w:rsid w:val="00BD6BBB"/>
    <w:rsid w:val="00CD151A"/>
    <w:rsid w:val="00D76D6B"/>
    <w:rsid w:val="00D9765B"/>
    <w:rsid w:val="00F19D7F"/>
    <w:rsid w:val="00FC569A"/>
    <w:rsid w:val="00FD289A"/>
    <w:rsid w:val="0109122C"/>
    <w:rsid w:val="01B9CA3B"/>
    <w:rsid w:val="01D77A64"/>
    <w:rsid w:val="01DF2D83"/>
    <w:rsid w:val="0272A187"/>
    <w:rsid w:val="0309A243"/>
    <w:rsid w:val="032F925D"/>
    <w:rsid w:val="0350649F"/>
    <w:rsid w:val="0377261F"/>
    <w:rsid w:val="03A47438"/>
    <w:rsid w:val="044F464A"/>
    <w:rsid w:val="05976D87"/>
    <w:rsid w:val="0624584A"/>
    <w:rsid w:val="065D1031"/>
    <w:rsid w:val="066F16C9"/>
    <w:rsid w:val="067DE959"/>
    <w:rsid w:val="0786B3D8"/>
    <w:rsid w:val="078914A9"/>
    <w:rsid w:val="084CF283"/>
    <w:rsid w:val="088127E3"/>
    <w:rsid w:val="0906F04F"/>
    <w:rsid w:val="096DF295"/>
    <w:rsid w:val="09BB26E7"/>
    <w:rsid w:val="0ACFF7F5"/>
    <w:rsid w:val="0ADC389B"/>
    <w:rsid w:val="0B545239"/>
    <w:rsid w:val="0BD211E5"/>
    <w:rsid w:val="0BE22BD9"/>
    <w:rsid w:val="0E0DA9B4"/>
    <w:rsid w:val="0E16D972"/>
    <w:rsid w:val="0E661055"/>
    <w:rsid w:val="0E6CEB23"/>
    <w:rsid w:val="0EBBF940"/>
    <w:rsid w:val="0F9B17D7"/>
    <w:rsid w:val="106F56D7"/>
    <w:rsid w:val="1092B8C1"/>
    <w:rsid w:val="10D3E042"/>
    <w:rsid w:val="11065CFF"/>
    <w:rsid w:val="11116647"/>
    <w:rsid w:val="117BB176"/>
    <w:rsid w:val="121EEF1F"/>
    <w:rsid w:val="138716DA"/>
    <w:rsid w:val="14AABF67"/>
    <w:rsid w:val="15B2EAC5"/>
    <w:rsid w:val="1684615F"/>
    <w:rsid w:val="16B2BB9B"/>
    <w:rsid w:val="16C15306"/>
    <w:rsid w:val="172E69FC"/>
    <w:rsid w:val="1753567D"/>
    <w:rsid w:val="1753FDEB"/>
    <w:rsid w:val="175CB445"/>
    <w:rsid w:val="18887C32"/>
    <w:rsid w:val="191AAE9D"/>
    <w:rsid w:val="192DE396"/>
    <w:rsid w:val="192EF044"/>
    <w:rsid w:val="1946C422"/>
    <w:rsid w:val="1971309C"/>
    <w:rsid w:val="19CE53D0"/>
    <w:rsid w:val="1A556984"/>
    <w:rsid w:val="1A5F8992"/>
    <w:rsid w:val="1AD45E37"/>
    <w:rsid w:val="1AE98B1C"/>
    <w:rsid w:val="1B0FFD3A"/>
    <w:rsid w:val="1BA20AA6"/>
    <w:rsid w:val="1C8A2D0F"/>
    <w:rsid w:val="1CA4EEBC"/>
    <w:rsid w:val="1CB7A329"/>
    <w:rsid w:val="1CE7591D"/>
    <w:rsid w:val="1D9B2DF3"/>
    <w:rsid w:val="1E2E9384"/>
    <w:rsid w:val="1E48A2F8"/>
    <w:rsid w:val="1EBF87CF"/>
    <w:rsid w:val="1EC48F88"/>
    <w:rsid w:val="1F118EBD"/>
    <w:rsid w:val="1F5D7C78"/>
    <w:rsid w:val="1F9F550A"/>
    <w:rsid w:val="2047057F"/>
    <w:rsid w:val="21A95545"/>
    <w:rsid w:val="222B18A5"/>
    <w:rsid w:val="22449B2A"/>
    <w:rsid w:val="22627421"/>
    <w:rsid w:val="23DA923A"/>
    <w:rsid w:val="24CD5F4E"/>
    <w:rsid w:val="24D077EE"/>
    <w:rsid w:val="257AAFB4"/>
    <w:rsid w:val="259F858B"/>
    <w:rsid w:val="264CF945"/>
    <w:rsid w:val="26916E89"/>
    <w:rsid w:val="269E288E"/>
    <w:rsid w:val="26B7183A"/>
    <w:rsid w:val="27066E28"/>
    <w:rsid w:val="271B479F"/>
    <w:rsid w:val="278B2291"/>
    <w:rsid w:val="27AC20CD"/>
    <w:rsid w:val="2866722A"/>
    <w:rsid w:val="2996C847"/>
    <w:rsid w:val="29B491C5"/>
    <w:rsid w:val="2A08DE59"/>
    <w:rsid w:val="2B2F5321"/>
    <w:rsid w:val="2B55DE4E"/>
    <w:rsid w:val="2BCE5491"/>
    <w:rsid w:val="2C07C87B"/>
    <w:rsid w:val="2C3AAA2A"/>
    <w:rsid w:val="2CB1B807"/>
    <w:rsid w:val="2CE948E6"/>
    <w:rsid w:val="2D6C26AB"/>
    <w:rsid w:val="2DB2A4E4"/>
    <w:rsid w:val="2DE52230"/>
    <w:rsid w:val="2E1C0610"/>
    <w:rsid w:val="2E3D796F"/>
    <w:rsid w:val="2F2A1A23"/>
    <w:rsid w:val="31868235"/>
    <w:rsid w:val="3229CB3B"/>
    <w:rsid w:val="322C04FB"/>
    <w:rsid w:val="3303067F"/>
    <w:rsid w:val="33637AF2"/>
    <w:rsid w:val="33775778"/>
    <w:rsid w:val="337E28B6"/>
    <w:rsid w:val="33AE248A"/>
    <w:rsid w:val="34B5E4C5"/>
    <w:rsid w:val="34CD4FEB"/>
    <w:rsid w:val="3579E78C"/>
    <w:rsid w:val="35A00BA5"/>
    <w:rsid w:val="35CB0E33"/>
    <w:rsid w:val="36406411"/>
    <w:rsid w:val="3698B34B"/>
    <w:rsid w:val="36B24060"/>
    <w:rsid w:val="370D4575"/>
    <w:rsid w:val="3721EF9C"/>
    <w:rsid w:val="37ED2005"/>
    <w:rsid w:val="39C6DCB0"/>
    <w:rsid w:val="3A3EAB60"/>
    <w:rsid w:val="3A46D8F6"/>
    <w:rsid w:val="3A7AB23D"/>
    <w:rsid w:val="3A843E56"/>
    <w:rsid w:val="3ABD5433"/>
    <w:rsid w:val="3B07239E"/>
    <w:rsid w:val="3BA09578"/>
    <w:rsid w:val="3BBD5743"/>
    <w:rsid w:val="3BF02B30"/>
    <w:rsid w:val="3C190CFA"/>
    <w:rsid w:val="3D2DA8FE"/>
    <w:rsid w:val="3D6BF60F"/>
    <w:rsid w:val="3DFF532F"/>
    <w:rsid w:val="3E4DA2D5"/>
    <w:rsid w:val="3F1B6CEA"/>
    <w:rsid w:val="3F1DE02D"/>
    <w:rsid w:val="3F5E1EB4"/>
    <w:rsid w:val="3FED6ECF"/>
    <w:rsid w:val="400F0518"/>
    <w:rsid w:val="407CE036"/>
    <w:rsid w:val="413AA62E"/>
    <w:rsid w:val="420A57E0"/>
    <w:rsid w:val="422935DC"/>
    <w:rsid w:val="4254A807"/>
    <w:rsid w:val="431D0BF9"/>
    <w:rsid w:val="437E2D0D"/>
    <w:rsid w:val="43AC3FF2"/>
    <w:rsid w:val="43C03149"/>
    <w:rsid w:val="43FB30CD"/>
    <w:rsid w:val="4423B101"/>
    <w:rsid w:val="45DEB9EA"/>
    <w:rsid w:val="469734A4"/>
    <w:rsid w:val="46B7BCC9"/>
    <w:rsid w:val="46FF5FF8"/>
    <w:rsid w:val="47329D19"/>
    <w:rsid w:val="4743DCD1"/>
    <w:rsid w:val="47E9C402"/>
    <w:rsid w:val="480C1EF6"/>
    <w:rsid w:val="4826B9EA"/>
    <w:rsid w:val="48941530"/>
    <w:rsid w:val="4AB6A495"/>
    <w:rsid w:val="4B4849D3"/>
    <w:rsid w:val="4C34A401"/>
    <w:rsid w:val="4C91D8BD"/>
    <w:rsid w:val="4D05B5E2"/>
    <w:rsid w:val="4D51FCF3"/>
    <w:rsid w:val="4D958378"/>
    <w:rsid w:val="4F3FD2EC"/>
    <w:rsid w:val="4FE1A354"/>
    <w:rsid w:val="5004512A"/>
    <w:rsid w:val="505C4D45"/>
    <w:rsid w:val="50F05919"/>
    <w:rsid w:val="51D6CAB6"/>
    <w:rsid w:val="51FF8170"/>
    <w:rsid w:val="52158FB8"/>
    <w:rsid w:val="5268D83E"/>
    <w:rsid w:val="52876515"/>
    <w:rsid w:val="528F3DEA"/>
    <w:rsid w:val="529E0D7E"/>
    <w:rsid w:val="52A05D01"/>
    <w:rsid w:val="52F42EB6"/>
    <w:rsid w:val="532EECEB"/>
    <w:rsid w:val="53DBE6B1"/>
    <w:rsid w:val="5406322F"/>
    <w:rsid w:val="5432E08A"/>
    <w:rsid w:val="5479AB6A"/>
    <w:rsid w:val="55124BA1"/>
    <w:rsid w:val="554C134C"/>
    <w:rsid w:val="55A7A82A"/>
    <w:rsid w:val="563D2C5D"/>
    <w:rsid w:val="56401ABC"/>
    <w:rsid w:val="5795A04C"/>
    <w:rsid w:val="588E5C7F"/>
    <w:rsid w:val="5900EABC"/>
    <w:rsid w:val="59B84FC4"/>
    <w:rsid w:val="59C81EA0"/>
    <w:rsid w:val="5AB51B34"/>
    <w:rsid w:val="5AC15178"/>
    <w:rsid w:val="5AC5EC7C"/>
    <w:rsid w:val="5B01A66B"/>
    <w:rsid w:val="5B267128"/>
    <w:rsid w:val="5B2B91C9"/>
    <w:rsid w:val="5B2ECBC6"/>
    <w:rsid w:val="5BB75275"/>
    <w:rsid w:val="5D02EDB8"/>
    <w:rsid w:val="5D0384E0"/>
    <w:rsid w:val="5E261E0F"/>
    <w:rsid w:val="5E478979"/>
    <w:rsid w:val="5E70194E"/>
    <w:rsid w:val="5E947E52"/>
    <w:rsid w:val="5EC69663"/>
    <w:rsid w:val="5ECB6BD5"/>
    <w:rsid w:val="5F1E0440"/>
    <w:rsid w:val="5F2EB163"/>
    <w:rsid w:val="5F571CC9"/>
    <w:rsid w:val="5FF362DE"/>
    <w:rsid w:val="60A02A4F"/>
    <w:rsid w:val="611F02EE"/>
    <w:rsid w:val="618C3F45"/>
    <w:rsid w:val="637D4AA0"/>
    <w:rsid w:val="63BFF6BA"/>
    <w:rsid w:val="63E1BB98"/>
    <w:rsid w:val="644B8A31"/>
    <w:rsid w:val="647B59F7"/>
    <w:rsid w:val="64BDE48C"/>
    <w:rsid w:val="64E69274"/>
    <w:rsid w:val="65F4B1E9"/>
    <w:rsid w:val="6612349E"/>
    <w:rsid w:val="686F7BD1"/>
    <w:rsid w:val="68878C23"/>
    <w:rsid w:val="6908E21A"/>
    <w:rsid w:val="69414D5C"/>
    <w:rsid w:val="6956CAFC"/>
    <w:rsid w:val="6982C9F2"/>
    <w:rsid w:val="69A74BEE"/>
    <w:rsid w:val="69D189A8"/>
    <w:rsid w:val="69DB9E21"/>
    <w:rsid w:val="6A16D9A7"/>
    <w:rsid w:val="6A3790EF"/>
    <w:rsid w:val="6A4DD88B"/>
    <w:rsid w:val="6A6010B6"/>
    <w:rsid w:val="6AE874C6"/>
    <w:rsid w:val="6B561669"/>
    <w:rsid w:val="6B769BAB"/>
    <w:rsid w:val="6BDE2749"/>
    <w:rsid w:val="6BF3F451"/>
    <w:rsid w:val="6CB5520B"/>
    <w:rsid w:val="6CF929DF"/>
    <w:rsid w:val="6D03C5D4"/>
    <w:rsid w:val="6D3F6EED"/>
    <w:rsid w:val="6DC1BAD0"/>
    <w:rsid w:val="6EBEC0F5"/>
    <w:rsid w:val="6ED255FF"/>
    <w:rsid w:val="6EE4154F"/>
    <w:rsid w:val="6EEF1785"/>
    <w:rsid w:val="6F3697DE"/>
    <w:rsid w:val="6F4E5CF4"/>
    <w:rsid w:val="6F612C5F"/>
    <w:rsid w:val="6F9C22F7"/>
    <w:rsid w:val="6FE120DD"/>
    <w:rsid w:val="6FE59BB6"/>
    <w:rsid w:val="70228B5F"/>
    <w:rsid w:val="7148DC4F"/>
    <w:rsid w:val="71BC1431"/>
    <w:rsid w:val="721F8F89"/>
    <w:rsid w:val="729081F9"/>
    <w:rsid w:val="729DFD69"/>
    <w:rsid w:val="736F1055"/>
    <w:rsid w:val="7411F50D"/>
    <w:rsid w:val="74DE6F04"/>
    <w:rsid w:val="7585FF33"/>
    <w:rsid w:val="75A69766"/>
    <w:rsid w:val="75FA19D5"/>
    <w:rsid w:val="766300AA"/>
    <w:rsid w:val="76AFBAA7"/>
    <w:rsid w:val="76E8A8E3"/>
    <w:rsid w:val="7717EC59"/>
    <w:rsid w:val="78105B9A"/>
    <w:rsid w:val="7817E810"/>
    <w:rsid w:val="782A2A37"/>
    <w:rsid w:val="78312FC7"/>
    <w:rsid w:val="78509C72"/>
    <w:rsid w:val="788092EF"/>
    <w:rsid w:val="7A54572C"/>
    <w:rsid w:val="7AFC067A"/>
    <w:rsid w:val="7B43BD5C"/>
    <w:rsid w:val="7B4CEBD9"/>
    <w:rsid w:val="7B7A723F"/>
    <w:rsid w:val="7BBB00B6"/>
    <w:rsid w:val="7C10F7EE"/>
    <w:rsid w:val="7C22BFDD"/>
    <w:rsid w:val="7EA9E9F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DE02D"/>
  <w15:chartTrackingRefBased/>
  <w15:docId w15:val="{5F5673EF-51A8-482C-B25E-1FE36E14B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3BFF6BA"/>
    <w:rPr>
      <w:lang w:val="en-US"/>
    </w:rPr>
  </w:style>
  <w:style w:type="paragraph" w:styleId="Overskrift1">
    <w:name w:val="heading 1"/>
    <w:basedOn w:val="Normal"/>
    <w:next w:val="Normal"/>
    <w:uiPriority w:val="9"/>
    <w:qFormat/>
    <w:rsid w:val="63BFF6BA"/>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Overskrift2">
    <w:name w:val="heading 2"/>
    <w:basedOn w:val="Normal"/>
    <w:next w:val="Normal"/>
    <w:uiPriority w:val="9"/>
    <w:unhideWhenUsed/>
    <w:qFormat/>
    <w:rsid w:val="63BFF6BA"/>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Overskrift3">
    <w:name w:val="heading 3"/>
    <w:basedOn w:val="Normal"/>
    <w:next w:val="Normal"/>
    <w:uiPriority w:val="9"/>
    <w:unhideWhenUsed/>
    <w:qFormat/>
    <w:rsid w:val="63BFF6BA"/>
    <w:pPr>
      <w:keepNext/>
      <w:keepLines/>
      <w:spacing w:before="160" w:after="80"/>
      <w:outlineLvl w:val="2"/>
    </w:pPr>
    <w:rPr>
      <w:rFonts w:eastAsiaTheme="minorEastAsia" w:cstheme="majorEastAsia"/>
      <w:color w:val="0F4761" w:themeColor="accent1" w:themeShade="BF"/>
      <w:sz w:val="28"/>
      <w:szCs w:val="28"/>
    </w:rPr>
  </w:style>
  <w:style w:type="paragraph" w:styleId="Overskrift4">
    <w:name w:val="heading 4"/>
    <w:basedOn w:val="Normal"/>
    <w:next w:val="Normal"/>
    <w:uiPriority w:val="9"/>
    <w:unhideWhenUsed/>
    <w:qFormat/>
    <w:rsid w:val="63BFF6BA"/>
    <w:pPr>
      <w:keepNext/>
      <w:keepLines/>
      <w:spacing w:before="80" w:after="40"/>
      <w:outlineLvl w:val="3"/>
    </w:pPr>
    <w:rPr>
      <w:rFonts w:eastAsiaTheme="minorEastAsia" w:cstheme="majorEastAsia"/>
      <w:i/>
      <w:iCs/>
      <w:color w:val="0F4761"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63BFF6BA"/>
    <w:pPr>
      <w:ind w:left="720"/>
      <w:contextualSpacing/>
    </w:pPr>
  </w:style>
  <w:style w:type="paragraph" w:styleId="NormalWeb">
    <w:name w:val="Normal (Web)"/>
    <w:basedOn w:val="Normal"/>
    <w:uiPriority w:val="99"/>
    <w:unhideWhenUsed/>
    <w:rsid w:val="00B21E9C"/>
    <w:pPr>
      <w:spacing w:before="100" w:beforeAutospacing="1" w:after="100" w:afterAutospacing="1" w:line="240" w:lineRule="auto"/>
    </w:pPr>
    <w:rPr>
      <w:rFonts w:ascii="Times New Roman" w:eastAsia="Times New Roman" w:hAnsi="Times New Roman" w:cs="Times New Roman"/>
      <w:lang w:val="da-DK" w:eastAsia="da-DK"/>
    </w:rPr>
  </w:style>
  <w:style w:type="character" w:styleId="Pladsholdertekst">
    <w:name w:val="Placeholder Text"/>
    <w:basedOn w:val="Standardskrifttypeiafsnit"/>
    <w:uiPriority w:val="99"/>
    <w:semiHidden/>
    <w:rsid w:val="00504DA9"/>
    <w:rPr>
      <w:color w:val="808080"/>
    </w:rPr>
  </w:style>
  <w:style w:type="character" w:styleId="Strk">
    <w:name w:val="Strong"/>
    <w:basedOn w:val="Standardskrifttypeiafsnit"/>
    <w:uiPriority w:val="22"/>
    <w:qFormat/>
    <w:rsid w:val="008A39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91931">
      <w:bodyDiv w:val="1"/>
      <w:marLeft w:val="0"/>
      <w:marRight w:val="0"/>
      <w:marTop w:val="0"/>
      <w:marBottom w:val="0"/>
      <w:divBdr>
        <w:top w:val="none" w:sz="0" w:space="0" w:color="auto"/>
        <w:left w:val="none" w:sz="0" w:space="0" w:color="auto"/>
        <w:bottom w:val="none" w:sz="0" w:space="0" w:color="auto"/>
        <w:right w:val="none" w:sz="0" w:space="0" w:color="auto"/>
      </w:divBdr>
    </w:div>
    <w:div w:id="316540635">
      <w:bodyDiv w:val="1"/>
      <w:marLeft w:val="0"/>
      <w:marRight w:val="0"/>
      <w:marTop w:val="0"/>
      <w:marBottom w:val="0"/>
      <w:divBdr>
        <w:top w:val="none" w:sz="0" w:space="0" w:color="auto"/>
        <w:left w:val="none" w:sz="0" w:space="0" w:color="auto"/>
        <w:bottom w:val="none" w:sz="0" w:space="0" w:color="auto"/>
        <w:right w:val="none" w:sz="0" w:space="0" w:color="auto"/>
      </w:divBdr>
      <w:divsChild>
        <w:div w:id="1517571975">
          <w:marLeft w:val="640"/>
          <w:marRight w:val="0"/>
          <w:marTop w:val="0"/>
          <w:marBottom w:val="0"/>
          <w:divBdr>
            <w:top w:val="none" w:sz="0" w:space="0" w:color="auto"/>
            <w:left w:val="none" w:sz="0" w:space="0" w:color="auto"/>
            <w:bottom w:val="none" w:sz="0" w:space="0" w:color="auto"/>
            <w:right w:val="none" w:sz="0" w:space="0" w:color="auto"/>
          </w:divBdr>
        </w:div>
        <w:div w:id="54940755">
          <w:marLeft w:val="640"/>
          <w:marRight w:val="0"/>
          <w:marTop w:val="0"/>
          <w:marBottom w:val="0"/>
          <w:divBdr>
            <w:top w:val="none" w:sz="0" w:space="0" w:color="auto"/>
            <w:left w:val="none" w:sz="0" w:space="0" w:color="auto"/>
            <w:bottom w:val="none" w:sz="0" w:space="0" w:color="auto"/>
            <w:right w:val="none" w:sz="0" w:space="0" w:color="auto"/>
          </w:divBdr>
        </w:div>
        <w:div w:id="54471207">
          <w:marLeft w:val="640"/>
          <w:marRight w:val="0"/>
          <w:marTop w:val="0"/>
          <w:marBottom w:val="0"/>
          <w:divBdr>
            <w:top w:val="none" w:sz="0" w:space="0" w:color="auto"/>
            <w:left w:val="none" w:sz="0" w:space="0" w:color="auto"/>
            <w:bottom w:val="none" w:sz="0" w:space="0" w:color="auto"/>
            <w:right w:val="none" w:sz="0" w:space="0" w:color="auto"/>
          </w:divBdr>
        </w:div>
        <w:div w:id="506600300">
          <w:marLeft w:val="640"/>
          <w:marRight w:val="0"/>
          <w:marTop w:val="0"/>
          <w:marBottom w:val="0"/>
          <w:divBdr>
            <w:top w:val="none" w:sz="0" w:space="0" w:color="auto"/>
            <w:left w:val="none" w:sz="0" w:space="0" w:color="auto"/>
            <w:bottom w:val="none" w:sz="0" w:space="0" w:color="auto"/>
            <w:right w:val="none" w:sz="0" w:space="0" w:color="auto"/>
          </w:divBdr>
        </w:div>
        <w:div w:id="472523629">
          <w:marLeft w:val="640"/>
          <w:marRight w:val="0"/>
          <w:marTop w:val="0"/>
          <w:marBottom w:val="0"/>
          <w:divBdr>
            <w:top w:val="none" w:sz="0" w:space="0" w:color="auto"/>
            <w:left w:val="none" w:sz="0" w:space="0" w:color="auto"/>
            <w:bottom w:val="none" w:sz="0" w:space="0" w:color="auto"/>
            <w:right w:val="none" w:sz="0" w:space="0" w:color="auto"/>
          </w:divBdr>
        </w:div>
        <w:div w:id="204564539">
          <w:marLeft w:val="640"/>
          <w:marRight w:val="0"/>
          <w:marTop w:val="0"/>
          <w:marBottom w:val="0"/>
          <w:divBdr>
            <w:top w:val="none" w:sz="0" w:space="0" w:color="auto"/>
            <w:left w:val="none" w:sz="0" w:space="0" w:color="auto"/>
            <w:bottom w:val="none" w:sz="0" w:space="0" w:color="auto"/>
            <w:right w:val="none" w:sz="0" w:space="0" w:color="auto"/>
          </w:divBdr>
        </w:div>
        <w:div w:id="1458721605">
          <w:marLeft w:val="640"/>
          <w:marRight w:val="0"/>
          <w:marTop w:val="0"/>
          <w:marBottom w:val="0"/>
          <w:divBdr>
            <w:top w:val="none" w:sz="0" w:space="0" w:color="auto"/>
            <w:left w:val="none" w:sz="0" w:space="0" w:color="auto"/>
            <w:bottom w:val="none" w:sz="0" w:space="0" w:color="auto"/>
            <w:right w:val="none" w:sz="0" w:space="0" w:color="auto"/>
          </w:divBdr>
        </w:div>
        <w:div w:id="786773073">
          <w:marLeft w:val="640"/>
          <w:marRight w:val="0"/>
          <w:marTop w:val="0"/>
          <w:marBottom w:val="0"/>
          <w:divBdr>
            <w:top w:val="none" w:sz="0" w:space="0" w:color="auto"/>
            <w:left w:val="none" w:sz="0" w:space="0" w:color="auto"/>
            <w:bottom w:val="none" w:sz="0" w:space="0" w:color="auto"/>
            <w:right w:val="none" w:sz="0" w:space="0" w:color="auto"/>
          </w:divBdr>
        </w:div>
        <w:div w:id="659383980">
          <w:marLeft w:val="640"/>
          <w:marRight w:val="0"/>
          <w:marTop w:val="0"/>
          <w:marBottom w:val="0"/>
          <w:divBdr>
            <w:top w:val="none" w:sz="0" w:space="0" w:color="auto"/>
            <w:left w:val="none" w:sz="0" w:space="0" w:color="auto"/>
            <w:bottom w:val="none" w:sz="0" w:space="0" w:color="auto"/>
            <w:right w:val="none" w:sz="0" w:space="0" w:color="auto"/>
          </w:divBdr>
        </w:div>
        <w:div w:id="38866540">
          <w:marLeft w:val="640"/>
          <w:marRight w:val="0"/>
          <w:marTop w:val="0"/>
          <w:marBottom w:val="0"/>
          <w:divBdr>
            <w:top w:val="none" w:sz="0" w:space="0" w:color="auto"/>
            <w:left w:val="none" w:sz="0" w:space="0" w:color="auto"/>
            <w:bottom w:val="none" w:sz="0" w:space="0" w:color="auto"/>
            <w:right w:val="none" w:sz="0" w:space="0" w:color="auto"/>
          </w:divBdr>
        </w:div>
        <w:div w:id="1158498271">
          <w:marLeft w:val="640"/>
          <w:marRight w:val="0"/>
          <w:marTop w:val="0"/>
          <w:marBottom w:val="0"/>
          <w:divBdr>
            <w:top w:val="none" w:sz="0" w:space="0" w:color="auto"/>
            <w:left w:val="none" w:sz="0" w:space="0" w:color="auto"/>
            <w:bottom w:val="none" w:sz="0" w:space="0" w:color="auto"/>
            <w:right w:val="none" w:sz="0" w:space="0" w:color="auto"/>
          </w:divBdr>
        </w:div>
        <w:div w:id="1677263305">
          <w:marLeft w:val="640"/>
          <w:marRight w:val="0"/>
          <w:marTop w:val="0"/>
          <w:marBottom w:val="0"/>
          <w:divBdr>
            <w:top w:val="none" w:sz="0" w:space="0" w:color="auto"/>
            <w:left w:val="none" w:sz="0" w:space="0" w:color="auto"/>
            <w:bottom w:val="none" w:sz="0" w:space="0" w:color="auto"/>
            <w:right w:val="none" w:sz="0" w:space="0" w:color="auto"/>
          </w:divBdr>
        </w:div>
        <w:div w:id="89352773">
          <w:marLeft w:val="640"/>
          <w:marRight w:val="0"/>
          <w:marTop w:val="0"/>
          <w:marBottom w:val="0"/>
          <w:divBdr>
            <w:top w:val="none" w:sz="0" w:space="0" w:color="auto"/>
            <w:left w:val="none" w:sz="0" w:space="0" w:color="auto"/>
            <w:bottom w:val="none" w:sz="0" w:space="0" w:color="auto"/>
            <w:right w:val="none" w:sz="0" w:space="0" w:color="auto"/>
          </w:divBdr>
        </w:div>
      </w:divsChild>
    </w:div>
    <w:div w:id="476335111">
      <w:bodyDiv w:val="1"/>
      <w:marLeft w:val="0"/>
      <w:marRight w:val="0"/>
      <w:marTop w:val="0"/>
      <w:marBottom w:val="0"/>
      <w:divBdr>
        <w:top w:val="none" w:sz="0" w:space="0" w:color="auto"/>
        <w:left w:val="none" w:sz="0" w:space="0" w:color="auto"/>
        <w:bottom w:val="none" w:sz="0" w:space="0" w:color="auto"/>
        <w:right w:val="none" w:sz="0" w:space="0" w:color="auto"/>
      </w:divBdr>
    </w:div>
    <w:div w:id="638997377">
      <w:bodyDiv w:val="1"/>
      <w:marLeft w:val="0"/>
      <w:marRight w:val="0"/>
      <w:marTop w:val="0"/>
      <w:marBottom w:val="0"/>
      <w:divBdr>
        <w:top w:val="none" w:sz="0" w:space="0" w:color="auto"/>
        <w:left w:val="none" w:sz="0" w:space="0" w:color="auto"/>
        <w:bottom w:val="none" w:sz="0" w:space="0" w:color="auto"/>
        <w:right w:val="none" w:sz="0" w:space="0" w:color="auto"/>
      </w:divBdr>
      <w:divsChild>
        <w:div w:id="1514763616">
          <w:marLeft w:val="640"/>
          <w:marRight w:val="0"/>
          <w:marTop w:val="0"/>
          <w:marBottom w:val="0"/>
          <w:divBdr>
            <w:top w:val="none" w:sz="0" w:space="0" w:color="auto"/>
            <w:left w:val="none" w:sz="0" w:space="0" w:color="auto"/>
            <w:bottom w:val="none" w:sz="0" w:space="0" w:color="auto"/>
            <w:right w:val="none" w:sz="0" w:space="0" w:color="auto"/>
          </w:divBdr>
        </w:div>
        <w:div w:id="143207389">
          <w:marLeft w:val="640"/>
          <w:marRight w:val="0"/>
          <w:marTop w:val="0"/>
          <w:marBottom w:val="0"/>
          <w:divBdr>
            <w:top w:val="none" w:sz="0" w:space="0" w:color="auto"/>
            <w:left w:val="none" w:sz="0" w:space="0" w:color="auto"/>
            <w:bottom w:val="none" w:sz="0" w:space="0" w:color="auto"/>
            <w:right w:val="none" w:sz="0" w:space="0" w:color="auto"/>
          </w:divBdr>
        </w:div>
        <w:div w:id="1515922185">
          <w:marLeft w:val="640"/>
          <w:marRight w:val="0"/>
          <w:marTop w:val="0"/>
          <w:marBottom w:val="0"/>
          <w:divBdr>
            <w:top w:val="none" w:sz="0" w:space="0" w:color="auto"/>
            <w:left w:val="none" w:sz="0" w:space="0" w:color="auto"/>
            <w:bottom w:val="none" w:sz="0" w:space="0" w:color="auto"/>
            <w:right w:val="none" w:sz="0" w:space="0" w:color="auto"/>
          </w:divBdr>
        </w:div>
        <w:div w:id="473982849">
          <w:marLeft w:val="640"/>
          <w:marRight w:val="0"/>
          <w:marTop w:val="0"/>
          <w:marBottom w:val="0"/>
          <w:divBdr>
            <w:top w:val="none" w:sz="0" w:space="0" w:color="auto"/>
            <w:left w:val="none" w:sz="0" w:space="0" w:color="auto"/>
            <w:bottom w:val="none" w:sz="0" w:space="0" w:color="auto"/>
            <w:right w:val="none" w:sz="0" w:space="0" w:color="auto"/>
          </w:divBdr>
        </w:div>
        <w:div w:id="1823689565">
          <w:marLeft w:val="640"/>
          <w:marRight w:val="0"/>
          <w:marTop w:val="0"/>
          <w:marBottom w:val="0"/>
          <w:divBdr>
            <w:top w:val="none" w:sz="0" w:space="0" w:color="auto"/>
            <w:left w:val="none" w:sz="0" w:space="0" w:color="auto"/>
            <w:bottom w:val="none" w:sz="0" w:space="0" w:color="auto"/>
            <w:right w:val="none" w:sz="0" w:space="0" w:color="auto"/>
          </w:divBdr>
        </w:div>
        <w:div w:id="1099523929">
          <w:marLeft w:val="640"/>
          <w:marRight w:val="0"/>
          <w:marTop w:val="0"/>
          <w:marBottom w:val="0"/>
          <w:divBdr>
            <w:top w:val="none" w:sz="0" w:space="0" w:color="auto"/>
            <w:left w:val="none" w:sz="0" w:space="0" w:color="auto"/>
            <w:bottom w:val="none" w:sz="0" w:space="0" w:color="auto"/>
            <w:right w:val="none" w:sz="0" w:space="0" w:color="auto"/>
          </w:divBdr>
        </w:div>
        <w:div w:id="1758744971">
          <w:marLeft w:val="640"/>
          <w:marRight w:val="0"/>
          <w:marTop w:val="0"/>
          <w:marBottom w:val="0"/>
          <w:divBdr>
            <w:top w:val="none" w:sz="0" w:space="0" w:color="auto"/>
            <w:left w:val="none" w:sz="0" w:space="0" w:color="auto"/>
            <w:bottom w:val="none" w:sz="0" w:space="0" w:color="auto"/>
            <w:right w:val="none" w:sz="0" w:space="0" w:color="auto"/>
          </w:divBdr>
        </w:div>
        <w:div w:id="1697854195">
          <w:marLeft w:val="640"/>
          <w:marRight w:val="0"/>
          <w:marTop w:val="0"/>
          <w:marBottom w:val="0"/>
          <w:divBdr>
            <w:top w:val="none" w:sz="0" w:space="0" w:color="auto"/>
            <w:left w:val="none" w:sz="0" w:space="0" w:color="auto"/>
            <w:bottom w:val="none" w:sz="0" w:space="0" w:color="auto"/>
            <w:right w:val="none" w:sz="0" w:space="0" w:color="auto"/>
          </w:divBdr>
        </w:div>
        <w:div w:id="663507515">
          <w:marLeft w:val="640"/>
          <w:marRight w:val="0"/>
          <w:marTop w:val="0"/>
          <w:marBottom w:val="0"/>
          <w:divBdr>
            <w:top w:val="none" w:sz="0" w:space="0" w:color="auto"/>
            <w:left w:val="none" w:sz="0" w:space="0" w:color="auto"/>
            <w:bottom w:val="none" w:sz="0" w:space="0" w:color="auto"/>
            <w:right w:val="none" w:sz="0" w:space="0" w:color="auto"/>
          </w:divBdr>
        </w:div>
        <w:div w:id="1025211351">
          <w:marLeft w:val="640"/>
          <w:marRight w:val="0"/>
          <w:marTop w:val="0"/>
          <w:marBottom w:val="0"/>
          <w:divBdr>
            <w:top w:val="none" w:sz="0" w:space="0" w:color="auto"/>
            <w:left w:val="none" w:sz="0" w:space="0" w:color="auto"/>
            <w:bottom w:val="none" w:sz="0" w:space="0" w:color="auto"/>
            <w:right w:val="none" w:sz="0" w:space="0" w:color="auto"/>
          </w:divBdr>
        </w:div>
        <w:div w:id="648091537">
          <w:marLeft w:val="640"/>
          <w:marRight w:val="0"/>
          <w:marTop w:val="0"/>
          <w:marBottom w:val="0"/>
          <w:divBdr>
            <w:top w:val="none" w:sz="0" w:space="0" w:color="auto"/>
            <w:left w:val="none" w:sz="0" w:space="0" w:color="auto"/>
            <w:bottom w:val="none" w:sz="0" w:space="0" w:color="auto"/>
            <w:right w:val="none" w:sz="0" w:space="0" w:color="auto"/>
          </w:divBdr>
        </w:div>
        <w:div w:id="729810738">
          <w:marLeft w:val="640"/>
          <w:marRight w:val="0"/>
          <w:marTop w:val="0"/>
          <w:marBottom w:val="0"/>
          <w:divBdr>
            <w:top w:val="none" w:sz="0" w:space="0" w:color="auto"/>
            <w:left w:val="none" w:sz="0" w:space="0" w:color="auto"/>
            <w:bottom w:val="none" w:sz="0" w:space="0" w:color="auto"/>
            <w:right w:val="none" w:sz="0" w:space="0" w:color="auto"/>
          </w:divBdr>
        </w:div>
        <w:div w:id="119107155">
          <w:marLeft w:val="640"/>
          <w:marRight w:val="0"/>
          <w:marTop w:val="0"/>
          <w:marBottom w:val="0"/>
          <w:divBdr>
            <w:top w:val="none" w:sz="0" w:space="0" w:color="auto"/>
            <w:left w:val="none" w:sz="0" w:space="0" w:color="auto"/>
            <w:bottom w:val="none" w:sz="0" w:space="0" w:color="auto"/>
            <w:right w:val="none" w:sz="0" w:space="0" w:color="auto"/>
          </w:divBdr>
        </w:div>
        <w:div w:id="112482661">
          <w:marLeft w:val="640"/>
          <w:marRight w:val="0"/>
          <w:marTop w:val="0"/>
          <w:marBottom w:val="0"/>
          <w:divBdr>
            <w:top w:val="none" w:sz="0" w:space="0" w:color="auto"/>
            <w:left w:val="none" w:sz="0" w:space="0" w:color="auto"/>
            <w:bottom w:val="none" w:sz="0" w:space="0" w:color="auto"/>
            <w:right w:val="none" w:sz="0" w:space="0" w:color="auto"/>
          </w:divBdr>
        </w:div>
      </w:divsChild>
    </w:div>
    <w:div w:id="842013456">
      <w:bodyDiv w:val="1"/>
      <w:marLeft w:val="0"/>
      <w:marRight w:val="0"/>
      <w:marTop w:val="0"/>
      <w:marBottom w:val="0"/>
      <w:divBdr>
        <w:top w:val="none" w:sz="0" w:space="0" w:color="auto"/>
        <w:left w:val="none" w:sz="0" w:space="0" w:color="auto"/>
        <w:bottom w:val="none" w:sz="0" w:space="0" w:color="auto"/>
        <w:right w:val="none" w:sz="0" w:space="0" w:color="auto"/>
      </w:divBdr>
      <w:divsChild>
        <w:div w:id="1081950491">
          <w:marLeft w:val="640"/>
          <w:marRight w:val="0"/>
          <w:marTop w:val="0"/>
          <w:marBottom w:val="0"/>
          <w:divBdr>
            <w:top w:val="none" w:sz="0" w:space="0" w:color="auto"/>
            <w:left w:val="none" w:sz="0" w:space="0" w:color="auto"/>
            <w:bottom w:val="none" w:sz="0" w:space="0" w:color="auto"/>
            <w:right w:val="none" w:sz="0" w:space="0" w:color="auto"/>
          </w:divBdr>
        </w:div>
        <w:div w:id="1298300144">
          <w:marLeft w:val="640"/>
          <w:marRight w:val="0"/>
          <w:marTop w:val="0"/>
          <w:marBottom w:val="0"/>
          <w:divBdr>
            <w:top w:val="none" w:sz="0" w:space="0" w:color="auto"/>
            <w:left w:val="none" w:sz="0" w:space="0" w:color="auto"/>
            <w:bottom w:val="none" w:sz="0" w:space="0" w:color="auto"/>
            <w:right w:val="none" w:sz="0" w:space="0" w:color="auto"/>
          </w:divBdr>
        </w:div>
        <w:div w:id="947463860">
          <w:marLeft w:val="640"/>
          <w:marRight w:val="0"/>
          <w:marTop w:val="0"/>
          <w:marBottom w:val="0"/>
          <w:divBdr>
            <w:top w:val="none" w:sz="0" w:space="0" w:color="auto"/>
            <w:left w:val="none" w:sz="0" w:space="0" w:color="auto"/>
            <w:bottom w:val="none" w:sz="0" w:space="0" w:color="auto"/>
            <w:right w:val="none" w:sz="0" w:space="0" w:color="auto"/>
          </w:divBdr>
        </w:div>
        <w:div w:id="1270047208">
          <w:marLeft w:val="640"/>
          <w:marRight w:val="0"/>
          <w:marTop w:val="0"/>
          <w:marBottom w:val="0"/>
          <w:divBdr>
            <w:top w:val="none" w:sz="0" w:space="0" w:color="auto"/>
            <w:left w:val="none" w:sz="0" w:space="0" w:color="auto"/>
            <w:bottom w:val="none" w:sz="0" w:space="0" w:color="auto"/>
            <w:right w:val="none" w:sz="0" w:space="0" w:color="auto"/>
          </w:divBdr>
        </w:div>
        <w:div w:id="543441828">
          <w:marLeft w:val="640"/>
          <w:marRight w:val="0"/>
          <w:marTop w:val="0"/>
          <w:marBottom w:val="0"/>
          <w:divBdr>
            <w:top w:val="none" w:sz="0" w:space="0" w:color="auto"/>
            <w:left w:val="none" w:sz="0" w:space="0" w:color="auto"/>
            <w:bottom w:val="none" w:sz="0" w:space="0" w:color="auto"/>
            <w:right w:val="none" w:sz="0" w:space="0" w:color="auto"/>
          </w:divBdr>
        </w:div>
        <w:div w:id="2001884135">
          <w:marLeft w:val="640"/>
          <w:marRight w:val="0"/>
          <w:marTop w:val="0"/>
          <w:marBottom w:val="0"/>
          <w:divBdr>
            <w:top w:val="none" w:sz="0" w:space="0" w:color="auto"/>
            <w:left w:val="none" w:sz="0" w:space="0" w:color="auto"/>
            <w:bottom w:val="none" w:sz="0" w:space="0" w:color="auto"/>
            <w:right w:val="none" w:sz="0" w:space="0" w:color="auto"/>
          </w:divBdr>
        </w:div>
        <w:div w:id="1749301045">
          <w:marLeft w:val="640"/>
          <w:marRight w:val="0"/>
          <w:marTop w:val="0"/>
          <w:marBottom w:val="0"/>
          <w:divBdr>
            <w:top w:val="none" w:sz="0" w:space="0" w:color="auto"/>
            <w:left w:val="none" w:sz="0" w:space="0" w:color="auto"/>
            <w:bottom w:val="none" w:sz="0" w:space="0" w:color="auto"/>
            <w:right w:val="none" w:sz="0" w:space="0" w:color="auto"/>
          </w:divBdr>
        </w:div>
        <w:div w:id="285820027">
          <w:marLeft w:val="640"/>
          <w:marRight w:val="0"/>
          <w:marTop w:val="0"/>
          <w:marBottom w:val="0"/>
          <w:divBdr>
            <w:top w:val="none" w:sz="0" w:space="0" w:color="auto"/>
            <w:left w:val="none" w:sz="0" w:space="0" w:color="auto"/>
            <w:bottom w:val="none" w:sz="0" w:space="0" w:color="auto"/>
            <w:right w:val="none" w:sz="0" w:space="0" w:color="auto"/>
          </w:divBdr>
        </w:div>
        <w:div w:id="763234075">
          <w:marLeft w:val="640"/>
          <w:marRight w:val="0"/>
          <w:marTop w:val="0"/>
          <w:marBottom w:val="0"/>
          <w:divBdr>
            <w:top w:val="none" w:sz="0" w:space="0" w:color="auto"/>
            <w:left w:val="none" w:sz="0" w:space="0" w:color="auto"/>
            <w:bottom w:val="none" w:sz="0" w:space="0" w:color="auto"/>
            <w:right w:val="none" w:sz="0" w:space="0" w:color="auto"/>
          </w:divBdr>
        </w:div>
        <w:div w:id="729771274">
          <w:marLeft w:val="640"/>
          <w:marRight w:val="0"/>
          <w:marTop w:val="0"/>
          <w:marBottom w:val="0"/>
          <w:divBdr>
            <w:top w:val="none" w:sz="0" w:space="0" w:color="auto"/>
            <w:left w:val="none" w:sz="0" w:space="0" w:color="auto"/>
            <w:bottom w:val="none" w:sz="0" w:space="0" w:color="auto"/>
            <w:right w:val="none" w:sz="0" w:space="0" w:color="auto"/>
          </w:divBdr>
        </w:div>
        <w:div w:id="1402021954">
          <w:marLeft w:val="640"/>
          <w:marRight w:val="0"/>
          <w:marTop w:val="0"/>
          <w:marBottom w:val="0"/>
          <w:divBdr>
            <w:top w:val="none" w:sz="0" w:space="0" w:color="auto"/>
            <w:left w:val="none" w:sz="0" w:space="0" w:color="auto"/>
            <w:bottom w:val="none" w:sz="0" w:space="0" w:color="auto"/>
            <w:right w:val="none" w:sz="0" w:space="0" w:color="auto"/>
          </w:divBdr>
        </w:div>
        <w:div w:id="1834755283">
          <w:marLeft w:val="640"/>
          <w:marRight w:val="0"/>
          <w:marTop w:val="0"/>
          <w:marBottom w:val="0"/>
          <w:divBdr>
            <w:top w:val="none" w:sz="0" w:space="0" w:color="auto"/>
            <w:left w:val="none" w:sz="0" w:space="0" w:color="auto"/>
            <w:bottom w:val="none" w:sz="0" w:space="0" w:color="auto"/>
            <w:right w:val="none" w:sz="0" w:space="0" w:color="auto"/>
          </w:divBdr>
        </w:div>
        <w:div w:id="1131555304">
          <w:marLeft w:val="640"/>
          <w:marRight w:val="0"/>
          <w:marTop w:val="0"/>
          <w:marBottom w:val="0"/>
          <w:divBdr>
            <w:top w:val="none" w:sz="0" w:space="0" w:color="auto"/>
            <w:left w:val="none" w:sz="0" w:space="0" w:color="auto"/>
            <w:bottom w:val="none" w:sz="0" w:space="0" w:color="auto"/>
            <w:right w:val="none" w:sz="0" w:space="0" w:color="auto"/>
          </w:divBdr>
        </w:div>
      </w:divsChild>
    </w:div>
    <w:div w:id="909578506">
      <w:bodyDiv w:val="1"/>
      <w:marLeft w:val="0"/>
      <w:marRight w:val="0"/>
      <w:marTop w:val="0"/>
      <w:marBottom w:val="0"/>
      <w:divBdr>
        <w:top w:val="none" w:sz="0" w:space="0" w:color="auto"/>
        <w:left w:val="none" w:sz="0" w:space="0" w:color="auto"/>
        <w:bottom w:val="none" w:sz="0" w:space="0" w:color="auto"/>
        <w:right w:val="none" w:sz="0" w:space="0" w:color="auto"/>
      </w:divBdr>
      <w:divsChild>
        <w:div w:id="222982477">
          <w:marLeft w:val="640"/>
          <w:marRight w:val="0"/>
          <w:marTop w:val="0"/>
          <w:marBottom w:val="0"/>
          <w:divBdr>
            <w:top w:val="none" w:sz="0" w:space="0" w:color="auto"/>
            <w:left w:val="none" w:sz="0" w:space="0" w:color="auto"/>
            <w:bottom w:val="none" w:sz="0" w:space="0" w:color="auto"/>
            <w:right w:val="none" w:sz="0" w:space="0" w:color="auto"/>
          </w:divBdr>
        </w:div>
        <w:div w:id="823011533">
          <w:marLeft w:val="640"/>
          <w:marRight w:val="0"/>
          <w:marTop w:val="0"/>
          <w:marBottom w:val="0"/>
          <w:divBdr>
            <w:top w:val="none" w:sz="0" w:space="0" w:color="auto"/>
            <w:left w:val="none" w:sz="0" w:space="0" w:color="auto"/>
            <w:bottom w:val="none" w:sz="0" w:space="0" w:color="auto"/>
            <w:right w:val="none" w:sz="0" w:space="0" w:color="auto"/>
          </w:divBdr>
        </w:div>
        <w:div w:id="1696493164">
          <w:marLeft w:val="640"/>
          <w:marRight w:val="0"/>
          <w:marTop w:val="0"/>
          <w:marBottom w:val="0"/>
          <w:divBdr>
            <w:top w:val="none" w:sz="0" w:space="0" w:color="auto"/>
            <w:left w:val="none" w:sz="0" w:space="0" w:color="auto"/>
            <w:bottom w:val="none" w:sz="0" w:space="0" w:color="auto"/>
            <w:right w:val="none" w:sz="0" w:space="0" w:color="auto"/>
          </w:divBdr>
        </w:div>
        <w:div w:id="1141191320">
          <w:marLeft w:val="640"/>
          <w:marRight w:val="0"/>
          <w:marTop w:val="0"/>
          <w:marBottom w:val="0"/>
          <w:divBdr>
            <w:top w:val="none" w:sz="0" w:space="0" w:color="auto"/>
            <w:left w:val="none" w:sz="0" w:space="0" w:color="auto"/>
            <w:bottom w:val="none" w:sz="0" w:space="0" w:color="auto"/>
            <w:right w:val="none" w:sz="0" w:space="0" w:color="auto"/>
          </w:divBdr>
        </w:div>
        <w:div w:id="95760495">
          <w:marLeft w:val="640"/>
          <w:marRight w:val="0"/>
          <w:marTop w:val="0"/>
          <w:marBottom w:val="0"/>
          <w:divBdr>
            <w:top w:val="none" w:sz="0" w:space="0" w:color="auto"/>
            <w:left w:val="none" w:sz="0" w:space="0" w:color="auto"/>
            <w:bottom w:val="none" w:sz="0" w:space="0" w:color="auto"/>
            <w:right w:val="none" w:sz="0" w:space="0" w:color="auto"/>
          </w:divBdr>
        </w:div>
        <w:div w:id="929854806">
          <w:marLeft w:val="640"/>
          <w:marRight w:val="0"/>
          <w:marTop w:val="0"/>
          <w:marBottom w:val="0"/>
          <w:divBdr>
            <w:top w:val="none" w:sz="0" w:space="0" w:color="auto"/>
            <w:left w:val="none" w:sz="0" w:space="0" w:color="auto"/>
            <w:bottom w:val="none" w:sz="0" w:space="0" w:color="auto"/>
            <w:right w:val="none" w:sz="0" w:space="0" w:color="auto"/>
          </w:divBdr>
        </w:div>
        <w:div w:id="352418822">
          <w:marLeft w:val="640"/>
          <w:marRight w:val="0"/>
          <w:marTop w:val="0"/>
          <w:marBottom w:val="0"/>
          <w:divBdr>
            <w:top w:val="none" w:sz="0" w:space="0" w:color="auto"/>
            <w:left w:val="none" w:sz="0" w:space="0" w:color="auto"/>
            <w:bottom w:val="none" w:sz="0" w:space="0" w:color="auto"/>
            <w:right w:val="none" w:sz="0" w:space="0" w:color="auto"/>
          </w:divBdr>
        </w:div>
        <w:div w:id="546457332">
          <w:marLeft w:val="640"/>
          <w:marRight w:val="0"/>
          <w:marTop w:val="0"/>
          <w:marBottom w:val="0"/>
          <w:divBdr>
            <w:top w:val="none" w:sz="0" w:space="0" w:color="auto"/>
            <w:left w:val="none" w:sz="0" w:space="0" w:color="auto"/>
            <w:bottom w:val="none" w:sz="0" w:space="0" w:color="auto"/>
            <w:right w:val="none" w:sz="0" w:space="0" w:color="auto"/>
          </w:divBdr>
        </w:div>
        <w:div w:id="371273364">
          <w:marLeft w:val="640"/>
          <w:marRight w:val="0"/>
          <w:marTop w:val="0"/>
          <w:marBottom w:val="0"/>
          <w:divBdr>
            <w:top w:val="none" w:sz="0" w:space="0" w:color="auto"/>
            <w:left w:val="none" w:sz="0" w:space="0" w:color="auto"/>
            <w:bottom w:val="none" w:sz="0" w:space="0" w:color="auto"/>
            <w:right w:val="none" w:sz="0" w:space="0" w:color="auto"/>
          </w:divBdr>
        </w:div>
        <w:div w:id="138883987">
          <w:marLeft w:val="640"/>
          <w:marRight w:val="0"/>
          <w:marTop w:val="0"/>
          <w:marBottom w:val="0"/>
          <w:divBdr>
            <w:top w:val="none" w:sz="0" w:space="0" w:color="auto"/>
            <w:left w:val="none" w:sz="0" w:space="0" w:color="auto"/>
            <w:bottom w:val="none" w:sz="0" w:space="0" w:color="auto"/>
            <w:right w:val="none" w:sz="0" w:space="0" w:color="auto"/>
          </w:divBdr>
        </w:div>
        <w:div w:id="408768707">
          <w:marLeft w:val="640"/>
          <w:marRight w:val="0"/>
          <w:marTop w:val="0"/>
          <w:marBottom w:val="0"/>
          <w:divBdr>
            <w:top w:val="none" w:sz="0" w:space="0" w:color="auto"/>
            <w:left w:val="none" w:sz="0" w:space="0" w:color="auto"/>
            <w:bottom w:val="none" w:sz="0" w:space="0" w:color="auto"/>
            <w:right w:val="none" w:sz="0" w:space="0" w:color="auto"/>
          </w:divBdr>
        </w:div>
        <w:div w:id="1573393633">
          <w:marLeft w:val="640"/>
          <w:marRight w:val="0"/>
          <w:marTop w:val="0"/>
          <w:marBottom w:val="0"/>
          <w:divBdr>
            <w:top w:val="none" w:sz="0" w:space="0" w:color="auto"/>
            <w:left w:val="none" w:sz="0" w:space="0" w:color="auto"/>
            <w:bottom w:val="none" w:sz="0" w:space="0" w:color="auto"/>
            <w:right w:val="none" w:sz="0" w:space="0" w:color="auto"/>
          </w:divBdr>
        </w:div>
        <w:div w:id="329138288">
          <w:marLeft w:val="640"/>
          <w:marRight w:val="0"/>
          <w:marTop w:val="0"/>
          <w:marBottom w:val="0"/>
          <w:divBdr>
            <w:top w:val="none" w:sz="0" w:space="0" w:color="auto"/>
            <w:left w:val="none" w:sz="0" w:space="0" w:color="auto"/>
            <w:bottom w:val="none" w:sz="0" w:space="0" w:color="auto"/>
            <w:right w:val="none" w:sz="0" w:space="0" w:color="auto"/>
          </w:divBdr>
        </w:div>
      </w:divsChild>
    </w:div>
    <w:div w:id="1534145779">
      <w:bodyDiv w:val="1"/>
      <w:marLeft w:val="0"/>
      <w:marRight w:val="0"/>
      <w:marTop w:val="0"/>
      <w:marBottom w:val="0"/>
      <w:divBdr>
        <w:top w:val="none" w:sz="0" w:space="0" w:color="auto"/>
        <w:left w:val="none" w:sz="0" w:space="0" w:color="auto"/>
        <w:bottom w:val="none" w:sz="0" w:space="0" w:color="auto"/>
        <w:right w:val="none" w:sz="0" w:space="0" w:color="auto"/>
      </w:divBdr>
      <w:divsChild>
        <w:div w:id="47386522">
          <w:marLeft w:val="640"/>
          <w:marRight w:val="0"/>
          <w:marTop w:val="0"/>
          <w:marBottom w:val="0"/>
          <w:divBdr>
            <w:top w:val="none" w:sz="0" w:space="0" w:color="auto"/>
            <w:left w:val="none" w:sz="0" w:space="0" w:color="auto"/>
            <w:bottom w:val="none" w:sz="0" w:space="0" w:color="auto"/>
            <w:right w:val="none" w:sz="0" w:space="0" w:color="auto"/>
          </w:divBdr>
        </w:div>
        <w:div w:id="279650706">
          <w:marLeft w:val="640"/>
          <w:marRight w:val="0"/>
          <w:marTop w:val="0"/>
          <w:marBottom w:val="0"/>
          <w:divBdr>
            <w:top w:val="none" w:sz="0" w:space="0" w:color="auto"/>
            <w:left w:val="none" w:sz="0" w:space="0" w:color="auto"/>
            <w:bottom w:val="none" w:sz="0" w:space="0" w:color="auto"/>
            <w:right w:val="none" w:sz="0" w:space="0" w:color="auto"/>
          </w:divBdr>
        </w:div>
        <w:div w:id="2086369647">
          <w:marLeft w:val="640"/>
          <w:marRight w:val="0"/>
          <w:marTop w:val="0"/>
          <w:marBottom w:val="0"/>
          <w:divBdr>
            <w:top w:val="none" w:sz="0" w:space="0" w:color="auto"/>
            <w:left w:val="none" w:sz="0" w:space="0" w:color="auto"/>
            <w:bottom w:val="none" w:sz="0" w:space="0" w:color="auto"/>
            <w:right w:val="none" w:sz="0" w:space="0" w:color="auto"/>
          </w:divBdr>
        </w:div>
        <w:div w:id="1039206726">
          <w:marLeft w:val="640"/>
          <w:marRight w:val="0"/>
          <w:marTop w:val="0"/>
          <w:marBottom w:val="0"/>
          <w:divBdr>
            <w:top w:val="none" w:sz="0" w:space="0" w:color="auto"/>
            <w:left w:val="none" w:sz="0" w:space="0" w:color="auto"/>
            <w:bottom w:val="none" w:sz="0" w:space="0" w:color="auto"/>
            <w:right w:val="none" w:sz="0" w:space="0" w:color="auto"/>
          </w:divBdr>
        </w:div>
        <w:div w:id="1347053622">
          <w:marLeft w:val="640"/>
          <w:marRight w:val="0"/>
          <w:marTop w:val="0"/>
          <w:marBottom w:val="0"/>
          <w:divBdr>
            <w:top w:val="none" w:sz="0" w:space="0" w:color="auto"/>
            <w:left w:val="none" w:sz="0" w:space="0" w:color="auto"/>
            <w:bottom w:val="none" w:sz="0" w:space="0" w:color="auto"/>
            <w:right w:val="none" w:sz="0" w:space="0" w:color="auto"/>
          </w:divBdr>
        </w:div>
        <w:div w:id="40449800">
          <w:marLeft w:val="640"/>
          <w:marRight w:val="0"/>
          <w:marTop w:val="0"/>
          <w:marBottom w:val="0"/>
          <w:divBdr>
            <w:top w:val="none" w:sz="0" w:space="0" w:color="auto"/>
            <w:left w:val="none" w:sz="0" w:space="0" w:color="auto"/>
            <w:bottom w:val="none" w:sz="0" w:space="0" w:color="auto"/>
            <w:right w:val="none" w:sz="0" w:space="0" w:color="auto"/>
          </w:divBdr>
        </w:div>
        <w:div w:id="1457487220">
          <w:marLeft w:val="640"/>
          <w:marRight w:val="0"/>
          <w:marTop w:val="0"/>
          <w:marBottom w:val="0"/>
          <w:divBdr>
            <w:top w:val="none" w:sz="0" w:space="0" w:color="auto"/>
            <w:left w:val="none" w:sz="0" w:space="0" w:color="auto"/>
            <w:bottom w:val="none" w:sz="0" w:space="0" w:color="auto"/>
            <w:right w:val="none" w:sz="0" w:space="0" w:color="auto"/>
          </w:divBdr>
        </w:div>
        <w:div w:id="1875539430">
          <w:marLeft w:val="640"/>
          <w:marRight w:val="0"/>
          <w:marTop w:val="0"/>
          <w:marBottom w:val="0"/>
          <w:divBdr>
            <w:top w:val="none" w:sz="0" w:space="0" w:color="auto"/>
            <w:left w:val="none" w:sz="0" w:space="0" w:color="auto"/>
            <w:bottom w:val="none" w:sz="0" w:space="0" w:color="auto"/>
            <w:right w:val="none" w:sz="0" w:space="0" w:color="auto"/>
          </w:divBdr>
        </w:div>
        <w:div w:id="877396628">
          <w:marLeft w:val="640"/>
          <w:marRight w:val="0"/>
          <w:marTop w:val="0"/>
          <w:marBottom w:val="0"/>
          <w:divBdr>
            <w:top w:val="none" w:sz="0" w:space="0" w:color="auto"/>
            <w:left w:val="none" w:sz="0" w:space="0" w:color="auto"/>
            <w:bottom w:val="none" w:sz="0" w:space="0" w:color="auto"/>
            <w:right w:val="none" w:sz="0" w:space="0" w:color="auto"/>
          </w:divBdr>
        </w:div>
        <w:div w:id="1758595175">
          <w:marLeft w:val="640"/>
          <w:marRight w:val="0"/>
          <w:marTop w:val="0"/>
          <w:marBottom w:val="0"/>
          <w:divBdr>
            <w:top w:val="none" w:sz="0" w:space="0" w:color="auto"/>
            <w:left w:val="none" w:sz="0" w:space="0" w:color="auto"/>
            <w:bottom w:val="none" w:sz="0" w:space="0" w:color="auto"/>
            <w:right w:val="none" w:sz="0" w:space="0" w:color="auto"/>
          </w:divBdr>
        </w:div>
        <w:div w:id="1411583272">
          <w:marLeft w:val="640"/>
          <w:marRight w:val="0"/>
          <w:marTop w:val="0"/>
          <w:marBottom w:val="0"/>
          <w:divBdr>
            <w:top w:val="none" w:sz="0" w:space="0" w:color="auto"/>
            <w:left w:val="none" w:sz="0" w:space="0" w:color="auto"/>
            <w:bottom w:val="none" w:sz="0" w:space="0" w:color="auto"/>
            <w:right w:val="none" w:sz="0" w:space="0" w:color="auto"/>
          </w:divBdr>
        </w:div>
        <w:div w:id="957105932">
          <w:marLeft w:val="640"/>
          <w:marRight w:val="0"/>
          <w:marTop w:val="0"/>
          <w:marBottom w:val="0"/>
          <w:divBdr>
            <w:top w:val="none" w:sz="0" w:space="0" w:color="auto"/>
            <w:left w:val="none" w:sz="0" w:space="0" w:color="auto"/>
            <w:bottom w:val="none" w:sz="0" w:space="0" w:color="auto"/>
            <w:right w:val="none" w:sz="0" w:space="0" w:color="auto"/>
          </w:divBdr>
        </w:div>
        <w:div w:id="701590107">
          <w:marLeft w:val="640"/>
          <w:marRight w:val="0"/>
          <w:marTop w:val="0"/>
          <w:marBottom w:val="0"/>
          <w:divBdr>
            <w:top w:val="none" w:sz="0" w:space="0" w:color="auto"/>
            <w:left w:val="none" w:sz="0" w:space="0" w:color="auto"/>
            <w:bottom w:val="none" w:sz="0" w:space="0" w:color="auto"/>
            <w:right w:val="none" w:sz="0" w:space="0" w:color="auto"/>
          </w:divBdr>
        </w:div>
        <w:div w:id="1529680372">
          <w:marLeft w:val="640"/>
          <w:marRight w:val="0"/>
          <w:marTop w:val="0"/>
          <w:marBottom w:val="0"/>
          <w:divBdr>
            <w:top w:val="none" w:sz="0" w:space="0" w:color="auto"/>
            <w:left w:val="none" w:sz="0" w:space="0" w:color="auto"/>
            <w:bottom w:val="none" w:sz="0" w:space="0" w:color="auto"/>
            <w:right w:val="none" w:sz="0" w:space="0" w:color="auto"/>
          </w:divBdr>
        </w:div>
      </w:divsChild>
    </w:div>
    <w:div w:id="2097700805">
      <w:bodyDiv w:val="1"/>
      <w:marLeft w:val="0"/>
      <w:marRight w:val="0"/>
      <w:marTop w:val="0"/>
      <w:marBottom w:val="0"/>
      <w:divBdr>
        <w:top w:val="none" w:sz="0" w:space="0" w:color="auto"/>
        <w:left w:val="none" w:sz="0" w:space="0" w:color="auto"/>
        <w:bottom w:val="none" w:sz="0" w:space="0" w:color="auto"/>
        <w:right w:val="none" w:sz="0" w:space="0" w:color="auto"/>
      </w:divBdr>
      <w:divsChild>
        <w:div w:id="1528180237">
          <w:marLeft w:val="640"/>
          <w:marRight w:val="0"/>
          <w:marTop w:val="0"/>
          <w:marBottom w:val="0"/>
          <w:divBdr>
            <w:top w:val="none" w:sz="0" w:space="0" w:color="auto"/>
            <w:left w:val="none" w:sz="0" w:space="0" w:color="auto"/>
            <w:bottom w:val="none" w:sz="0" w:space="0" w:color="auto"/>
            <w:right w:val="none" w:sz="0" w:space="0" w:color="auto"/>
          </w:divBdr>
        </w:div>
        <w:div w:id="1322123671">
          <w:marLeft w:val="640"/>
          <w:marRight w:val="0"/>
          <w:marTop w:val="0"/>
          <w:marBottom w:val="0"/>
          <w:divBdr>
            <w:top w:val="none" w:sz="0" w:space="0" w:color="auto"/>
            <w:left w:val="none" w:sz="0" w:space="0" w:color="auto"/>
            <w:bottom w:val="none" w:sz="0" w:space="0" w:color="auto"/>
            <w:right w:val="none" w:sz="0" w:space="0" w:color="auto"/>
          </w:divBdr>
        </w:div>
        <w:div w:id="2108962774">
          <w:marLeft w:val="640"/>
          <w:marRight w:val="0"/>
          <w:marTop w:val="0"/>
          <w:marBottom w:val="0"/>
          <w:divBdr>
            <w:top w:val="none" w:sz="0" w:space="0" w:color="auto"/>
            <w:left w:val="none" w:sz="0" w:space="0" w:color="auto"/>
            <w:bottom w:val="none" w:sz="0" w:space="0" w:color="auto"/>
            <w:right w:val="none" w:sz="0" w:space="0" w:color="auto"/>
          </w:divBdr>
        </w:div>
        <w:div w:id="469439026">
          <w:marLeft w:val="640"/>
          <w:marRight w:val="0"/>
          <w:marTop w:val="0"/>
          <w:marBottom w:val="0"/>
          <w:divBdr>
            <w:top w:val="none" w:sz="0" w:space="0" w:color="auto"/>
            <w:left w:val="none" w:sz="0" w:space="0" w:color="auto"/>
            <w:bottom w:val="none" w:sz="0" w:space="0" w:color="auto"/>
            <w:right w:val="none" w:sz="0" w:space="0" w:color="auto"/>
          </w:divBdr>
        </w:div>
        <w:div w:id="448936795">
          <w:marLeft w:val="640"/>
          <w:marRight w:val="0"/>
          <w:marTop w:val="0"/>
          <w:marBottom w:val="0"/>
          <w:divBdr>
            <w:top w:val="none" w:sz="0" w:space="0" w:color="auto"/>
            <w:left w:val="none" w:sz="0" w:space="0" w:color="auto"/>
            <w:bottom w:val="none" w:sz="0" w:space="0" w:color="auto"/>
            <w:right w:val="none" w:sz="0" w:space="0" w:color="auto"/>
          </w:divBdr>
        </w:div>
        <w:div w:id="847331442">
          <w:marLeft w:val="640"/>
          <w:marRight w:val="0"/>
          <w:marTop w:val="0"/>
          <w:marBottom w:val="0"/>
          <w:divBdr>
            <w:top w:val="none" w:sz="0" w:space="0" w:color="auto"/>
            <w:left w:val="none" w:sz="0" w:space="0" w:color="auto"/>
            <w:bottom w:val="none" w:sz="0" w:space="0" w:color="auto"/>
            <w:right w:val="none" w:sz="0" w:space="0" w:color="auto"/>
          </w:divBdr>
        </w:div>
        <w:div w:id="1905950189">
          <w:marLeft w:val="640"/>
          <w:marRight w:val="0"/>
          <w:marTop w:val="0"/>
          <w:marBottom w:val="0"/>
          <w:divBdr>
            <w:top w:val="none" w:sz="0" w:space="0" w:color="auto"/>
            <w:left w:val="none" w:sz="0" w:space="0" w:color="auto"/>
            <w:bottom w:val="none" w:sz="0" w:space="0" w:color="auto"/>
            <w:right w:val="none" w:sz="0" w:space="0" w:color="auto"/>
          </w:divBdr>
        </w:div>
        <w:div w:id="704256038">
          <w:marLeft w:val="640"/>
          <w:marRight w:val="0"/>
          <w:marTop w:val="0"/>
          <w:marBottom w:val="0"/>
          <w:divBdr>
            <w:top w:val="none" w:sz="0" w:space="0" w:color="auto"/>
            <w:left w:val="none" w:sz="0" w:space="0" w:color="auto"/>
            <w:bottom w:val="none" w:sz="0" w:space="0" w:color="auto"/>
            <w:right w:val="none" w:sz="0" w:space="0" w:color="auto"/>
          </w:divBdr>
        </w:div>
        <w:div w:id="79255104">
          <w:marLeft w:val="640"/>
          <w:marRight w:val="0"/>
          <w:marTop w:val="0"/>
          <w:marBottom w:val="0"/>
          <w:divBdr>
            <w:top w:val="none" w:sz="0" w:space="0" w:color="auto"/>
            <w:left w:val="none" w:sz="0" w:space="0" w:color="auto"/>
            <w:bottom w:val="none" w:sz="0" w:space="0" w:color="auto"/>
            <w:right w:val="none" w:sz="0" w:space="0" w:color="auto"/>
          </w:divBdr>
        </w:div>
        <w:div w:id="1750275241">
          <w:marLeft w:val="640"/>
          <w:marRight w:val="0"/>
          <w:marTop w:val="0"/>
          <w:marBottom w:val="0"/>
          <w:divBdr>
            <w:top w:val="none" w:sz="0" w:space="0" w:color="auto"/>
            <w:left w:val="none" w:sz="0" w:space="0" w:color="auto"/>
            <w:bottom w:val="none" w:sz="0" w:space="0" w:color="auto"/>
            <w:right w:val="none" w:sz="0" w:space="0" w:color="auto"/>
          </w:divBdr>
        </w:div>
        <w:div w:id="862596464">
          <w:marLeft w:val="640"/>
          <w:marRight w:val="0"/>
          <w:marTop w:val="0"/>
          <w:marBottom w:val="0"/>
          <w:divBdr>
            <w:top w:val="none" w:sz="0" w:space="0" w:color="auto"/>
            <w:left w:val="none" w:sz="0" w:space="0" w:color="auto"/>
            <w:bottom w:val="none" w:sz="0" w:space="0" w:color="auto"/>
            <w:right w:val="none" w:sz="0" w:space="0" w:color="auto"/>
          </w:divBdr>
        </w:div>
        <w:div w:id="1245381398">
          <w:marLeft w:val="640"/>
          <w:marRight w:val="0"/>
          <w:marTop w:val="0"/>
          <w:marBottom w:val="0"/>
          <w:divBdr>
            <w:top w:val="none" w:sz="0" w:space="0" w:color="auto"/>
            <w:left w:val="none" w:sz="0" w:space="0" w:color="auto"/>
            <w:bottom w:val="none" w:sz="0" w:space="0" w:color="auto"/>
            <w:right w:val="none" w:sz="0" w:space="0" w:color="auto"/>
          </w:divBdr>
        </w:div>
        <w:div w:id="166632077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elt"/>
          <w:gallery w:val="placeholder"/>
        </w:category>
        <w:types>
          <w:type w:val="bbPlcHdr"/>
        </w:types>
        <w:behaviors>
          <w:behavior w:val="content"/>
        </w:behaviors>
        <w:guid w:val="{7CB66549-42BD-4186-81C1-CBA4F3478AF9}"/>
      </w:docPartPr>
      <w:docPartBody>
        <w:p w:rsidR="005A1DDD" w:rsidRDefault="00023FF5">
          <w:r w:rsidRPr="00B33C56">
            <w:rPr>
              <w:rStyle w:val="Pladsholdertekst"/>
            </w:rPr>
            <w:t>Klik eller tryk her for at skrive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FF5"/>
    <w:rsid w:val="00023FF5"/>
    <w:rsid w:val="000D297D"/>
    <w:rsid w:val="005A1DDD"/>
    <w:rsid w:val="006100D8"/>
    <w:rsid w:val="008A622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a-DK" w:eastAsia="da-D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023FF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EDADB0-DEED-40A0-A468-279312FE8E71}">
  <we:reference id="f78a3046-9e99-4300-aa2b-5814002b01a2" version="1.55.1.0" store="EXCatalog" storeType="EXCatalog"/>
  <we:alternateReferences>
    <we:reference id="WA104382081" version="1.55.1.0" store="da-DK" storeType="OMEX"/>
  </we:alternateReferences>
  <we:properties>
    <we:property name="MENDELEY_CITATIONS" value="[{&quot;citationID&quot;:&quot;MENDELEY_CITATION_09bd7bf8-f2d1-4bc9-8f53-b92ce0a33285&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MDliZDdiZjgtZjJkMS00YmM5LThmNTMtYjkyY2UwYTMzMjg1IiwicHJvcGVydGllcyI6eyJub3RlSW5kZXgiOjB9LCJpc0VkaXRlZCI6ZmFsc2UsIm1hbnVhbE92ZXJyaWRlIjp7ImlzTWFudWFsbHlPdmVycmlkZGVuIjpmYWxzZSwiY2l0ZXByb2NUZXh0IjoiPHN1cD4x4oCTMzwvc3VwPiIsIm1hbnVhbE92ZXJyaWRlVGV4dCI6IiJ9LCJjaXRhdGlvbkl0ZW1zIjpbeyJpZCI6IjQyZTdmNTRlLWQyZGMtMzYxYS1hZWFkLTM2MDcxYzYwODk4NSIsIml0ZW1EYXRhIjp7InR5cGUiOiJhcnRpY2xlLWpvdXJuYWwiLCJpZCI6IjQyZTdmNTRlLWQyZGMtMzYxYS1hZWFkLTM2MDcxYzYwODk4NSIsInRpdGxlIjoiMjAyMiBHdWlkZWxpbmUgZm9yIHRoZSBNYW5hZ2VtZW50IG9mIFBhdGllbnRzIFdpdGggU3BvbnRhbmVvdXMgSW50cmFjZXJlYnJhbCBIZW1vcnJoYWdlOiBBIEd1aWRlbGluZSBGcm9tIHRoZSBBbWVyaWNhbiBIZWFydCBBc3NvY2lhdGlvbi9BbWVyaWNhbiBTdHJva2UgQXNzb2NpYXRpb24iLCJhdXRob3IiOlt7ImZhbWlseSI6IkdyZWVuYmVyZyIsImdpdmVuIjoiU3RldmVuIE0uIiwicGFyc2UtbmFtZXMiOmZhbHNlLCJkcm9wcGluZy1wYXJ0aWNsZSI6IiIsIm5vbi1kcm9wcGluZy1wYXJ0aWNsZSI6IiJ9LHsiZmFtaWx5IjoiWmlhaSIsImdpdmVuIjoiV2VuZHkgQy4iLCJwYXJzZS1uYW1lcyI6ZmFsc2UsImRyb3BwaW5nLXBhcnRpY2xlIjoiIiwibm9uLWRyb3BwaW5nLXBhcnRpY2xlIjoiIn0seyJmYW1pbHkiOiJDb3Jkb25uaWVyIiwiZ2l2ZW4iOiJDaGFybG90dGUiLCJwYXJzZS1uYW1lcyI6ZmFsc2UsImRyb3BwaW5nLXBhcnRpY2xlIjoiIiwibm9uLWRyb3BwaW5nLXBhcnRpY2xlIjoiIn0seyJmYW1pbHkiOiJEb3dsYXRzaGFoaSIsImdpdmVuIjoiRGFyIiwicGFyc2UtbmFtZXMiOmZhbHNlLCJkcm9wcGluZy1wYXJ0aWNsZSI6IiIsIm5vbi1kcm9wcGluZy1wYXJ0aWNsZSI6IiJ9LHsiZmFtaWx5IjoiRnJhbmNpcyIsImdpdmVuIjoiQnJhbmRvbiIsInBhcnNlLW5hbWVzIjpmYWxzZSwiZHJvcHBpbmctcGFydGljbGUiOiIiLCJub24tZHJvcHBpbmctcGFydGljbGUiOiIifSx7ImZhbWlseSI6IkdvbGRzdGVpbiIsImdpdmVuIjoiSm9zaHVhIE4uIiwicGFyc2UtbmFtZXMiOmZhbHNlLCJkcm9wcGluZy1wYXJ0aWNsZSI6IiIsIm5vbi1kcm9wcGluZy1wYXJ0aWNsZSI6IiJ9LHsiZmFtaWx5IjoiSGVtcGhpbGwiLCJnaXZlbiI6IkouIENsYXVkZSIsInBhcnNlLW5hbWVzIjpmYWxzZSwiZHJvcHBpbmctcGFydGljbGUiOiIiLCJub24tZHJvcHBpbmctcGFydGljbGUiOiIifSx7ImZhbWlseSI6IkpvaG5zb24iLCJnaXZlbiI6IlJvbmRhIiwicGFyc2UtbmFtZXMiOmZhbHNlLCJkcm9wcGluZy1wYXJ0aWNsZSI6IiIsIm5vbi1kcm9wcGluZy1wYXJ0aWNsZSI6IiJ9LHsiZmFtaWx5IjoiS2VpZ2hlciIsImdpdmVuIjoiS2lmZm9uIE0uIiwicGFyc2UtbmFtZXMiOmZhbHNlLCJkcm9wcGluZy1wYXJ0aWNsZSI6IiIsIm5vbi1kcm9wcGluZy1wYXJ0aWNsZSI6IiJ9LHsiZmFtaWx5IjoiTWFjayIsImdpdmVuIjoiV2lsbGlhbSBKLiIsInBhcnNlLW5hbWVzIjpmYWxzZSwiZHJvcHBpbmctcGFydGljbGUiOiIiLCJub24tZHJvcHBpbmctcGFydGljbGUiOiIifSx7ImZhbWlseSI6Ik1vY2NvIiwiZ2l2ZW4iOiJKLiIsInBhcnNlLW5hbWVzIjpmYWxzZSwiZHJvcHBpbmctcGFydGljbGUiOiIiLCJub24tZHJvcHBpbmctcGFydGljbGUiOiIifSx7ImZhbWlseSI6Ik5ld3RvbiIsImdpdmVuIjoiRWlsZWVuYSBKLiIsInBhcnNlLW5hbWVzIjpmYWxzZSwiZHJvcHBpbmctcGFydGljbGUiOiIiLCJub24tZHJvcHBpbmctcGFydGljbGUiOiIifSx7ImZhbWlseSI6IlJ1ZmYiLCJnaXZlbiI6IklsYW5hIE0uIiwicGFyc2UtbmFtZXMiOmZhbHNlLCJkcm9wcGluZy1wYXJ0aWNsZSI6IiIsIm5vbi1kcm9wcGluZy1wYXJ0aWNsZSI6IiJ9LHsiZmFtaWx5IjoiU2Fuc2luZyIsImdpdmVuIjoiTGF1cmVuIEguIiwicGFyc2UtbmFtZXMiOmZhbHNlLCJkcm9wcGluZy1wYXJ0aWNsZSI6IiIsIm5vbi1kcm9wcGluZy1wYXJ0aWNsZSI6IiJ9LHsiZmFtaWx5IjoiU2NodWxtYW4iLCJnaXZlbiI6IlNhbSIsInBhcnNlLW5hbWVzIjpmYWxzZSwiZHJvcHBpbmctcGFydGljbGUiOiIiLCJub24tZHJvcHBpbmctcGFydGljbGUiOiIifSx7ImZhbWlseSI6IlNlbGltIiwiZ2l2ZW4iOiJNYWdkeSBILiIsInBhcnNlLW5hbWVzIjpmYWxzZSwiZHJvcHBpbmctcGFydGljbGUiOiIiLCJub24tZHJvcHBpbmctcGFydGljbGUiOiIifSx7ImZhbWlseSI6IlNoZXRoIiwiZ2l2ZW4iOiJLZXZpbiBOLiIsInBhcnNlLW5hbWVzIjpmYWxzZSwiZHJvcHBpbmctcGFydGljbGUiOiIiLCJub24tZHJvcHBpbmctcGFydGljbGUiOiIifSx7ImZhbWlseSI6IlNwcmlnZyIsImdpdmVuIjoiTmlrb2xhIiwicGFyc2UtbmFtZXMiOmZhbHNlLCJkcm9wcGluZy1wYXJ0aWNsZSI6IiIsIm5vbi1kcm9wcGluZy1wYXJ0aWNsZSI6IiJ9LHsiZmFtaWx5IjoiU3VubmVyaGFnZW4iLCJnaXZlbiI6IkthdGhhcmluYSBTLiIsInBhcnNlLW5hbWVzIjpmYWxzZSwiZHJvcHBpbmctcGFydGljbGUiOiIiLCJub24tZHJvcHBpbmctcGFydGljbGUiOiIifV0sImNvbnRhaW5lci10aXRsZSI6IlN0cm9rZSIsImNvbnRhaW5lci10aXRsZS1zaG9ydCI6IlN0cm9rZSIsIkRPSSI6IjEwLjExNjEvU1RSLjAwMDAwMDAwMDAwMDA0MDciLCJJU1NOIjoiMDAzOS0yNDk5IiwiaXNzdWVkIjp7ImRhdGUtcGFydHMiOltbMjAyMiw3XV19LCJpc3N1ZSI6IjciLCJ2b2x1bWUiOiI1MyJ9LCJpc1RlbXBvcmFyeSI6ZmFsc2V9LHsiaWQiOiI1YWZiOWJhNy05YTM3LTM0MTItOTU3OS1iOWMwYjNmNGE1NzYiLCJpdGVtRGF0YSI6eyJ0eXBlIjoiYXJ0aWNsZS1qb3VybmFsIiwiaWQiOiI1YWZiOWJhNy05YTM3LTM0MTItOTU3OS1iOWMwYjNmNGE1NzYiLCJ0aXRsZSI6Ikd1aWRlbGluZXMgZm9yIHRoZSBNYW5hZ2VtZW50IG9mIFNldmVyZSBUcmF1bWF0aWMgQnJhaW4gSW5qdXJ5LCBGb3VydGggRWRpdGlvbiIsImF1dGhvciI6W3siZmFtaWx5IjoiQ2FybmV5IiwiZ2l2ZW4iOiJOYW5jeSIsInBhcnNlLW5hbWVzIjpmYWxzZSwiZHJvcHBpbmctcGFydGljbGUiOiIiLCJub24tZHJvcHBpbmctcGFydGljbGUiOiIifSx7ImZhbWlseSI6IlRvdHRlbiIsImdpdmVuIjoiQW5uZXR0ZSBNLiIsInBhcnNlLW5hbWVzIjpmYWxzZSwiZHJvcHBpbmctcGFydGljbGUiOiIiLCJub24tZHJvcHBpbmctcGFydGljbGUiOiIifSx7ImZhbWlseSI6Ik8nUmVpbGx5IiwiZ2l2ZW4iOiJDaW5keSIsInBhcnNlLW5hbWVzIjpmYWxzZSwiZHJvcHBpbmctcGFydGljbGUiOiIiLCJub24tZHJvcHBpbmctcGFydGljbGUiOiIifSx7ImZhbWlseSI6IlVsbG1hbiIsImdpdmVuIjoiSmFtaWUgUy4iLCJwYXJzZS1uYW1lcyI6ZmFsc2UsImRyb3BwaW5nLXBhcnRpY2xlIjoiIiwibm9uLWRyb3BwaW5nLXBhcnRpY2xlIjoiIn0seyJmYW1pbHkiOiJIYXdyeWx1ayIsImdpdmVuIjoiR3JlZ29yeSBXLkouIiwicGFyc2UtbmFtZXMiOmZhbHNlLCJkcm9wcGluZy1wYXJ0aWNsZSI6IiIsIm5vbi1kcm9wcGluZy1wYXJ0aWNsZSI6IiJ9LHsiZmFtaWx5IjoiQmVsbCIsImdpdmVuIjoiTWljaGFlbCBKLiIsInBhcnNlLW5hbWVzIjpmYWxzZSwiZHJvcHBpbmctcGFydGljbGUiOiIiLCJub24tZHJvcHBpbmctcGFydGljbGUiOiIifSx7ImZhbWlseSI6IkJyYXR0b24iLCJnaXZlbiI6IlN1c2FuIEwuIiwicGFyc2UtbmFtZXMiOmZhbHNlLCJkcm9wcGluZy1wYXJ0aWNsZSI6IiIsIm5vbi1kcm9wcGluZy1wYXJ0aWNsZSI6IiJ9LHsiZmFtaWx5IjoiQ2hlc251dCIsImdpdmVuIjoiUmFuZGFsbCIsInBhcnNlLW5hbWVzIjpmYWxzZSwiZHJvcHBpbmctcGFydGljbGUiOiIiLCJub24tZHJvcHBpbmctcGFydGljbGUiOiIifSx7ImZhbWlseSI6IkhhcnJpcyIsImdpdmVuIjoiT2RldHRlIEEuIiwicGFyc2UtbmFtZXMiOmZhbHNlLCJkcm9wcGluZy1wYXJ0aWNsZSI6IiIsIm5vbi1kcm9wcGluZy1wYXJ0aWNsZSI6IiJ9LHsiZmFtaWx5IjoiS2lzc29vbiIsImdpdmVuIjoiTmlyYW5qYW4iLCJwYXJzZS1uYW1lcyI6ZmFsc2UsImRyb3BwaW5nLXBhcnRpY2xlIjoiIiwibm9uLWRyb3BwaW5nLXBhcnRpY2xlIjoiIn0seyJmYW1pbHkiOiJSdWJpYW5vIiwiZ2l2ZW4iOiJBbmRyZXMgTS4iLCJwYXJzZS1uYW1lcyI6ZmFsc2UsImRyb3BwaW5nLXBhcnRpY2xlIjoiIiwibm9uLWRyb3BwaW5nLXBhcnRpY2xlIjoiIn0seyJmYW1pbHkiOiJTaHV0dGVyIiwiZ2l2ZW4iOiJMb3JpIiwicGFyc2UtbmFtZXMiOmZhbHNlLCJkcm9wcGluZy1wYXJ0aWNsZSI6IiIsIm5vbi1kcm9wcGluZy1wYXJ0aWNsZSI6IiJ9LHsiZmFtaWx5IjoiVGFza2VyIiwiZ2l2ZW4iOiJSb2JlcnQgQy4iLCJwYXJzZS1uYW1lcyI6ZmFsc2UsImRyb3BwaW5nLXBhcnRpY2xlIjoiIiwibm9uLWRyb3BwaW5nLXBhcnRpY2xlIjoiIn0seyJmYW1pbHkiOiJWYXZpbGFsYSIsImdpdmVuIjoiTW9uaWNhIFMuIiwicGFyc2UtbmFtZXMiOmZhbHNlLCJkcm9wcGluZy1wYXJ0aWNsZSI6IiIsIm5vbi1kcm9wcGluZy1wYXJ0aWNsZSI6IiJ9LHsiZmFtaWx5IjoiV2lsYmVyZ2VyIiwiZ2l2ZW4iOiJKYWNrIiwicGFyc2UtbmFtZXMiOmZhbHNlLCJkcm9wcGluZy1wYXJ0aWNsZSI6IiIsIm5vbi1kcm9wcGluZy1wYXJ0aWNsZSI6IiJ9LHsiZmFtaWx5IjoiV3JpZ2h0IiwiZ2l2ZW4iOiJEYXZpZCBXLiIsInBhcnNlLW5hbWVzIjpmYWxzZSwiZHJvcHBpbmctcGFydGljbGUiOiIiLCJub24tZHJvcHBpbmctcGFydGljbGUiOiIifSx7ImZhbWlseSI6IkdoYWphciIsImdpdmVuIjoiSmFtc2hpZCIsInBhcnNlLW5hbWVzIjpmYWxzZSwiZHJvcHBpbmctcGFydGljbGUiOiIiLCJub24tZHJvcHBpbmctcGFydGljbGUiOiIifV0sImNvbnRhaW5lci10aXRsZSI6Ik5ldXJvc3VyZ2VyeSIsImNvbnRhaW5lci10aXRsZS1zaG9ydCI6Ik5ldXJvc3VyZ2VyeSIsIkRPSSI6IjEwLjEyMjcvTkVVLjAwMDAwMDAwMDAwMDE0MzIiLCJJU0JOIjoiMDAwMDAwMDAwMCIsIklTU04iOiIxNTI0NDA0MCIsIlBNSUQiOiIyNzY1NDAwMCIsImlzc3VlZCI6eyJkYXRlLXBhcnRzIjpbWzIwMTddXX0sInBhZ2UiOiI2LTE1IiwiYWJzdHJhY3QiOiJUaGUgc2NvcGUgYW5kIHB1cnBvc2Ugb2YgdGhpcyB3b3JrIGlzIDItZm9sZDogdG8gc3ludGhlc2l6ZSB0aGUgYXZhaWxhYmxlIGV2aWRlbmNlIGFuZCB0byB0cmFuc2xhdGUgaXQgaW50byByZWNvbW1lbmRhdGlvbnMuIFRoaXMgZG9jdW1lbnQgcHJvdmlkZXMgcmVjb21tZW5kYXRpb25zIG9ubHkgd2hlbiB0aGVyZSBpcyBldmlkZW5jZSB0byBzdXBwb3J0IHRoZW0uIEFzIHN1Y2gsIHRoZXkgZG8gbm90IGNvbnN0aXR1dGUgYSBjb21wbGV0ZSBwcm90b2NvbCBmb3IgY2xpbmljYWwgdXNlLiBPdXIgaW50ZW50aW9uIGlzIHRoYXQgdGhlc2UgcmVjb21tZW5kYXRpb25zIGJlIHVzZWQgYnkgb3RoZXJzIHRvIGRldmVsb3AgdHJlYXRtZW50IHByb3RvY29scywgd2hpY2ggbmVjZXNzYXJpbHkgbmVlZCB0byBpbmNvcnBvcmF0ZSBjb25zZW5zdXMgYW5kIGNsaW5pY2FsIGp1ZGdtZW50IGluIGFyZWFzIHdoZXJlIGN1cnJlbnQgZXZpZGVuY2UgaXMgbGFja2luZyBvciBpbnN1ZmZpY2llbnQuIFdlIHRoaW5rIGl0IGlzIGltcG9ydGFudCB0byBoYXZlIGV2aWRlbmNlLWJhc2VkIHJlY29tbWVuZGF0aW9ucyB0byBjbGFyaWZ5IHdoYXQgYXNwZWN0cyBvZiBwcmFjdGljZSBjdXJyZW50bHkgY2FuIGFuZCBjYW5ub3QgYmUgc3VwcG9ydGVkIGJ5IGV2aWRlbmNlLCB0byBlbmNvdXJhZ2UgdXNlIG9mIGV2aWRlbmNlLWJhc2VkIHRyZWF0bWVudHMgdGhhdCBleGlzdCwgYW5kIHRvIGVuY291cmFnZSBjcmVhdGl2aXR5IGluIHRyZWF0bWVudCBhbmQgcmVzZWFyY2ggaW4gYXJlYXMgd2hlcmUgZXZpZGVuY2UgZG9lcyBub3QgZXhpc3QuIFRoZSBjb21tdW5pdGllcyBvZiBuZXVyb3N1cmdlcnkgYW5kIG5ldXJvLWludGVuc2l2ZSBjYXJlIGhhdmUgYmVlbiBlYXJseSBwaW9uZWVycyBhbmQgc3VwcG9ydGVycyBvZiBldmlkZW5jZS1iYXNlZCBtZWRpY2luZSBhbmQgcGxhbiB0byBjb250aW51ZSBpbiB0aGlzIGVuZGVhdm9yLiBUaGUgY29tcGxldGUgZ3VpZGVsaW5lIGRvY3VtZW50LCB3aGljaCBzdW1tYXJpemVzIGFuZCBldmFsdWF0ZXMgdGhlIGxpdGVyYXR1cmUgZm9yIGVhY2ggdG9waWMsIGFuZCBzdXBwbGVtZW50YWwgYXBwZW5kaWNlcyAoQS1JKSBhcmUgYXZhaWxhYmxlIG9ubGluZSBhdCBodHRwczovL3d3dy5icmFpbnRyYXVtYS5vcmcvY29tYS9ndWlkZWxpbmVzLiIsImlzc3VlIjoiMSIsInZvbHVtZSI6IjgwIn0sImlzVGVtcG9yYXJ5IjpmYWxzZX0seyJpZCI6IjE3MjRmMjY0LTI3NTAtMzRiMS1hY2QxLWMxMzE4ZjNlMmYxOSIsIml0ZW1EYXRhIjp7InR5cGUiOiJhcnRpY2xlLWpvdXJuYWwiLCJpZCI6IjE3MjRmMjY0LTI3NTAtMzRiMS1hY2QxLWMxMzE4ZjNlMmYxOSIsInRpdGxlIjoiSW5jcmVhc2VkIG1vcnRhbGl0eSBpbiBwYXRpZW50cyB3aXRoIHNldmVyZSB0cmF1bWF0aWMgYnJhaW4gaW5qdXJ5IHRyZWF0ZWQgd2l0aG91dCBpbnRyYWNyYW5pYWwgcHJlc3N1cmUgbW9uaXRvcmluZyIsImF1dGhvciI6W3siZmFtaWx5IjoiRmFyYWh2YXIiLCJnaXZlbiI6IkFyYXNoIiwicGFyc2UtbmFtZXMiOmZhbHNlLCJkcm9wcGluZy1wYXJ0aWNsZSI6IiIsIm5vbi1kcm9wcGluZy1wYXJ0aWNsZSI6IiJ9LHsiZmFtaWx5IjoiR2VyYmVyIiwiZ2l2ZW4iOiJMaW5kYSBNLiIsInBhcnNlLW5hbWVzIjpmYWxzZSwiZHJvcHBpbmctcGFydGljbGUiOiIiLCJub24tZHJvcHBpbmctcGFydGljbGUiOiIifSx7ImZhbWlseSI6IkNoaXUiLCJnaXZlbiI6IllhLUxpbiIsInBhcnNlLW5hbWVzIjpmYWxzZSwiZHJvcHBpbmctcGFydGljbGUiOiIiLCJub24tZHJvcHBpbmctcGFydGljbGUiOiIifSx7ImZhbWlseSI6IkNhcm5leSIsImdpdmVuIjoiTmFuY3kiLCJwYXJzZS1uYW1lcyI6ZmFsc2UsImRyb3BwaW5nLXBhcnRpY2xlIjoiIiwibm9uLWRyb3BwaW5nLXBhcnRpY2xlIjoiIn0seyJmYW1pbHkiOiJIw6RydGwiLCJnaXZlbiI6IlJvZ2VyIiwicGFyc2UtbmFtZXMiOmZhbHNlLCJkcm9wcGluZy1wYXJ0aWNsZSI6IiIsIm5vbi1kcm9wcGluZy1wYXJ0aWNsZSI6IiJ9LHsiZmFtaWx5IjoiR2hhamFyIiwiZ2l2ZW4iOiJKYW1zaGlkIiwicGFyc2UtbmFtZXMiOmZhbHNlLCJkcm9wcGluZy1wYXJ0aWNsZSI6IiIsIm5vbi1kcm9wcGluZy1wYXJ0aWNsZSI6IiJ9XSwiY29udGFpbmVyLXRpdGxlIjoiSm91cm5hbCBvZiBOZXVyb3N1cmdlcnkiLCJjb250YWluZXItdGl0bGUtc2hvcnQiOiJKIE5ldXJvc3VyZyIsIkRPSSI6IjEwLjMxNzEvMjAxMi43LkpOUzExMTgxNiIsIklTU04iOiIwMDIyLTMwODUiLCJpc3N1ZWQiOnsiZGF0ZS1wYXJ0cyI6W1syMDEyLDEwXV19LCJwYWdlIjoiNzI5LTczNCIsImlzc3VlIjoiNCIsInZvbHVtZSI6IjExNyJ9LCJpc1RlbXBvcmFyeSI6ZmFsc2V9XX0=&quot;,&quot;citationItems&quot;:[{&quot;id&quot;:&quot;42e7f54e-d2dc-361a-aead-36071c608985&quot;,&quot;itemData&quot;:{&quot;type&quot;:&quot;article-journal&quot;,&quot;id&quot;:&quot;42e7f54e-d2dc-361a-aead-36071c608985&quot;,&quot;title&quot;:&quot;2022 Guideline for the Management of Patients With Spontaneous Intracerebral Hemorrhage: A Guideline From the American Heart Association/American Stroke Association&quot;,&quot;author&quot;:[{&quot;family&quot;:&quot;Greenberg&quot;,&quot;given&quot;:&quot;Steven M.&quot;,&quot;parse-names&quot;:false,&quot;dropping-particle&quot;:&quot;&quot;,&quot;non-dropping-particle&quot;:&quot;&quot;},{&quot;family&quot;:&quot;Ziai&quot;,&quot;given&quot;:&quot;Wendy C.&quot;,&quot;parse-names&quot;:false,&quot;dropping-particle&quot;:&quot;&quot;,&quot;non-dropping-particle&quot;:&quot;&quot;},{&quot;family&quot;:&quot;Cordonnier&quot;,&quot;given&quot;:&quot;Charlotte&quot;,&quot;parse-names&quot;:false,&quot;dropping-particle&quot;:&quot;&quot;,&quot;non-dropping-particle&quot;:&quot;&quot;},{&quot;family&quot;:&quot;Dowlatshahi&quot;,&quot;given&quot;:&quot;Dar&quot;,&quot;parse-names&quot;:false,&quot;dropping-particle&quot;:&quot;&quot;,&quot;non-dropping-particle&quot;:&quot;&quot;},{&quot;family&quot;:&quot;Francis&quot;,&quot;given&quot;:&quot;Brandon&quot;,&quot;parse-names&quot;:false,&quot;dropping-particle&quot;:&quot;&quot;,&quot;non-dropping-particle&quot;:&quot;&quot;},{&quot;family&quot;:&quot;Goldstein&quot;,&quot;given&quot;:&quot;Joshua N.&quot;,&quot;parse-names&quot;:false,&quot;dropping-particle&quot;:&quot;&quot;,&quot;non-dropping-particle&quot;:&quot;&quot;},{&quot;family&quot;:&quot;Hemphill&quot;,&quot;given&quot;:&quot;J. Claude&quot;,&quot;parse-names&quot;:false,&quot;dropping-particle&quot;:&quot;&quot;,&quot;non-dropping-particle&quot;:&quot;&quot;},{&quot;family&quot;:&quot;Johnson&quot;,&quot;given&quot;:&quot;Ronda&quot;,&quot;parse-names&quot;:false,&quot;dropping-particle&quot;:&quot;&quot;,&quot;non-dropping-particle&quot;:&quot;&quot;},{&quot;family&quot;:&quot;Keigher&quot;,&quot;given&quot;:&quot;Kiffon M.&quot;,&quot;parse-names&quot;:false,&quot;dropping-particle&quot;:&quot;&quot;,&quot;non-dropping-particle&quot;:&quot;&quot;},{&quot;family&quot;:&quot;Mack&quot;,&quot;given&quot;:&quot;William J.&quot;,&quot;parse-names&quot;:false,&quot;dropping-particle&quot;:&quot;&quot;,&quot;non-dropping-particle&quot;:&quot;&quot;},{&quot;family&quot;:&quot;Mocco&quot;,&quot;given&quot;:&quot;J.&quot;,&quot;parse-names&quot;:false,&quot;dropping-particle&quot;:&quot;&quot;,&quot;non-dropping-particle&quot;:&quot;&quot;},{&quot;family&quot;:&quot;Newton&quot;,&quot;given&quot;:&quot;Eileena J.&quot;,&quot;parse-names&quot;:false,&quot;dropping-particle&quot;:&quot;&quot;,&quot;non-dropping-particle&quot;:&quot;&quot;},{&quot;family&quot;:&quot;Ruff&quot;,&quot;given&quot;:&quot;Ilana M.&quot;,&quot;parse-names&quot;:false,&quot;dropping-particle&quot;:&quot;&quot;,&quot;non-dropping-particle&quot;:&quot;&quot;},{&quot;family&quot;:&quot;Sansing&quot;,&quot;given&quot;:&quot;Lauren H.&quot;,&quot;parse-names&quot;:false,&quot;dropping-particle&quot;:&quot;&quot;,&quot;non-dropping-particle&quot;:&quot;&quot;},{&quot;family&quot;:&quot;Schulman&quot;,&quot;given&quot;:&quot;Sam&quot;,&quot;parse-names&quot;:false,&quot;dropping-particle&quot;:&quot;&quot;,&quot;non-dropping-particle&quot;:&quot;&quot;},{&quot;family&quot;:&quot;Selim&quot;,&quot;given&quot;:&quot;Magdy H.&quot;,&quot;parse-names&quot;:false,&quot;dropping-particle&quot;:&quot;&quot;,&quot;non-dropping-particle&quot;:&quot;&quot;},{&quot;family&quot;:&quot;Sheth&quot;,&quot;given&quot;:&quot;Kevin N.&quot;,&quot;parse-names&quot;:false,&quot;dropping-particle&quot;:&quot;&quot;,&quot;non-dropping-particle&quot;:&quot;&quot;},{&quot;family&quot;:&quot;Sprigg&quot;,&quot;given&quot;:&quot;Nikola&quot;,&quot;parse-names&quot;:false,&quot;dropping-particle&quot;:&quot;&quot;,&quot;non-dropping-particle&quot;:&quot;&quot;},{&quot;family&quot;:&quot;Sunnerhagen&quot;,&quot;given&quot;:&quot;Katharina S.&quot;,&quot;parse-names&quot;:false,&quot;dropping-particle&quot;:&quot;&quot;,&quot;non-dropping-particle&quot;:&quot;&quot;}],&quot;container-title&quot;:&quot;Stroke&quot;,&quot;container-title-short&quot;:&quot;Stroke&quot;,&quot;DOI&quot;:&quot;10.1161/STR.0000000000000407&quot;,&quot;ISSN&quot;:&quot;0039-2499&quot;,&quot;issued&quot;:{&quot;date-parts&quot;:[[2022,7]]},&quot;issue&quot;:&quot;7&quot;,&quot;volume&quot;:&quot;53&quot;},&quot;isTemporary&quot;:false},{&quot;id&quot;:&quot;5afb9ba7-9a37-3412-9579-b9c0b3f4a576&quot;,&quot;itemData&quot;:{&quot;type&quot;:&quot;article-journal&quot;,&quot;id&quot;:&quot;5afb9ba7-9a37-3412-9579-b9c0b3f4a576&quot;,&quot;title&quot;:&quot;Guidelines for the Management of Severe Traumatic Brain Injury, Fourth Edition&quot;,&quot;author&quot;:[{&quot;family&quot;:&quot;Carney&quot;,&quot;given&quot;:&quot;Nancy&quot;,&quot;parse-names&quot;:false,&quot;dropping-particle&quot;:&quot;&quot;,&quot;non-dropping-particle&quot;:&quot;&quot;},{&quot;family&quot;:&quot;Totten&quot;,&quot;given&quot;:&quot;Annette M.&quot;,&quot;parse-names&quot;:false,&quot;dropping-particle&quot;:&quot;&quot;,&quot;non-dropping-particle&quot;:&quot;&quot;},{&quot;family&quot;:&quot;O'Reilly&quot;,&quot;given&quot;:&quot;Cindy&quot;,&quot;parse-names&quot;:false,&quot;dropping-particle&quot;:&quot;&quot;,&quot;non-dropping-particle&quot;:&quot;&quot;},{&quot;family&quot;:&quot;Ullman&quot;,&quot;given&quot;:&quot;Jamie S.&quot;,&quot;parse-names&quot;:false,&quot;dropping-particle&quot;:&quot;&quot;,&quot;non-dropping-particle&quot;:&quot;&quot;},{&quot;family&quot;:&quot;Hawryluk&quot;,&quot;given&quot;:&quot;Gregory W.J.&quot;,&quot;parse-names&quot;:false,&quot;dropping-particle&quot;:&quot;&quot;,&quot;non-dropping-particle&quot;:&quot;&quot;},{&quot;family&quot;:&quot;Bell&quot;,&quot;given&quot;:&quot;Michael J.&quot;,&quot;parse-names&quot;:false,&quot;dropping-particle&quot;:&quot;&quot;,&quot;non-dropping-particle&quot;:&quot;&quot;},{&quot;family&quot;:&quot;Bratton&quot;,&quot;given&quot;:&quot;Susan L.&quot;,&quot;parse-names&quot;:false,&quot;dropping-particle&quot;:&quot;&quot;,&quot;non-dropping-particle&quot;:&quot;&quot;},{&quot;family&quot;:&quot;Chesnut&quot;,&quot;given&quot;:&quot;Randall&quot;,&quot;parse-names&quot;:false,&quot;dropping-particle&quot;:&quot;&quot;,&quot;non-dropping-particle&quot;:&quot;&quot;},{&quot;family&quot;:&quot;Harris&quot;,&quot;given&quot;:&quot;Odette A.&quot;,&quot;parse-names&quot;:false,&quot;dropping-particle&quot;:&quot;&quot;,&quot;non-dropping-particle&quot;:&quot;&quot;},{&quot;family&quot;:&quot;Kissoon&quot;,&quot;given&quot;:&quot;Niranjan&quot;,&quot;parse-names&quot;:false,&quot;dropping-particle&quot;:&quot;&quot;,&quot;non-dropping-particle&quot;:&quot;&quot;},{&quot;family&quot;:&quot;Rubiano&quot;,&quot;given&quot;:&quot;Andres M.&quot;,&quot;parse-names&quot;:false,&quot;dropping-particle&quot;:&quot;&quot;,&quot;non-dropping-particle&quot;:&quot;&quot;},{&quot;family&quot;:&quot;Shutter&quot;,&quot;given&quot;:&quot;Lori&quot;,&quot;parse-names&quot;:false,&quot;dropping-particle&quot;:&quot;&quot;,&quot;non-dropping-particle&quot;:&quot;&quot;},{&quot;family&quot;:&quot;Tasker&quot;,&quot;given&quot;:&quot;Robert C.&quot;,&quot;parse-names&quot;:false,&quot;dropping-particle&quot;:&quot;&quot;,&quot;non-dropping-particle&quot;:&quot;&quot;},{&quot;family&quot;:&quot;Vavilala&quot;,&quot;given&quot;:&quot;Monica S.&quot;,&quot;parse-names&quot;:false,&quot;dropping-particle&quot;:&quot;&quot;,&quot;non-dropping-particle&quot;:&quot;&quot;},{&quot;family&quot;:&quot;Wilberger&quot;,&quot;given&quot;:&quot;Jack&quot;,&quot;parse-names&quot;:false,&quot;dropping-particle&quot;:&quot;&quot;,&quot;non-dropping-particle&quot;:&quot;&quot;},{&quot;family&quot;:&quot;Wright&quot;,&quot;given&quot;:&quot;David W.&quot;,&quot;parse-names&quot;:false,&quot;dropping-particle&quot;:&quot;&quot;,&quot;non-dropping-particle&quot;:&quot;&quot;},{&quot;family&quot;:&quot;Ghajar&quot;,&quot;given&quot;:&quot;Jamshid&quot;,&quot;parse-names&quot;:false,&quot;dropping-particle&quot;:&quot;&quot;,&quot;non-dropping-particle&quot;:&quot;&quot;}],&quot;container-title&quot;:&quot;Neurosurgery&quot;,&quot;container-title-short&quot;:&quot;Neurosurgery&quot;,&quot;DOI&quot;:&quot;10.1227/NEU.0000000000001432&quot;,&quot;ISBN&quot;:&quot;0000000000&quot;,&quot;ISSN&quot;:&quot;15244040&quot;,&quot;PMID&quot;:&quot;27654000&quot;,&quot;issued&quot;:{&quot;date-parts&quot;:[[2017]]},&quot;page&quot;:&quot;6-15&quot;,&quot;abstract&quot;:&quot;The scope and purpose of this work is 2-fold: to synthesize the available evidence and to translate it into recommendations. This document provides recommendations only when there is evidence to support them. As such, they do not constitute a complete protocol for clinical use. Our intention is that these recommendations be used by others to develop treatment protocols, which necessarily need to incorporate consensus and clinical judgment in areas where current evidence is lacking or insufficient. We think it is important to have evidence-based recommendations to clarify what aspects of practice currently can and cannot be supported by evidence, to encourage use of evidence-based treatments that exist, and to encourage creativity in treatment and research in areas where evidence does not exist. The communities of neurosurgery and neuro-intensive care have been early pioneers and supporters of evidence-based medicine and plan to continue in this endeavor. The complete guideline document, which summarizes and evaluates the literature for each topic, and supplemental appendices (A-I) are available online at https://www.braintrauma.org/coma/guidelines.&quot;,&quot;issue&quot;:&quot;1&quot;,&quot;volume&quot;:&quot;80&quot;},&quot;isTemporary&quot;:false},{&quot;id&quot;:&quot;1724f264-2750-34b1-acd1-c1318f3e2f19&quot;,&quot;itemData&quot;:{&quot;type&quot;:&quot;article-journal&quot;,&quot;id&quot;:&quot;1724f264-2750-34b1-acd1-c1318f3e2f19&quot;,&quot;title&quot;:&quot;Increased mortality in patients with severe traumatic brain injury treated without intracranial pressure monitoring&quot;,&quot;author&quot;:[{&quot;family&quot;:&quot;Farahvar&quot;,&quot;given&quot;:&quot;Arash&quot;,&quot;parse-names&quot;:false,&quot;dropping-particle&quot;:&quot;&quot;,&quot;non-dropping-particle&quot;:&quot;&quot;},{&quot;family&quot;:&quot;Gerber&quot;,&quot;given&quot;:&quot;Linda M.&quot;,&quot;parse-names&quot;:false,&quot;dropping-particle&quot;:&quot;&quot;,&quot;non-dropping-particle&quot;:&quot;&quot;},{&quot;family&quot;:&quot;Chiu&quot;,&quot;given&quot;:&quot;Ya-Lin&quot;,&quot;parse-names&quot;:false,&quot;dropping-particle&quot;:&quot;&quot;,&quot;non-dropping-particle&quot;:&quot;&quot;},{&quot;family&quot;:&quot;Carney&quot;,&quot;given&quot;:&quot;Nancy&quot;,&quot;parse-names&quot;:false,&quot;dropping-particle&quot;:&quot;&quot;,&quot;non-dropping-particle&quot;:&quot;&quot;},{&quot;family&quot;:&quot;Härtl&quot;,&quot;given&quot;:&quot;Roger&quot;,&quot;parse-names&quot;:false,&quot;dropping-particle&quot;:&quot;&quot;,&quot;non-dropping-particle&quot;:&quot;&quot;},{&quot;family&quot;:&quot;Ghajar&quot;,&quot;given&quot;:&quot;Jamshid&quot;,&quot;parse-names&quot;:false,&quot;dropping-particle&quot;:&quot;&quot;,&quot;non-dropping-particle&quot;:&quot;&quot;}],&quot;container-title&quot;:&quot;Journal of Neurosurgery&quot;,&quot;container-title-short&quot;:&quot;J Neurosurg&quot;,&quot;DOI&quot;:&quot;10.3171/2012.7.JNS111816&quot;,&quot;ISSN&quot;:&quot;0022-3085&quot;,&quot;issued&quot;:{&quot;date-parts&quot;:[[2012,10]]},&quot;page&quot;:&quot;729-734&quot;,&quot;issue&quot;:&quot;4&quot;,&quot;volume&quot;:&quot;117&quot;},&quot;isTemporary&quot;:false}]},{&quot;citationID&quot;:&quot;MENDELEY_CITATION_d0d026b8-45c2-437d-90bb-3538e221d045&quot;,&quot;properties&quot;:{&quot;noteIndex&quot;:0},&quot;isEdited&quot;:false,&quot;manualOverride&quot;:{&quot;isManuallyOverridden&quot;:false,&quot;citeprocText&quot;:&quot;&lt;sup&gt;4,5&lt;/sup&gt;&quot;,&quot;manualOverrideText&quot;:&quot;&quot;},&quot;citationItems&quot;:[{&quot;id&quot;:&quot;83d51d9c-9763-356c-96d6-aa745588dfea&quot;,&quot;itemData&quot;:{&quot;type&quot;:&quot;article&quot;,&quot;id&quot;:&quot;83d51d9c-9763-356c-96d6-aa745588dfea&quot;,&quot;title&quot;:&quot;Monro-Kellie 2.0: The dynamic vascular and venous pathophysiological components of intracranial pressure&quot;,&quot;author&quot;:[{&quot;family&quot;:&quot;Wilson&quot;,&quot;given&quot;:&quot;Mark H.&quot;,&quot;parse-names&quot;:false,&quot;dropping-particle&quot;:&quot;&quot;,&quot;non-dropping-particle&quot;:&quot;&quot;}],&quot;container-title&quot;:&quot;Journal of Cerebral Blood Flow and Metabolism&quot;,&quot;DOI&quot;:&quot;10.1177/0271678X16648711&quot;,&quot;ISSN&quot;:&quot;15597016&quot;,&quot;PMID&quot;:&quot;27174995&quot;,&quot;issued&quot;:{&quot;date-parts&quot;:[[2016,8,1]]},&quot;page&quot;:&quot;1338-1350&quot;,&quot;abstract&quot;:&quot;For 200 years, the € closed box' analogy of intracranial pressure (ICP) has underpinned neurosurgery and neuro-critical care. Cushing conceptualised the Monro-Kellie doctrine stating that a change in blood, brain or CSF volume resulted in reciprocal changes in one or both of the other two. When not possible, attempts to increase a volume further increase ICP. On this doctrine's \&quot;truth or relative untruth\&quot; depends many of the critical procedures in the surgery of the central nervous system. However, each volume component may not deserve the equal weighting this static concept implies. The slow production of CSF (0.35 ml/min) is dwarfed by the dynamic blood in and outflow (1/4700 ml/min). Neuro-critical care practice focusing on arterial and ICP regulation has been questioned. Failure of venous efferent flow to precisely match arterial afferent flow will yield immediate and dramatic changes in intracranial blood volume and pressure. Interpreting ICP without interrogating its core drivers may be misleading. Multiple clinical conditions and the cerebral effects of altitude and microgravity relate to imbalances in this dynamic rather than ICP per se. This article reviews the Monro-Kellie doctrine, categorises venous outflow limitation conditions, relates physiological mechanisms to clinical conditions and suggests specific management options.&quot;,&quot;publisher&quot;:&quot;Nature Publishing Group&quot;,&quot;issue&quot;:&quot;8&quot;,&quot;volume&quot;:&quot;36&quot;,&quot;container-title-short&quot;:&quot;&quot;},&quot;isTemporary&quot;:false},{&quot;id&quot;:&quot;7edcd0e4-db5a-3d87-b911-f841ccd14068&quot;,&quot;itemData&quot;:{&quot;type&quot;:&quot;article-journal&quot;,&quot;id&quot;:&quot;7edcd0e4-db5a-3d87-b911-f841ccd14068&quot;,&quot;title&quot;:&quot;A consensus on the classification of hydrocephalus: Its utility in the assessment of abnormalities of cerebrospinal fluid dynamics&quot;,&quot;author&quot;:[{&quot;family&quot;:&quot;Rekate&quot;,&quot;given&quot;:&quot;Harold L.&quot;,&quot;parse-names&quot;:false,&quot;dropping-particle&quot;:&quot;&quot;,&quot;non-dropping-particle&quot;:&quot;&quot;}],&quot;container-title&quot;:&quot;Child's Nervous System&quot;,&quot;DOI&quot;:&quot;10.1007/s00381-011-1558-y&quot;,&quot;ISSN&quot;:&quot;02567040&quot;,&quot;PMID&quot;:&quot;21928019&quot;,&quot;issued&quot;:{&quot;date-parts&quot;:[[2011,10]]},&quot;page&quot;:&quot;1535-1541&quot;,&quot;abstract&quot;:&quot;Background: Between 2009 and 2011 an attempt has been made to develop a consensus on the classification of hydrocephalus. Clinicians and basic scientists who are recognized internationally for their work in hydrocephalus attended working meetings in which the concepts of classification of hydrocephalus were discussed at length. Purpose: This review attempts to explain the relevance of a classification scheme based on the point of obstruction to the flow of cerebrospinal fluid to basic science research into the pathophysiology and effects of hydrocephalus. The review is designed to give examples of the value of this classification in analyzing research utilizing animal models. The development of hydrocephalus in the absence of a point of obstruction (true communicating hydrocephalus) is analyzed. Conclusion: Contemporary neuroimaging techniques are now available that can identify the actual point of obstruction to the flow of CSF, if any, which results in the development of hydrocephalus. Such identification may lead to improved ability to analyze animal models used in hydrocephalus research as well as deciding among various treatment options. © 2011 The Author(s).&quot;,&quot;issue&quot;:&quot;10&quot;,&quot;volume&quot;:&quot;27&quot;},&quot;isTemporary&quot;:false}],&quot;citationTag&quot;:&quot;MENDELEY_CITATION_v3_eyJjaXRhdGlvbklEIjoiTUVOREVMRVlfQ0lUQVRJT05fZDBkMDI2YjgtNDVjMi00MzdkLTkwYmItMzUzOGUyMjFkMDQ1IiwicHJvcGVydGllcyI6eyJub3RlSW5kZXgiOjB9LCJpc0VkaXRlZCI6ZmFsc2UsIm1hbnVhbE92ZXJyaWRlIjp7ImlzTWFudWFsbHlPdmVycmlkZGVuIjpmYWxzZSwiY2l0ZXByb2NUZXh0IjoiPHN1cD40LDU8L3N1cD4iLCJtYW51YWxPdmVycmlkZVRleHQiOiIifSwiY2l0YXRpb25JdGVtcyI6W3siaWQiOiI4M2Q1MWQ5Yy05NzYzLTM1NmMtOTZkNi1hYTc0NTU4OGRmZWEiLCJpdGVtRGF0YSI6eyJ0eXBlIjoiYXJ0aWNsZSIsImlkIjoiODNkNTFkOWMtOTc2My0zNTZjLTk2ZDYtYWE3NDU1ODhkZmVhIiwidGl0bGUiOiJNb25yby1LZWxsaWUgMi4wOiBUaGUgZHluYW1pYyB2YXNjdWxhciBhbmQgdmVub3VzIHBhdGhvcGh5c2lvbG9naWNhbCBjb21wb25lbnRzIG9mIGludHJhY3JhbmlhbCBwcmVzc3VyZSIsImF1dGhvciI6W3siZmFtaWx5IjoiV2lsc29uIiwiZ2l2ZW4iOiJNYXJrIEguIiwicGFyc2UtbmFtZXMiOmZhbHNlLCJkcm9wcGluZy1wYXJ0aWNsZSI6IiIsIm5vbi1kcm9wcGluZy1wYXJ0aWNsZSI6IiJ9XSwiY29udGFpbmVyLXRpdGxlIjoiSm91cm5hbCBvZiBDZXJlYnJhbCBCbG9vZCBGbG93IGFuZCBNZXRhYm9saXNtIiwiRE9JIjoiMTAuMTE3Ny8wMjcxNjc4WDE2NjQ4NzExIiwiSVNTTiI6IjE1NTk3MDE2IiwiUE1JRCI6IjI3MTc0OTk1IiwiaXNzdWVkIjp7ImRhdGUtcGFydHMiOltbMjAxNiw4LDFdXX0sInBhZ2UiOiIxMzM4LTEzNTAiLCJhYnN0cmFjdCI6IkZvciAyMDAgeWVhcnMsIHRoZSDigqwgY2xvc2VkIGJveCcgYW5hbG9neSBvZiBpbnRyYWNyYW5pYWwgcHJlc3N1cmUgKElDUCkgaGFzIHVuZGVycGlubmVkIG5ldXJvc3VyZ2VyeSBhbmQgbmV1cm8tY3JpdGljYWwgY2FyZS4gQ3VzaGluZyBjb25jZXB0dWFsaXNlZCB0aGUgTW9ucm8tS2VsbGllIGRvY3RyaW5lIHN0YXRpbmcgdGhhdCBhIGNoYW5nZSBpbiBibG9vZCwgYnJhaW4gb3IgQ1NGIHZvbHVtZSByZXN1bHRlZCBpbiByZWNpcHJvY2FsIGNoYW5nZXMgaW4gb25lIG9yIGJvdGggb2YgdGhlIG90aGVyIHR3by4gV2hlbiBub3QgcG9zc2libGUsIGF0dGVtcHRzIHRvIGluY3JlYXNlIGEgdm9sdW1lIGZ1cnRoZXIgaW5jcmVhc2UgSUNQLiBPbiB0aGlzIGRvY3RyaW5lJ3MgXCJ0cnV0aCBvciByZWxhdGl2ZSB1bnRydXRoXCIgZGVwZW5kcyBtYW55IG9mIHRoZSBjcml0aWNhbCBwcm9jZWR1cmVzIGluIHRoZSBzdXJnZXJ5IG9mIHRoZSBjZW50cmFsIG5lcnZvdXMgc3lzdGVtLiBIb3dldmVyLCBlYWNoIHZvbHVtZSBjb21wb25lbnQgbWF5IG5vdCBkZXNlcnZlIHRoZSBlcXVhbCB3ZWlnaHRpbmcgdGhpcyBzdGF0aWMgY29uY2VwdCBpbXBsaWVzLiBUaGUgc2xvdyBwcm9kdWN0aW9uIG9mIENTRiAoMC4zNSBtbC9taW4pIGlzIGR3YXJmZWQgYnkgdGhlIGR5bmFtaWMgYmxvb2QgaW4gYW5kIG91dGZsb3cgKDEvNDcwMCBtbC9taW4pLiBOZXVyby1jcml0aWNhbCBjYXJlIHByYWN0aWNlIGZvY3VzaW5nIG9uIGFydGVyaWFsIGFuZCBJQ1AgcmVndWxhdGlvbiBoYXMgYmVlbiBxdWVzdGlvbmVkLiBGYWlsdXJlIG9mIHZlbm91cyBlZmZlcmVudCBmbG93IHRvIHByZWNpc2VseSBtYXRjaCBhcnRlcmlhbCBhZmZlcmVudCBmbG93IHdpbGwgeWllbGQgaW1tZWRpYXRlIGFuZCBkcmFtYXRpYyBjaGFuZ2VzIGluIGludHJhY3JhbmlhbCBibG9vZCB2b2x1bWUgYW5kIHByZXNzdXJlLiBJbnRlcnByZXRpbmcgSUNQIHdpdGhvdXQgaW50ZXJyb2dhdGluZyBpdHMgY29yZSBkcml2ZXJzIG1heSBiZSBtaXNsZWFkaW5nLiBNdWx0aXBsZSBjbGluaWNhbCBjb25kaXRpb25zIGFuZCB0aGUgY2VyZWJyYWwgZWZmZWN0cyBvZiBhbHRpdHVkZSBhbmQgbWljcm9ncmF2aXR5IHJlbGF0ZSB0byBpbWJhbGFuY2VzIGluIHRoaXMgZHluYW1pYyByYXRoZXIgdGhhbiBJQ1AgcGVyIHNlLiBUaGlzIGFydGljbGUgcmV2aWV3cyB0aGUgTW9ucm8tS2VsbGllIGRvY3RyaW5lLCBjYXRlZ29yaXNlcyB2ZW5vdXMgb3V0ZmxvdyBsaW1pdGF0aW9uIGNvbmRpdGlvbnMsIHJlbGF0ZXMgcGh5c2lvbG9naWNhbCBtZWNoYW5pc21zIHRvIGNsaW5pY2FsIGNvbmRpdGlvbnMgYW5kIHN1Z2dlc3RzIHNwZWNpZmljIG1hbmFnZW1lbnQgb3B0aW9ucy4iLCJwdWJsaXNoZXIiOiJOYXR1cmUgUHVibGlzaGluZyBHcm91cCIsImlzc3VlIjoiOCIsInZvbHVtZSI6IjM2IiwiY29udGFpbmVyLXRpdGxlLXNob3J0IjoiIn0sImlzVGVtcG9yYXJ5IjpmYWxzZX0seyJpZCI6IjdlZGNkMGU0LWRiNWEtM2Q4Ny1iOTExLWY4NDFjY2QxNDA2OCIsIml0ZW1EYXRhIjp7InR5cGUiOiJhcnRpY2xlLWpvdXJuYWwiLCJpZCI6IjdlZGNkMGU0LWRiNWEtM2Q4Ny1iOTExLWY4NDFjY2QxNDA2OCIsInRpdGxlIjoiQSBjb25zZW5zdXMgb24gdGhlIGNsYXNzaWZpY2F0aW9uIG9mIGh5ZHJvY2VwaGFsdXM6IEl0cyB1dGlsaXR5IGluIHRoZSBhc3Nlc3NtZW50IG9mIGFibm9ybWFsaXRpZXMgb2YgY2VyZWJyb3NwaW5hbCBmbHVpZCBkeW5hbWljcyIsImF1dGhvciI6W3siZmFtaWx5IjoiUmVrYXRlIiwiZ2l2ZW4iOiJIYXJvbGQgTC4iLCJwYXJzZS1uYW1lcyI6ZmFsc2UsImRyb3BwaW5nLXBhcnRpY2xlIjoiIiwibm9uLWRyb3BwaW5nLXBhcnRpY2xlIjoiIn1dLCJjb250YWluZXItdGl0bGUiOiJDaGlsZCdzIE5lcnZvdXMgU3lzdGVtIiwiRE9JIjoiMTAuMTAwNy9zMDAzODEtMDExLTE1NTgteSIsIklTU04iOiIwMjU2NzA0MCIsIlBNSUQiOiIyMTkyODAxOSIsImlzc3VlZCI6eyJkYXRlLXBhcnRzIjpbWzIwMTEsMTBdXX0sInBhZ2UiOiIxNTM1LTE1NDEiLCJhYnN0cmFjdCI6IkJhY2tncm91bmQ6IEJldHdlZW4gMjAwOSBhbmQgMjAxMSBhbiBhdHRlbXB0IGhhcyBiZWVuIG1hZGUgdG8gZGV2ZWxvcCBhIGNvbnNlbnN1cyBvbiB0aGUgY2xhc3NpZmljYXRpb24gb2YgaHlkcm9jZXBoYWx1cy4gQ2xpbmljaWFucyBhbmQgYmFzaWMgc2NpZW50aXN0cyB3aG8gYXJlIHJlY29nbml6ZWQgaW50ZXJuYXRpb25hbGx5IGZvciB0aGVpciB3b3JrIGluIGh5ZHJvY2VwaGFsdXMgYXR0ZW5kZWQgd29ya2luZyBtZWV0aW5ncyBpbiB3aGljaCB0aGUgY29uY2VwdHMgb2YgY2xhc3NpZmljYXRpb24gb2YgaHlkcm9jZXBoYWx1cyB3ZXJlIGRpc2N1c3NlZCBhdCBsZW5ndGguIFB1cnBvc2U6IFRoaXMgcmV2aWV3IGF0dGVtcHRzIHRvIGV4cGxhaW4gdGhlIHJlbGV2YW5jZSBvZiBhIGNsYXNzaWZpY2F0aW9uIHNjaGVtZSBiYXNlZCBvbiB0aGUgcG9pbnQgb2Ygb2JzdHJ1Y3Rpb24gdG8gdGhlIGZsb3cgb2YgY2VyZWJyb3NwaW5hbCBmbHVpZCB0byBiYXNpYyBzY2llbmNlIHJlc2VhcmNoIGludG8gdGhlIHBhdGhvcGh5c2lvbG9neSBhbmQgZWZmZWN0cyBvZiBoeWRyb2NlcGhhbHVzLiBUaGUgcmV2aWV3IGlzIGRlc2lnbmVkIHRvIGdpdmUgZXhhbXBsZXMgb2YgdGhlIHZhbHVlIG9mIHRoaXMgY2xhc3NpZmljYXRpb24gaW4gYW5hbHl6aW5nIHJlc2VhcmNoIHV0aWxpemluZyBhbmltYWwgbW9kZWxzLiBUaGUgZGV2ZWxvcG1lbnQgb2YgaHlkcm9jZXBoYWx1cyBpbiB0aGUgYWJzZW5jZSBvZiBhIHBvaW50IG9mIG9ic3RydWN0aW9uICh0cnVlIGNvbW11bmljYXRpbmcgaHlkcm9jZXBoYWx1cykgaXMgYW5hbHl6ZWQuIENvbmNsdXNpb246IENvbnRlbXBvcmFyeSBuZXVyb2ltYWdpbmcgdGVjaG5pcXVlcyBhcmUgbm93IGF2YWlsYWJsZSB0aGF0IGNhbiBpZGVudGlmeSB0aGUgYWN0dWFsIHBvaW50IG9mIG9ic3RydWN0aW9uIHRvIHRoZSBmbG93IG9mIENTRiwgaWYgYW55LCB3aGljaCByZXN1bHRzIGluIHRoZSBkZXZlbG9wbWVudCBvZiBoeWRyb2NlcGhhbHVzLiBTdWNoIGlkZW50aWZpY2F0aW9uIG1heSBsZWFkIHRvIGltcHJvdmVkIGFiaWxpdHkgdG8gYW5hbHl6ZSBhbmltYWwgbW9kZWxzIHVzZWQgaW4gaHlkcm9jZXBoYWx1cyByZXNlYXJjaCBhcyB3ZWxsIGFzIGRlY2lkaW5nIGFtb25nIHZhcmlvdXMgdHJlYXRtZW50IG9wdGlvbnMuIMKpIDIwMTEgVGhlIEF1dGhvcihzKS4iLCJpc3N1ZSI6IjEwIiwidm9sdW1lIjoiMjcifSwiaXNUZW1wb3JhcnkiOmZhbHNlfV19&quot;},{&quot;citationID&quot;:&quot;MENDELEY_CITATION_ddca22b0-c3cc-4b80-977b-6e462f297d1d&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ZGRjYTIyYjAtYzNjYy00YjgwLTk3N2ItNmU0NjJmMjk3ZDFkIiwicHJvcGVydGllcyI6eyJub3RlSW5kZXgiOjB9LCJpc0VkaXRlZCI6ZmFsc2UsIm1hbnVhbE92ZXJyaWRlIjp7ImlzTWFudWFsbHlPdmVycmlkZGVuIjpmYWxzZSwiY2l0ZXByb2NUZXh0IjoiPHN1cD42PC9zdXA+IiwibWFudWFsT3ZlcnJpZGVUZXh0IjoiIn0sImNpdGF0aW9uSXRlbXMiOlt7ImlkIjoiNTI0MTEyMGUtOWZkOC0zNmI0LTkyNzItODI1ODU3NDJmZjA0IiwiaXRlbURhdGEiOnsidHlwZSI6ImFydGljbGUtam91cm5hbCIsImlkIjoiNTI0MTEyMGUtOWZkOC0zNmI0LTkyNzItODI1ODU3NDJmZjA0IiwidGl0bGUiOiJPYnNlcnZhdGlvbnMgb24gdGhlIHN0cnVjdHVyZSBhbmQgZnVuY3Rpb25zIG9mIHRoZSBuZXJ2b3VzIHN5c3RlbSIsImF1dGhvciI6W3siZmFtaWx5IjoiTW9ucm8iLCJnaXZlbiI6IkFsZXhhbmRlciIsInBhcnNlLW5hbWVzIjpmYWxzZSwiZHJvcHBpbmctcGFydGljbGUiOiIiLCJub24tZHJvcHBpbmctcGFydGljbGUiOiIifV0sImNvbnRhaW5lci10aXRsZSI6IkVkaW5idXJnaCIsImlzc3VlZCI6eyJkYXRlLXBhcnRzIjpbWzE3ODNdXX0sImNvbnRhaW5lci10aXRsZS1zaG9ydCI6IiJ9LCJpc1RlbXBvcmFyeSI6ZmFsc2V9XX0=&quot;,&quot;citationItems&quot;:[{&quot;id&quot;:&quot;5241120e-9fd8-36b4-9272-82585742ff04&quot;,&quot;itemData&quot;:{&quot;type&quot;:&quot;article-journal&quot;,&quot;id&quot;:&quot;5241120e-9fd8-36b4-9272-82585742ff04&quot;,&quot;title&quot;:&quot;Observations on the structure and functions of the nervous system&quot;,&quot;author&quot;:[{&quot;family&quot;:&quot;Monro&quot;,&quot;given&quot;:&quot;Alexander&quot;,&quot;parse-names&quot;:false,&quot;dropping-particle&quot;:&quot;&quot;,&quot;non-dropping-particle&quot;:&quot;&quot;}],&quot;container-title&quot;:&quot;Edinburgh&quot;,&quot;issued&quot;:{&quot;date-parts&quot;:[[1783]]},&quot;container-title-short&quot;:&quot;&quot;},&quot;isTemporary&quot;:false}]},{&quot;citationID&quot;:&quot;MENDELEY_CITATION_e55db78f-4222-4d22-91c0-8751ed0da146&quot;,&quot;properties&quot;:{&quot;noteIndex&quot;:0},&quot;isEdited&quot;:false,&quot;manualOverride&quot;:{&quot;isManuallyOverridden&quot;:false,&quot;citeprocText&quot;:&quot;&lt;sup&gt;7–9&lt;/sup&gt;&quot;,&quot;manualOverrideText&quot;:&quot;&quot;},&quot;citationTag&quot;:&quot;MENDELEY_CITATION_v3_eyJjaXRhdGlvbklEIjoiTUVOREVMRVlfQ0lUQVRJT05fZTU1ZGI3OGYtNDIyMi00ZDIyLTkxYzAtODc1MWVkMGRhMTQ2IiwicHJvcGVydGllcyI6eyJub3RlSW5kZXgiOjB9LCJpc0VkaXRlZCI6ZmFsc2UsIm1hbnVhbE92ZXJyaWRlIjp7ImlzTWFudWFsbHlPdmVycmlkZGVuIjpmYWxzZSwiY2l0ZXByb2NUZXh0IjoiPHN1cD434oCTOTwvc3VwPiIsIm1hbnVhbE92ZXJyaWRlVGV4dCI6IiJ9LCJjaXRhdGlvbkl0ZW1zIjpbeyJpZCI6ImZlMTdhZTY2LWNhOTctM2Q0Ni1iNzM1LTQ1ZjQ0ZjIyZDM2MSIsIml0ZW1EYXRhIjp7InR5cGUiOiJhcnRpY2xlLWpvdXJuYWwiLCJpZCI6ImZlMTdhZTY2LWNhOTctM2Q0Ni1iNzM1LTQ1ZjQ0ZjIyZDM2MSIsInRpdGxlIjoiVmVub3VzIGNvbGxhcHNlIHJlZ3VsYXRlcyBpbnRyYWNyYW5pYWwgcHJlc3N1cmUgaW4gdXByaWdodCBib2R5IHBvc2l0aW9ucyIsImF1dGhvciI6W3siZmFtaWx5IjoiSG9sbWx1bmQiLCJnaXZlbiI6IlAuIiwicGFyc2UtbmFtZXMiOmZhbHNlLCJkcm9wcGluZy1wYXJ0aWNsZSI6IiIsIm5vbi1kcm9wcGluZy1wYXJ0aWNsZSI6IiJ9LHsiZmFtaWx5IjoiRWtsdW5kIiwiZ2l2ZW4iOiJBLiIsInBhcnNlLW5hbWVzIjpmYWxzZSwiZHJvcHBpbmctcGFydGljbGUiOiIiLCJub24tZHJvcHBpbmctcGFydGljbGUiOiIifSx7ImZhbWlseSI6Iktvc2tpbmVuIiwiZ2l2ZW4iOiJMLiBPLkQuIiwicGFyc2UtbmFtZXMiOmZhbHNlLCJkcm9wcGluZy1wYXJ0aWNsZSI6IiIsIm5vbi1kcm9wcGluZy1wYXJ0aWNsZSI6IiJ9LHsiZmFtaWx5IjoiSm9oYW5zc29uIiwiZ2l2ZW4iOiJFLiIsInBhcnNlLW5hbWVzIjpmYWxzZSwiZHJvcHBpbmctcGFydGljbGUiOiIiLCJub24tZHJvcHBpbmctcGFydGljbGUiOiIifSx7ImZhbWlseSI6IlN1bmRzdHLDtm0iLCJnaXZlbiI6Ik4uIiwicGFyc2UtbmFtZXMiOmZhbHNlLCJkcm9wcGluZy1wYXJ0aWNsZSI6IiIsIm5vbi1kcm9wcGluZy1wYXJ0aWNsZSI6IiJ9LHsiZmFtaWx5IjoiTWFsbSIsImdpdmVuIjoiSi4iLCJwYXJzZS1uYW1lcyI6ZmFsc2UsImRyb3BwaW5nLXBhcnRpY2xlIjoiIiwibm9uLWRyb3BwaW5nLXBhcnRpY2xlIjoiIn0seyJmYW1pbHkiOiJRdmFybGFuZGVyIiwiZ2l2ZW4iOiJTLiIsInBhcnNlLW5hbWVzIjpmYWxzZSwiZHJvcHBpbmctcGFydGljbGUiOiIiLCJub24tZHJvcHBpbmctcGFydGljbGUiOiIifV0sImNvbnRhaW5lci10aXRsZSI6IkFtZXJpY2FuIEpvdXJuYWwgb2YgUGh5c2lvbG9neSAtIFJlZ3VsYXRvcnkgSW50ZWdyYXRpdmUgYW5kIENvbXBhcmF0aXZlIFBoeXNpb2xvZ3kiLCJjb250YWluZXItdGl0bGUtc2hvcnQiOiJBbSBKIFBoeXNpb2wgUmVndWwgSW50ZWdyIENvbXAgUGh5c2lvbCIsIkRPSSI6IjEwLjExNTIvYWpwcmVndS4wMDI5MS4yMDE3IiwiSVNTTiI6IjE1MjIxNDkwIiwiUE1JRCI6IjI5MTE4MDIxIiwiaXNzdWVkIjp7ImRhdGUtcGFydHMiOltbMjAxOF1dfSwiYWJzdHJhY3QiOiJSZWNlbnQgaW50ZXJlc3QgaW4gaW50cmFjcmFuaWFsIHByZXNzdXJlIChJQ1ApIGluIHRoZSB1cHJpZ2h0IHBvc3R1cmUgaGFzIHJldmVhbGVkIHRoYXQgdGhlIG1lY2hhbmlzbXMgcmVndWxhdGluZyBwb3N0dXJhbCBjaGFuZ2VzIGluIElDUCBhcmUgbm90IGZ1bGx5IHVuZGVyc3Rvb2QuIFdlIGhhdmUgc3VnZ2VzdGVkIGFuIGV4cGxhbmF0b3J5IG1vZGVsIHdoZXJlIHRoZSBwb3N0dXJhbCBjaGFuZ2VzIGluIElDUCBkZXBlbmQgb24gd2VsbC1lc3RhYmxpc2hlZCBoeWRyb3N0YXRpYyBlZmZlY3RzIGluIHRoZSB2ZW5vdXMgc3lzdGVtIGFuZCB3aGVyZSB0aGVzZSBlZmZlY3RzIGFyZSBpbnRlcnJ1cHRlZCBieSBjb2xsYXBzZSBvZiB0aGUgaW50ZXJuYWwganVndWxhciB2ZWlucyAoSUpWcykgaW4gbW9yZSB1cHJpZ2h0IHBvc2l0aW9ucy4gVGhlIGFpbSBvZiB0aGlzIHN0dWR5IHdhcyB0byBpbnZlc3RpZ2F0ZSB0aGlzIHJlbGF0aW9uc2hpcCBieSBzaW11bHRhbmVvdXMgaW52YXNpdmUgbWVhc3VyZW1lbnRzIG9mIElDUCwgdmVub3VzIHByZXNzdXJlLCBhbmQgSUpWIGNvbGxhcHNlIGluIGhlYWx0aHkgdm9sdW50ZWVycy4gSUNQIChtb25pdG9yZWQgdmlhIHRoZSBsdW1iYXIgcm91dGUpLCBjZW50cmFsIHZlbm91cyBwcmVzc3VyZSAocGVyaXBoZXJhbGx5IGluc2VydGVkIGNlbnRyYWwgY2F0aGV0ZXIgbGluZSksIGFuZCBJSlYgY3Jvc3Mtc2VjdGlvbmFsIGFyZWEgKHVsdHJhc291bmQpIHdlcmUgbWVhc3VyZWQgaW4gMTEgaGVhbHRoeSB2b2x1bnRlZXJzICg0NyDCsSAxMCB5ciwgbWVhbiDCsSBTRCkgaW4gNyBwb3NpdGlvbnMsIGZyb20gc3VwaW5lIHRvIHNpdHRpbmcgKDDigJM2OcKwKS4gVmVub3VzIHByZXNzdXJlIGFuZCBhbmF0b21pY2FsIGRpc3RhbmNlcyB3ZXJlIHVzZWQgdG8gcHJlZGljdCBJQ1AgaW4gYWNjb3JkYW5jZSB3aXRoIHRoZSBleHBsYW5hdG9yeSBtb2RlbCwgYW5kIElKViBhcmVhIHdhcyB1c2VkIHRvIGFzc2VzcyBJSlYgY29sbGFwc2UuIFRoZSBoeXBvdGhlc2lzIHdhcyB0ZXN0ZWQgYnkgY29tcGFyaW5nIG1lYXN1cmVkIElDUCB3aXRoIHByZWRpY3RlZCBJQ1AuIE91ciBtb2RlbCBhY2N1cmF0ZWx5IGRlc2NyaWJlZCB0aGUgZ2VuZXJhbCBiZWhhdmlvciBvZiB0aGUgb2JzZXJ2ZWQgcG9zdHVyYWwgSUNQIGNoYW5nZXMgKG1lYW4gZGlmZmVyZW5jZSwg4oCTMC4wMyDCsSAyLjcgbW1IZykuIE5vIGRpZmZlcmVuY2Ugd2FzIGZvdW5kIGJldHdlZW4gcHJlZGljdGVkIGFuZCBtZWFzdXJlZCBJQ1AgZm9yIGFueSB0aWx0IGFuZ2xlIChQIHZhbHVlcywgMC42NeKAkzAuOTQpLiBUaGUgcmVzdWx0cyBzdXBwb3J0IHRoZSBoeXBvdGhlc2lzIHRoYXQgcG9zdHVyYWwgSUNQIGNoYW5nZXMgYXJlIGdvdmVybmVkIGJ5IGh5ZHJvc3RhdGljIGVmZmVjdHMgaW4gdGhlIHZlbm91cyBzeXN0ZW0gYW5kIElKViBjb2xsYXBzZS4gVGhpcyBpbXByb3ZlZCB1bmRlcnN0YW5kaW5nIG9mIHBvc3R1cmFsIElDUCByZWd1bGF0aW9uIG1heSBoYXZlIGltcG9ydGFudCBpbXBsaWNhdGlvbnMgZm9yIHRoZSBkZXZlbG9wbWVudCBvZiBiZXR0ZXIgdHJlYXRtZW50cyBmb3IgbmV1cm9sb2dpY2FsIGFuZCBuZXVyb3N1cmdpY2FsIGNvbmRpdGlvbnMgYWZmZWN0aW5nIElDUC4ifSwiaXNUZW1wb3JhcnkiOmZhbHNlfSx7ImlkIjoiNzVmNDA2ZWUtZTE2OS0zMzkyLWE2NjAtNzVkN2FlNzlhYWQyIiwiaXRlbURhdGEiOnsidHlwZSI6ImFydGljbGUtam91cm5hbCIsImlkIjoiNzVmNDA2ZWUtZTE2OS0zMzkyLWE2NjAtNzVkN2FlNzlhYWQyIiwidGl0bGUiOiJIZWFkIEVsZXZhdGlvbiwgQ2VyZWJyYWwgVmVub3VzIFN5c3RlbSwgYW5kIEludHJhY3JhbmlhbCBQcmVzc3VyZTogUmV2aWV3IGFuZCBIeXBvdGhlc2lzIiwiYXV0aG9yIjpbeyJmYW1pbHkiOiJTYXR0dXIiLCJnaXZlbiI6Ik1pdGh1biBHLiIsInBhcnNlLW5hbWVzIjpmYWxzZSwiZHJvcHBpbmctcGFydGljbGUiOiIiLCJub24tZHJvcHBpbmctcGFydGljbGUiOiIifSx7ImZhbWlseSI6IlBhdGVsIiwiZ2l2ZW4iOiJTdW5pbCBKLiIsInBhcnNlLW5hbWVzIjpmYWxzZSwiZHJvcHBpbmctcGFydGljbGUiOiIiLCJub24tZHJvcHBpbmctcGFydGljbGUiOiIifSx7ImZhbWlseSI6IkhlbGtlIiwiZ2l2ZW4iOiJLcmlzdGkgTC4iLCJwYXJzZS1uYW1lcyI6ZmFsc2UsImRyb3BwaW5nLXBhcnRpY2xlIjoiIiwibm9uLWRyb3BwaW5nLXBhcnRpY2xlIjoiIn0seyJmYW1pbHkiOiJEb25vaG9lIiwiZ2l2ZW4iOiJNYXgiLCJwYXJzZS1uYW1lcyI6ZmFsc2UsImRyb3BwaW5nLXBhcnRpY2xlIjoiIiwibm9uLWRyb3BwaW5nLXBhcnRpY2xlIjoiIn0seyJmYW1pbHkiOiJTcGlvdHRhIiwiZ2l2ZW4iOiJBbGVqYW5kcm8gTS4iLCJwYXJzZS1uYW1lcyI6ZmFsc2UsImRyb3BwaW5nLXBhcnRpY2xlIjoiIiwibm9uLWRyb3BwaW5nLXBhcnRpY2xlIjoiIn1dLCJjb250YWluZXItdGl0bGUiOiJTdHJva2U6IFZhc2N1bGFyIGFuZCBJbnRlcnZlbnRpb25hbCBOZXVyb2xvZ3kiLCJET0kiOiIxMC4xMTYxL3N2aW4uMTIyLjAwMDUyMiIsImlzc3VlZCI6eyJkYXRlLXBhcnRzIjpbWzIwMjIsNyw2XV19LCJhYnN0cmFjdCI6IkJBQ0tHUk9VTkQgRmFjaWxpdGF0aW9uIG9mIHZlbm91cyBvdXRmbG93IGZyb20gdGhlIGJyYWluIGlzIGxhcmdlbHkgYmVsaWV2ZWQgdG8gYmUgcmVzcG9uc2libGUgZm9yIHRoZSBiZW5lZmljaWFsIGVmZmVjdCBvZiBoZWFkIGVsZXZhdGlvbiBvbiBpbnRyYWNyYW5pYWwgcHJlc3N1cmUgKElDUCkuIEhvd2V2ZXIsIHRoZSBpbXBhY3Qgb24gY2VyLi4uIiwicHVibGlzaGVyIjoiT3ZpZCBUZWNobm9sb2dpZXMgKFdvbHRlcnMgS2x1d2VyIEhlYWx0aCkiLCJjb250YWluZXItdGl0bGUtc2hvcnQiOiIifSwiaXNUZW1wb3JhcnkiOmZhbHNlfSx7ImlkIjoiMjEwOWFhNGItZDRjYy0zMTYzLWFiNjktZDUwYTIxMmMxOGMxIiwiaXRlbURhdGEiOnsidHlwZSI6InJlcG9ydCIsImlkIjoiMjEwOWFhNGItZDRjYy0zMTYzLWFiNjktZDUwYTIxMmMxOGMxIiwidGl0bGUiOiJFbGV2YXRlZCBpbnRyYWNyYW5pYWwgdmVub3VzIHByZXNzdXJlIGFzIGEgdW5pdmVyc2FsIG1lY2hhbmlzbSBpbiBwc2V1ZG90dW1vciBjZXJlYnJpIG9mIHZhcnlpbmcgZXRpb2xvZ2llcyIsImF1dGhvciI6W3siZmFtaWx5IjoiS2FyYWhhbGlvcyIsImdpdmVuIjoiRGVhbiBHIiwicGFyc2UtbmFtZXMiOmZhbHNlLCJkcm9wcGluZy1wYXJ0aWNsZSI6IiIsIm5vbi1kcm9wcGluZy1wYXJ0aWNsZSI6IiJ9LHsiZmFtaWx5IjoiUmVrYXRlIiwiZ2l2ZW4iOiJIYXJvbGQgTCIsInBhcnNlLW5hbWVzIjpmYWxzZSwiZHJvcHBpbmctcGFydGljbGUiOiIiLCJub24tZHJvcHBpbmctcGFydGljbGUiOiIifSx7ImZhbWlseSI6IktoYXlhdGEiLCJnaXZlbiI6Ik1hemVuIEgiLCJwYXJzZS1uYW1lcyI6ZmFsc2UsImRyb3BwaW5nLXBhcnRpY2xlIjoiIiwibm9uLWRyb3BwaW5nLXBhcnRpY2xlIjoiIn0seyJmYW1pbHkiOiJBcG9zdG9saWRlcyIsImdpdmVuIjoiUGF1bCBKIiwicGFyc2UtbmFtZXMiOmZhbHNlLCJkcm9wcGluZy1wYXJ0aWNsZSI6IiIsIm5vbi1kcm9wcGluZy1wYXJ0aWNsZSI6IiJ9XSwiaXNzdWVkIjp7ImRhdGUtcGFydHMiOltbMTk5Nl1dfSwiY29udGFpbmVyLXRpdGxlLXNob3J0IjoiIn0sImlzVGVtcG9yYXJ5IjpmYWxzZX1dfQ==&quot;,&quot;citationItems&quot;:[{&quot;id&quot;:&quot;fe17ae66-ca97-3d46-b735-45f44f22d361&quot;,&quot;itemData&quot;:{&quot;type&quot;:&quot;article-journal&quot;,&quot;id&quot;:&quot;fe17ae66-ca97-3d46-b735-45f44f22d361&quot;,&quot;title&quot;:&quot;Venous collapse regulates intracranial pressure in upright body positions&quot;,&quot;author&quot;:[{&quot;family&quot;:&quot;Holmlund&quot;,&quot;given&quot;:&quot;P.&quot;,&quot;parse-names&quot;:false,&quot;dropping-particle&quot;:&quot;&quot;,&quot;non-dropping-particle&quot;:&quot;&quot;},{&quot;family&quot;:&quot;Eklund&quot;,&quot;given&quot;:&quot;A.&quot;,&quot;parse-names&quot;:false,&quot;dropping-particle&quot;:&quot;&quot;,&quot;non-dropping-particle&quot;:&quot;&quot;},{&quot;family&quot;:&quot;Koskinen&quot;,&quot;given&quot;:&quot;L. O.D.&quot;,&quot;parse-names&quot;:false,&quot;dropping-particle&quot;:&quot;&quot;,&quot;non-dropping-particle&quot;:&quot;&quot;},{&quot;family&quot;:&quot;Johansson&quot;,&quot;given&quot;:&quot;E.&quot;,&quot;parse-names&quot;:false,&quot;dropping-particle&quot;:&quot;&quot;,&quot;non-dropping-particle&quot;:&quot;&quot;},{&quot;family&quot;:&quot;Sundström&quot;,&quot;given&quot;:&quot;N.&quot;,&quot;parse-names&quot;:false,&quot;dropping-particle&quot;:&quot;&quot;,&quot;non-dropping-particle&quot;:&quot;&quot;},{&quot;family&quot;:&quot;Malm&quot;,&quot;given&quot;:&quot;J.&quot;,&quot;parse-names&quot;:false,&quot;dropping-particle&quot;:&quot;&quot;,&quot;non-dropping-particle&quot;:&quot;&quot;},{&quot;family&quot;:&quot;Qvarlander&quot;,&quot;given&quot;:&quot;S.&quot;,&quot;parse-names&quot;:false,&quot;dropping-particle&quot;:&quot;&quot;,&quot;non-dropping-particle&quot;:&quot;&quot;}],&quot;container-title&quot;:&quot;American Journal of Physiology - Regulatory Integrative and Comparative Physiology&quot;,&quot;container-title-short&quot;:&quot;Am J Physiol Regul Integr Comp Physiol&quot;,&quot;DOI&quot;:&quot;10.1152/ajpregu.00291.2017&quot;,&quot;ISSN&quot;:&quot;15221490&quot;,&quot;PMID&quot;:&quot;29118021&quot;,&quot;issued&quot;:{&quot;date-parts&quot;:[[2018]]},&quot;abstract&quot;:&quot;Recent interest in intracranial pressure (ICP) in the upright posture has revealed that the mechanisms regulating postural changes in ICP are not fully understood. We have suggested an explanatory model where the postural changes in ICP depend on well-established hydrostatic effects in the venous system and where these effects are interrupted by collapse of the internal jugular veins (IJVs) in more upright positions. The aim of this study was to investigate this relationship by simultaneous invasive measurements of ICP, venous pressure, and IJV collapse in healthy volunteers. ICP (monitored via the lumbar route), central venous pressure (peripherally inserted central catheter line), and IJV cross-sectional area (ultrasound) were measured in 11 healthy volunteers (47 ± 10 yr, mean ± SD) in 7 positions, from supine to sitting (0–69°). Venous pressure and anatomical distances were used to predict ICP in accordance with the explanatory model, and IJV area was used to assess IJV collapse. The hypothesis was tested by comparing measured ICP with predicted ICP. Our model accurately described the general behavior of the observed postural ICP changes (mean difference, –0.03 ± 2.7 mmHg). No difference was found between predicted and measured ICP for any tilt angle (P values, 0.65–0.94). The results support the hypothesis that postural ICP changes are governed by hydrostatic effects in the venous system and IJV collapse. This improved understanding of postural ICP regulation may have important implications for the development of better treatments for neurological and neurosurgical conditions affecting ICP.&quot;},&quot;isTemporary&quot;:false},{&quot;id&quot;:&quot;75f406ee-e169-3392-a660-75d7ae79aad2&quot;,&quot;itemData&quot;:{&quot;type&quot;:&quot;article-journal&quot;,&quot;id&quot;:&quot;75f406ee-e169-3392-a660-75d7ae79aad2&quot;,&quot;title&quot;:&quot;Head Elevation, Cerebral Venous System, and Intracranial Pressure: Review and Hypothesis&quot;,&quot;author&quot;:[{&quot;family&quot;:&quot;Sattur&quot;,&quot;given&quot;:&quot;Mithun G.&quot;,&quot;parse-names&quot;:false,&quot;dropping-particle&quot;:&quot;&quot;,&quot;non-dropping-particle&quot;:&quot;&quot;},{&quot;family&quot;:&quot;Patel&quot;,&quot;given&quot;:&quot;Sunil J.&quot;,&quot;parse-names&quot;:false,&quot;dropping-particle&quot;:&quot;&quot;,&quot;non-dropping-particle&quot;:&quot;&quot;},{&quot;family&quot;:&quot;Helke&quot;,&quot;given&quot;:&quot;Kristi L.&quot;,&quot;parse-names&quot;:false,&quot;dropping-particle&quot;:&quot;&quot;,&quot;non-dropping-particle&quot;:&quot;&quot;},{&quot;family&quot;:&quot;Donohoe&quot;,&quot;given&quot;:&quot;Max&quot;,&quot;parse-names&quot;:false,&quot;dropping-particle&quot;:&quot;&quot;,&quot;non-dropping-particle&quot;:&quot;&quot;},{&quot;family&quot;:&quot;Spiotta&quot;,&quot;given&quot;:&quot;Alejandro M.&quot;,&quot;parse-names&quot;:false,&quot;dropping-particle&quot;:&quot;&quot;,&quot;non-dropping-particle&quot;:&quot;&quot;}],&quot;container-title&quot;:&quot;Stroke: Vascular and Interventional Neurology&quot;,&quot;DOI&quot;:&quot;10.1161/svin.122.000522&quot;,&quot;issued&quot;:{&quot;date-parts&quot;:[[2022,7,6]]},&quot;abstract&quot;:&quot;BACKGROUND Facilitation of venous outflow from the brain is largely believed to be responsible for the beneficial effect of head elevation on intracranial pressure (ICP). However, the impact on cer...&quot;,&quot;publisher&quot;:&quot;Ovid Technologies (Wolters Kluwer Health)&quot;,&quot;container-title-short&quot;:&quot;&quot;},&quot;isTemporary&quot;:false},{&quot;id&quot;:&quot;2109aa4b-d4cc-3163-ab69-d50a212c18c1&quot;,&quot;itemData&quot;:{&quot;type&quot;:&quot;report&quot;,&quot;id&quot;:&quot;2109aa4b-d4cc-3163-ab69-d50a212c18c1&quot;,&quot;title&quot;:&quot;Elevated intracranial venous pressure as a universal mechanism in pseudotumor cerebri of varying etiologies&quot;,&quot;author&quot;:[{&quot;family&quot;:&quot;Karahalios&quot;,&quot;given&quot;:&quot;Dean G&quot;,&quot;parse-names&quot;:false,&quot;dropping-particle&quot;:&quot;&quot;,&quot;non-dropping-particle&quot;:&quot;&quot;},{&quot;family&quot;:&quot;Rekate&quot;,&quot;given&quot;:&quot;Harold L&quot;,&quot;parse-names&quot;:false,&quot;dropping-particle&quot;:&quot;&quot;,&quot;non-dropping-particle&quot;:&quot;&quot;},{&quot;family&quot;:&quot;Khayata&quot;,&quot;given&quot;:&quot;Mazen H&quot;,&quot;parse-names&quot;:false,&quot;dropping-particle&quot;:&quot;&quot;,&quot;non-dropping-particle&quot;:&quot;&quot;},{&quot;family&quot;:&quot;Apostolides&quot;,&quot;given&quot;:&quot;Paul J&quot;,&quot;parse-names&quot;:false,&quot;dropping-particle&quot;:&quot;&quot;,&quot;non-dropping-particle&quot;:&quot;&quot;}],&quot;issued&quot;:{&quot;date-parts&quot;:[[1996]]},&quot;container-title-short&quot;:&quot;&quot;},&quot;isTemporary&quot;:false}]},{&quot;citationID&quot;:&quot;MENDELEY_CITATION_6e2418e2-c9b1-4474-a7ce-4383468fc57c&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mUyNDE4ZTItYzliMS00NDc0LWE3Y2UtNDM4MzQ2OGZjNTdjIiwicHJvcGVydGllcyI6eyJub3RlSW5kZXgiOjB9LCJpc0VkaXRlZCI6ZmFsc2UsIm1hbnVhbE92ZXJyaWRlIjp7ImlzTWFudWFsbHlPdmVycmlkZGVuIjpmYWxzZSwiY2l0ZXByb2NUZXh0IjoiPHN1cD40PC9zdXA+IiwibWFudWFsT3ZlcnJpZGVUZXh0IjoiIn0sImNpdGF0aW9uSXRlbXMiOlt7ImlkIjoiODNkNTFkOWMtOTc2My0zNTZjLTk2ZDYtYWE3NDU1ODhkZmVhIiwiaXRlbURhdGEiOnsidHlwZSI6ImFydGljbGUiLCJpZCI6IjgzZDUxZDljLTk3NjMtMzU2Yy05NmQ2LWFhNzQ1NTg4ZGZlYSIsInRpdGxlIjoiTW9ucm8tS2VsbGllIDIuMDogVGhlIGR5bmFtaWMgdmFzY3VsYXIgYW5kIHZlbm91cyBwYXRob3BoeXNpb2xvZ2ljYWwgY29tcG9uZW50cyBvZiBpbnRyYWNyYW5pYWwgcHJlc3N1cmUiLCJhdXRob3IiOlt7ImZhbWlseSI6IldpbHNvbiIsImdpdmVuIjoiTWFyayBILiIsInBhcnNlLW5hbWVzIjpmYWxzZSwiZHJvcHBpbmctcGFydGljbGUiOiIiLCJub24tZHJvcHBpbmctcGFydGljbGUiOiIifV0sImNvbnRhaW5lci10aXRsZSI6IkpvdXJuYWwgb2YgQ2VyZWJyYWwgQmxvb2QgRmxvdyBhbmQgTWV0YWJvbGlzbSIsIkRPSSI6IjEwLjExNzcvMDI3MTY3OFgxNjY0ODcxMSIsIklTU04iOiIxNTU5NzAxNiIsIlBNSUQiOiIyNzE3NDk5NSIsImlzc3VlZCI6eyJkYXRlLXBhcnRzIjpbWzIwMTYsOCwxXV19LCJwYWdlIjoiMTMzOC0xMzUwIiwiYWJzdHJhY3QiOiJGb3IgMjAwIHllYXJzLCB0aGUg4oKsIGNsb3NlZCBib3gnIGFuYWxvZ3kgb2YgaW50cmFjcmFuaWFsIHByZXNzdXJlIChJQ1ApIGhhcyB1bmRlcnBpbm5lZCBuZXVyb3N1cmdlcnkgYW5kIG5ldXJvLWNyaXRpY2FsIGNhcmUuIEN1c2hpbmcgY29uY2VwdHVhbGlzZWQgdGhlIE1vbnJvLUtlbGxpZSBkb2N0cmluZSBzdGF0aW5nIHRoYXQgYSBjaGFuZ2UgaW4gYmxvb2QsIGJyYWluIG9yIENTRiB2b2x1bWUgcmVzdWx0ZWQgaW4gcmVjaXByb2NhbCBjaGFuZ2VzIGluIG9uZSBvciBib3RoIG9mIHRoZSBvdGhlciB0d28uIFdoZW4gbm90IHBvc3NpYmxlLCBhdHRlbXB0cyB0byBpbmNyZWFzZSBhIHZvbHVtZSBmdXJ0aGVyIGluY3JlYXNlIElDUC4gT24gdGhpcyBkb2N0cmluZSdzIFwidHJ1dGggb3IgcmVsYXRpdmUgdW50cnV0aFwiIGRlcGVuZHMgbWFueSBvZiB0aGUgY3JpdGljYWwgcHJvY2VkdXJlcyBpbiB0aGUgc3VyZ2VyeSBvZiB0aGUgY2VudHJhbCBuZXJ2b3VzIHN5c3RlbS4gSG93ZXZlciwgZWFjaCB2b2x1bWUgY29tcG9uZW50IG1heSBub3QgZGVzZXJ2ZSB0aGUgZXF1YWwgd2VpZ2h0aW5nIHRoaXMgc3RhdGljIGNvbmNlcHQgaW1wbGllcy4gVGhlIHNsb3cgcHJvZHVjdGlvbiBvZiBDU0YgKDAuMzUgbWwvbWluKSBpcyBkd2FyZmVkIGJ5IHRoZSBkeW5hbWljIGJsb29kIGluIGFuZCBvdXRmbG93ICgxLzQ3MDAgbWwvbWluKS4gTmV1cm8tY3JpdGljYWwgY2FyZSBwcmFjdGljZSBmb2N1c2luZyBvbiBhcnRlcmlhbCBhbmQgSUNQIHJlZ3VsYXRpb24gaGFzIGJlZW4gcXVlc3Rpb25lZC4gRmFpbHVyZSBvZiB2ZW5vdXMgZWZmZXJlbnQgZmxvdyB0byBwcmVjaXNlbHkgbWF0Y2ggYXJ0ZXJpYWwgYWZmZXJlbnQgZmxvdyB3aWxsIHlpZWxkIGltbWVkaWF0ZSBhbmQgZHJhbWF0aWMgY2hhbmdlcyBpbiBpbnRyYWNyYW5pYWwgYmxvb2Qgdm9sdW1lIGFuZCBwcmVzc3VyZS4gSW50ZXJwcmV0aW5nIElDUCB3aXRob3V0IGludGVycm9nYXRpbmcgaXRzIGNvcmUgZHJpdmVycyBtYXkgYmUgbWlzbGVhZGluZy4gTXVsdGlwbGUgY2xpbmljYWwgY29uZGl0aW9ucyBhbmQgdGhlIGNlcmVicmFsIGVmZmVjdHMgb2YgYWx0aXR1ZGUgYW5kIG1pY3JvZ3Jhdml0eSByZWxhdGUgdG8gaW1iYWxhbmNlcyBpbiB0aGlzIGR5bmFtaWMgcmF0aGVyIHRoYW4gSUNQIHBlciBzZS4gVGhpcyBhcnRpY2xlIHJldmlld3MgdGhlIE1vbnJvLUtlbGxpZSBkb2N0cmluZSwgY2F0ZWdvcmlzZXMgdmVub3VzIG91dGZsb3cgbGltaXRhdGlvbiBjb25kaXRpb25zLCByZWxhdGVzIHBoeXNpb2xvZ2ljYWwgbWVjaGFuaXNtcyB0byBjbGluaWNhbCBjb25kaXRpb25zIGFuZCBzdWdnZXN0cyBzcGVjaWZpYyBtYW5hZ2VtZW50IG9wdGlvbnMuIiwicHVibGlzaGVyIjoiTmF0dXJlIFB1Ymxpc2hpbmcgR3JvdXAiLCJpc3N1ZSI6IjgiLCJ2b2x1bWUiOiIzNiIsImNvbnRhaW5lci10aXRsZS1zaG9ydCI6IiJ9LCJpc1RlbXBvcmFyeSI6ZmFsc2V9XX0=&quot;,&quot;citationItems&quot;:[{&quot;id&quot;:&quot;83d51d9c-9763-356c-96d6-aa745588dfea&quot;,&quot;itemData&quot;:{&quot;type&quot;:&quot;article&quot;,&quot;id&quot;:&quot;83d51d9c-9763-356c-96d6-aa745588dfea&quot;,&quot;title&quot;:&quot;Monro-Kellie 2.0: The dynamic vascular and venous pathophysiological components of intracranial pressure&quot;,&quot;author&quot;:[{&quot;family&quot;:&quot;Wilson&quot;,&quot;given&quot;:&quot;Mark H.&quot;,&quot;parse-names&quot;:false,&quot;dropping-particle&quot;:&quot;&quot;,&quot;non-dropping-particle&quot;:&quot;&quot;}],&quot;container-title&quot;:&quot;Journal of Cerebral Blood Flow and Metabolism&quot;,&quot;DOI&quot;:&quot;10.1177/0271678X16648711&quot;,&quot;ISSN&quot;:&quot;15597016&quot;,&quot;PMID&quot;:&quot;27174995&quot;,&quot;issued&quot;:{&quot;date-parts&quot;:[[2016,8,1]]},&quot;page&quot;:&quot;1338-1350&quot;,&quot;abstract&quot;:&quot;For 200 years, the € closed box' analogy of intracranial pressure (ICP) has underpinned neurosurgery and neuro-critical care. Cushing conceptualised the Monro-Kellie doctrine stating that a change in blood, brain or CSF volume resulted in reciprocal changes in one or both of the other two. When not possible, attempts to increase a volume further increase ICP. On this doctrine's \&quot;truth or relative untruth\&quot; depends many of the critical procedures in the surgery of the central nervous system. However, each volume component may not deserve the equal weighting this static concept implies. The slow production of CSF (0.35 ml/min) is dwarfed by the dynamic blood in and outflow (1/4700 ml/min). Neuro-critical care practice focusing on arterial and ICP regulation has been questioned. Failure of venous efferent flow to precisely match arterial afferent flow will yield immediate and dramatic changes in intracranial blood volume and pressure. Interpreting ICP without interrogating its core drivers may be misleading. Multiple clinical conditions and the cerebral effects of altitude and microgravity relate to imbalances in this dynamic rather than ICP per se. This article reviews the Monro-Kellie doctrine, categorises venous outflow limitation conditions, relates physiological mechanisms to clinical conditions and suggests specific management options.&quot;,&quot;publisher&quot;:&quot;Nature Publishing Group&quot;,&quot;issue&quot;:&quot;8&quot;,&quot;volume&quot;:&quot;36&quot;,&quot;container-title-short&quot;:&quot;&quot;},&quot;isTemporary&quot;:false}]},{&quot;citationID&quot;:&quot;MENDELEY_CITATION_88d44cf5-3654-418d-b462-c1559489d9b1&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ODhkNDRjZjUtMzY1NC00MThkLWI0NjItYzE1NTk0ODlkOWIxIiwicHJvcGVydGllcyI6eyJub3RlSW5kZXgiOjB9LCJpc0VkaXRlZCI6ZmFsc2UsIm1hbnVhbE92ZXJyaWRlIjp7ImlzTWFudWFsbHlPdmVycmlkZGVuIjpmYWxzZSwiY2l0ZXByb2NUZXh0IjoiPHN1cD41PC9zdXA+IiwibWFudWFsT3ZlcnJpZGVUZXh0IjoiIn0sImNpdGF0aW9uSXRlbXMiOlt7ImlkIjoiN2VkY2QwZTQtZGI1YS0zZDg3LWI5MTEtZjg0MWNjZDE0MDY4IiwiaXRlbURhdGEiOnsidHlwZSI6ImFydGljbGUtam91cm5hbCIsImlkIjoiN2VkY2QwZTQtZGI1YS0zZDg3LWI5MTEtZjg0MWNjZDE0MDY4IiwidGl0bGUiOiJBIGNvbnNlbnN1cyBvbiB0aGUgY2xhc3NpZmljYXRpb24gb2YgaHlkcm9jZXBoYWx1czogSXRzIHV0aWxpdHkgaW4gdGhlIGFzc2Vzc21lbnQgb2YgYWJub3JtYWxpdGllcyBvZiBjZXJlYnJvc3BpbmFsIGZsdWlkIGR5bmFtaWNzIiwiYXV0aG9yIjpbeyJmYW1pbHkiOiJSZWthdGUiLCJnaXZlbiI6Ikhhcm9sZCBMLiIsInBhcnNlLW5hbWVzIjpmYWxzZSwiZHJvcHBpbmctcGFydGljbGUiOiIiLCJub24tZHJvcHBpbmctcGFydGljbGUiOiIifV0sImNvbnRhaW5lci10aXRsZSI6IkNoaWxkJ3MgTmVydm91cyBTeXN0ZW0iLCJET0kiOiIxMC4xMDA3L3MwMDM4MS0wMTEtMTU1OC15IiwiSVNTTiI6IjAyNTY3MDQwIiwiUE1JRCI6IjIxOTI4MDE5IiwiaXNzdWVkIjp7ImRhdGUtcGFydHMiOltbMjAxMSwxMF1dfSwicGFnZSI6IjE1MzUtMTU0MSIsImFic3RyYWN0IjoiQmFja2dyb3VuZDogQmV0d2VlbiAyMDA5IGFuZCAyMDExIGFuIGF0dGVtcHQgaGFzIGJlZW4gbWFkZSB0byBkZXZlbG9wIGEgY29uc2Vuc3VzIG9uIHRoZSBjbGFzc2lmaWNhdGlvbiBvZiBoeWRyb2NlcGhhbHVzLiBDbGluaWNpYW5zIGFuZCBiYXNpYyBzY2llbnRpc3RzIHdobyBhcmUgcmVjb2duaXplZCBpbnRlcm5hdGlvbmFsbHkgZm9yIHRoZWlyIHdvcmsgaW4gaHlkcm9jZXBoYWx1cyBhdHRlbmRlZCB3b3JraW5nIG1lZXRpbmdzIGluIHdoaWNoIHRoZSBjb25jZXB0cyBvZiBjbGFzc2lmaWNhdGlvbiBvZiBoeWRyb2NlcGhhbHVzIHdlcmUgZGlzY3Vzc2VkIGF0IGxlbmd0aC4gUHVycG9zZTogVGhpcyByZXZpZXcgYXR0ZW1wdHMgdG8gZXhwbGFpbiB0aGUgcmVsZXZhbmNlIG9mIGEgY2xhc3NpZmljYXRpb24gc2NoZW1lIGJhc2VkIG9uIHRoZSBwb2ludCBvZiBvYnN0cnVjdGlvbiB0byB0aGUgZmxvdyBvZiBjZXJlYnJvc3BpbmFsIGZsdWlkIHRvIGJhc2ljIHNjaWVuY2UgcmVzZWFyY2ggaW50byB0aGUgcGF0aG9waHlzaW9sb2d5IGFuZCBlZmZlY3RzIG9mIGh5ZHJvY2VwaGFsdXMuIFRoZSByZXZpZXcgaXMgZGVzaWduZWQgdG8gZ2l2ZSBleGFtcGxlcyBvZiB0aGUgdmFsdWUgb2YgdGhpcyBjbGFzc2lmaWNhdGlvbiBpbiBhbmFseXppbmcgcmVzZWFyY2ggdXRpbGl6aW5nIGFuaW1hbCBtb2RlbHMuIFRoZSBkZXZlbG9wbWVudCBvZiBoeWRyb2NlcGhhbHVzIGluIHRoZSBhYnNlbmNlIG9mIGEgcG9pbnQgb2Ygb2JzdHJ1Y3Rpb24gKHRydWUgY29tbXVuaWNhdGluZyBoeWRyb2NlcGhhbHVzKSBpcyBhbmFseXplZC4gQ29uY2x1c2lvbjogQ29udGVtcG9yYXJ5IG5ldXJvaW1hZ2luZyB0ZWNobmlxdWVzIGFyZSBub3cgYXZhaWxhYmxlIHRoYXQgY2FuIGlkZW50aWZ5IHRoZSBhY3R1YWwgcG9pbnQgb2Ygb2JzdHJ1Y3Rpb24gdG8gdGhlIGZsb3cgb2YgQ1NGLCBpZiBhbnksIHdoaWNoIHJlc3VsdHMgaW4gdGhlIGRldmVsb3BtZW50IG9mIGh5ZHJvY2VwaGFsdXMuIFN1Y2ggaWRlbnRpZmljYXRpb24gbWF5IGxlYWQgdG8gaW1wcm92ZWQgYWJpbGl0eSB0byBhbmFseXplIGFuaW1hbCBtb2RlbHMgdXNlZCBpbiBoeWRyb2NlcGhhbHVzIHJlc2VhcmNoIGFzIHdlbGwgYXMgZGVjaWRpbmcgYW1vbmcgdmFyaW91cyB0cmVhdG1lbnQgb3B0aW9ucy4gwqkgMjAxMSBUaGUgQXV0aG9yKHMpLiIsImlzc3VlIjoiMTAiLCJ2b2x1bWUiOiIyNyIsImNvbnRhaW5lci10aXRsZS1zaG9ydCI6IiJ9LCJpc1RlbXBvcmFyeSI6ZmFsc2V9XX0=&quot;,&quot;citationItems&quot;:[{&quot;id&quot;:&quot;7edcd0e4-db5a-3d87-b911-f841ccd14068&quot;,&quot;itemData&quot;:{&quot;type&quot;:&quot;article-journal&quot;,&quot;id&quot;:&quot;7edcd0e4-db5a-3d87-b911-f841ccd14068&quot;,&quot;title&quot;:&quot;A consensus on the classification of hydrocephalus: Its utility in the assessment of abnormalities of cerebrospinal fluid dynamics&quot;,&quot;author&quot;:[{&quot;family&quot;:&quot;Rekate&quot;,&quot;given&quot;:&quot;Harold L.&quot;,&quot;parse-names&quot;:false,&quot;dropping-particle&quot;:&quot;&quot;,&quot;non-dropping-particle&quot;:&quot;&quot;}],&quot;container-title&quot;:&quot;Child's Nervous System&quot;,&quot;DOI&quot;:&quot;10.1007/s00381-011-1558-y&quot;,&quot;ISSN&quot;:&quot;02567040&quot;,&quot;PMID&quot;:&quot;21928019&quot;,&quot;issued&quot;:{&quot;date-parts&quot;:[[2011,10]]},&quot;page&quot;:&quot;1535-1541&quot;,&quot;abstract&quot;:&quot;Background: Between 2009 and 2011 an attempt has been made to develop a consensus on the classification of hydrocephalus. Clinicians and basic scientists who are recognized internationally for their work in hydrocephalus attended working meetings in which the concepts of classification of hydrocephalus were discussed at length. Purpose: This review attempts to explain the relevance of a classification scheme based on the point of obstruction to the flow of cerebrospinal fluid to basic science research into the pathophysiology and effects of hydrocephalus. The review is designed to give examples of the value of this classification in analyzing research utilizing animal models. The development of hydrocephalus in the absence of a point of obstruction (true communicating hydrocephalus) is analyzed. Conclusion: Contemporary neuroimaging techniques are now available that can identify the actual point of obstruction to the flow of CSF, if any, which results in the development of hydrocephalus. Such identification may lead to improved ability to analyze animal models used in hydrocephalus research as well as deciding among various treatment options. © 2011 The Author(s).&quot;,&quot;issue&quot;:&quot;10&quot;,&quot;volume&quot;:&quot;27&quot;,&quot;container-title-short&quot;:&quot;&quot;},&quot;isTemporary&quot;:false}]},{&quot;citationID&quot;:&quot;MENDELEY_CITATION_5fb66a24-c3fd-4cb3-89a6-c60c17e851a9&quot;,&quot;properties&quot;:{&quot;noteIndex&quot;:0},&quot;isEdited&quot;:false,&quot;manualOverride&quot;:{&quot;isManuallyOverridden&quot;:false,&quot;citeprocText&quot;:&quot;&lt;sup&gt;4,9–11&lt;/sup&gt;&quot;,&quot;manualOverrideText&quot;:&quot;&quot;},&quot;citationTag&quot;:&quot;MENDELEY_CITATION_v3_eyJjaXRhdGlvbklEIjoiTUVOREVMRVlfQ0lUQVRJT05fNWZiNjZhMjQtYzNmZC00Y2IzLTg5YTYtYzYwYzE3ZTg1MWE5IiwicHJvcGVydGllcyI6eyJub3RlSW5kZXgiOjB9LCJpc0VkaXRlZCI6ZmFsc2UsIm1hbnVhbE92ZXJyaWRlIjp7ImlzTWFudWFsbHlPdmVycmlkZGVuIjpmYWxzZSwiY2l0ZXByb2NUZXh0IjoiPHN1cD40LDnigJMxMTwvc3VwPiIsIm1hbnVhbE92ZXJyaWRlVGV4dCI6IiJ9LCJjaXRhdGlvbkl0ZW1zIjpbeyJpZCI6IjgzZDUxZDljLTk3NjMtMzU2Yy05NmQ2LWFhNzQ1NTg4ZGZlYSIsIml0ZW1EYXRhIjp7InR5cGUiOiJhcnRpY2xlIiwiaWQiOiI4M2Q1MWQ5Yy05NzYzLTM1NmMtOTZkNi1hYTc0NTU4OGRmZWEiLCJ0aXRsZSI6Ik1vbnJvLUtlbGxpZSAyLjA6IFRoZSBkeW5hbWljIHZhc2N1bGFyIGFuZCB2ZW5vdXMgcGF0aG9waHlzaW9sb2dpY2FsIGNvbXBvbmVudHMgb2YgaW50cmFjcmFuaWFsIHByZXNzdXJlIiwiYXV0aG9yIjpbeyJmYW1pbHkiOiJXaWxzb24iLCJnaXZlbiI6Ik1hcmsgSC4iLCJwYXJzZS1uYW1lcyI6ZmFsc2UsImRyb3BwaW5nLXBhcnRpY2xlIjoiIiwibm9uLWRyb3BwaW5nLXBhcnRpY2xlIjoiIn1dLCJjb250YWluZXItdGl0bGUiOiJKb3VybmFsIG9mIENlcmVicmFsIEJsb29kIEZsb3cgYW5kIE1ldGFib2xpc20iLCJET0kiOiIxMC4xMTc3LzAyNzE2NzhYMTY2NDg3MTEiLCJJU1NOIjoiMTU1OTcwMTYiLCJQTUlEIjoiMjcxNzQ5OTUiLCJpc3N1ZWQiOnsiZGF0ZS1wYXJ0cyI6W1syMDE2LDgsMV1dfSwicGFnZSI6IjEzMzgtMTM1MCIsImFic3RyYWN0IjoiRm9yIDIwMCB5ZWFycywgdGhlIOKCrCBjbG9zZWQgYm94JyBhbmFsb2d5IG9mIGludHJhY3JhbmlhbCBwcmVzc3VyZSAoSUNQKSBoYXMgdW5kZXJwaW5uZWQgbmV1cm9zdXJnZXJ5IGFuZCBuZXVyby1jcml0aWNhbCBjYXJlLiBDdXNoaW5nIGNvbmNlcHR1YWxpc2VkIHRoZSBNb25yby1LZWxsaWUgZG9jdHJpbmUgc3RhdGluZyB0aGF0IGEgY2hhbmdlIGluIGJsb29kLCBicmFpbiBvciBDU0Ygdm9sdW1lIHJlc3VsdGVkIGluIHJlY2lwcm9jYWwgY2hhbmdlcyBpbiBvbmUgb3IgYm90aCBvZiB0aGUgb3RoZXIgdHdvLiBXaGVuIG5vdCBwb3NzaWJsZSwgYXR0ZW1wdHMgdG8gaW5jcmVhc2UgYSB2b2x1bWUgZnVydGhlciBpbmNyZWFzZSBJQ1AuIE9uIHRoaXMgZG9jdHJpbmUncyBcInRydXRoIG9yIHJlbGF0aXZlIHVudHJ1dGhcIiBkZXBlbmRzIG1hbnkgb2YgdGhlIGNyaXRpY2FsIHByb2NlZHVyZXMgaW4gdGhlIHN1cmdlcnkgb2YgdGhlIGNlbnRyYWwgbmVydm91cyBzeXN0ZW0uIEhvd2V2ZXIsIGVhY2ggdm9sdW1lIGNvbXBvbmVudCBtYXkgbm90IGRlc2VydmUgdGhlIGVxdWFsIHdlaWdodGluZyB0aGlzIHN0YXRpYyBjb25jZXB0IGltcGxpZXMuIFRoZSBzbG93IHByb2R1Y3Rpb24gb2YgQ1NGICgwLjM1IG1sL21pbikgaXMgZHdhcmZlZCBieSB0aGUgZHluYW1pYyBibG9vZCBpbiBhbmQgb3V0ZmxvdyAoMS80NzAwIG1sL21pbikuIE5ldXJvLWNyaXRpY2FsIGNhcmUgcHJhY3RpY2UgZm9jdXNpbmcgb24gYXJ0ZXJpYWwgYW5kIElDUCByZWd1bGF0aW9uIGhhcyBiZWVuIHF1ZXN0aW9uZWQuIEZhaWx1cmUgb2YgdmVub3VzIGVmZmVyZW50IGZsb3cgdG8gcHJlY2lzZWx5IG1hdGNoIGFydGVyaWFsIGFmZmVyZW50IGZsb3cgd2lsbCB5aWVsZCBpbW1lZGlhdGUgYW5kIGRyYW1hdGljIGNoYW5nZXMgaW4gaW50cmFjcmFuaWFsIGJsb29kIHZvbHVtZSBhbmQgcHJlc3N1cmUuIEludGVycHJldGluZyBJQ1Agd2l0aG91dCBpbnRlcnJvZ2F0aW5nIGl0cyBjb3JlIGRyaXZlcnMgbWF5IGJlIG1pc2xlYWRpbmcuIE11bHRpcGxlIGNsaW5pY2FsIGNvbmRpdGlvbnMgYW5kIHRoZSBjZXJlYnJhbCBlZmZlY3RzIG9mIGFsdGl0dWRlIGFuZCBtaWNyb2dyYXZpdHkgcmVsYXRlIHRvIGltYmFsYW5jZXMgaW4gdGhpcyBkeW5hbWljIHJhdGhlciB0aGFuIElDUCBwZXIgc2UuIFRoaXMgYXJ0aWNsZSByZXZpZXdzIHRoZSBNb25yby1LZWxsaWUgZG9jdHJpbmUsIGNhdGVnb3Jpc2VzIHZlbm91cyBvdXRmbG93IGxpbWl0YXRpb24gY29uZGl0aW9ucywgcmVsYXRlcyBwaHlzaW9sb2dpY2FsIG1lY2hhbmlzbXMgdG8gY2xpbmljYWwgY29uZGl0aW9ucyBhbmQgc3VnZ2VzdHMgc3BlY2lmaWMgbWFuYWdlbWVudCBvcHRpb25zLiIsInB1Ymxpc2hlciI6Ik5hdHVyZSBQdWJsaXNoaW5nIEdyb3VwIiwiaXNzdWUiOiI4Iiwidm9sdW1lIjoiMzYiLCJjb250YWluZXItdGl0bGUtc2hvcnQiOiIifSwiaXNUZW1wb3JhcnkiOmZhbHNlfSx7ImlkIjoiOGNkYjk4NzMtOWZkZC0zNzhjLTgwMmQtYTYzYWY1YzBmOTY1IiwiaXRlbURhdGEiOnsidHlwZSI6ImFydGljbGUtam91cm5hbCIsImlkIjoiOGNkYjk4NzMtOWZkZC0zNzhjLTgwMmQtYTYzYWY1YzBmOTY1IiwidGl0bGUiOiJFbGV2YXRlZCBzeXN0ZW1pYyB2ZW5vdXMgcHJlc3N1cmVzIGFzIGEgcG9zc2libGUgcGF0aG9sb2d5IGluIHByZXB1YmVydGFsIHBlZGlhdHJpYyBpZGlvcGF0aGljIGludHJhY3JhbmlhbCBoeXBlcnRlbnNpb24iLCJhdXRob3IiOlt7ImZhbWlseSI6IlJpZWRlbCIsImdpdmVuIjoiQ2FzcGVyIFNjaHdhcnR6IiwicGFyc2UtbmFtZXMiOmZhbHNlLCJkcm9wcGluZy1wYXJ0aWNsZSI6IiIsIm5vbi1kcm9wcGluZy1wYXJ0aWNsZSI6IiJ9LHsiZmFtaWx5IjoiTm9yYWdlciIsImdpdmVuIjoiTmljb2xhcyBIZXJuYW5kZXoiLCJwYXJzZS1uYW1lcyI6ZmFsc2UsImRyb3BwaW5nLXBhcnRpY2xlIjoiIiwibm9uLWRyb3BwaW5nLXBhcnRpY2xlIjoiIn0seyJmYW1pbHkiOiJCZXJ0ZWxzZW4iLCJnaXZlbiI6Ik1hcmlhIiwicGFyc2UtbmFtZXMiOmZhbHNlLCJkcm9wcGluZy1wYXJ0aWNsZSI6IiIsIm5vbi1kcm9wcGluZy1wYXJ0aWNsZSI6IiJ9LHsiZmFtaWx5IjoiTWlra2Vsc2VuIiwiZ2l2ZW4iOiJSb25uaSIsInBhcnNlLW5hbWVzIjpmYWxzZSwiZHJvcHBpbmctcGFydGljbGUiOiIiLCJub24tZHJvcHBpbmctcGFydGljbGUiOiIifSx7ImZhbWlseSI6Ikp1aGxlciIsImdpdmVuIjoiTWFyaWFubmUiLCJwYXJzZS1uYW1lcyI6ZmFsc2UsImRyb3BwaW5nLXBhcnRpY2xlIjoiIiwibm9uLWRyb3BwaW5nLXBhcnRpY2xlIjoiIn0seyJmYW1pbHkiOiJIYW5zZW4iLCJnaXZlbiI6IlRvcmJlbiBTa292Ym8iLCJwYXJzZS1uYW1lcyI6ZmFsc2UsImRyb3BwaW5nLXBhcnRpY2xlIjoiIiwibm9uLWRyb3BwaW5nLXBhcnRpY2xlIjoiIn1dLCJjb250YWluZXItdGl0bGUiOiJDaGlsZCdzIE5lcnZvdXMgU3lzdGVtIiwiRE9JIjoiMTAuMTAwNy9zMDAzODEtMDI0LTA2NTk0LTMiLCJJU1NOIjoiMTQzMzAzNTAiLCJpc3N1ZWQiOnsiZGF0ZS1wYXJ0cyI6W1syMDI0LDEyLDFdXX0sImFic3RyYWN0IjoiQmFja2dyb3VuZDogUGVkaWF0cmljIGlkaW9wYXRoaWMgaW50cmFjcmFuaWFsIGh5cGVydGVuc2lvbiAoSUlIKSBpcyBhIHJhcmUgYW5kIGNoYWxsZW5naW5nIGNvbmRpdGlvbi4gQXMgaW1wbGllZCBieSB0aGUgbm9tZW5jbGF0dXJlLCB0aGUgZXRpb2xvZ2llcyByZW1haW4gdW5rbm93biwgYW5kIG11bHRpcGxlIGV0aW9sb2dpZXMgYXJlIGJlaW5nIGludmVzdGlnYXRlZC4gSW4gdGhpcyBzdHVkeSwgd2UgZXhwbG9yZWQgdGhlIHBvdGVudGlhbCByb2xlIG9mIGluY3JlYXNlZCBzeXN0ZW1pYyBvciBjZXJlYnJhbCB2ZW5vdXMgcHJlc3N1cmUgaW4gdGhlIHBhdGhvZ2VuZXNpcy4gTWV0aG9kOiBBbiBvYnNlcnZhdGlvbmFsIGNvaG9ydCBzdHVkeSBmb2xsb3dpbmcgdGhlIFNUUk9CRSBndWlkZWxpbmVzLCBpbmNsdWRpbmcgcHJlcHViZXJ0YWwgY2hpbGRyZW4gd2l0aCBjbGluaWNhbCBzeW1wdG9tcyBhbmQgaW1hZ2luZyBmaW5kaW5ncyBjb25zaXN0ZW50IHdpdGggSUlIIHJlZmVycmVkIHRvIHRoZSBuZXVyb3N1cmdpY2FsIGRlcGFydG1lbnQsIHdhcyBjb25kdWN0ZWQuIFRoZSBwYXRpZW50cyB1bmRlcndlbnQgYSBjb21wcmVoZW5zaXZlIGRpYWdub3N0aWMgcHJvdG9jb2wsIGluY2x1ZGluZyBNUkksIGNvbnRpbnVvdXMgaW50cmFjcmFuaWFsIHByZXNzdXJlIChJQ1ApIG1vbml0b3JpbmcsIGFuZCBlbmRvdmFzY3VsYXIgdmVub2dyYXBoeSB3aXRoIHZlbm91cyBwcmVzc3VyZSBtZWFzdXJlbWVudHMuIFJlc3VsdHM6IFRoZSBzdHVkeSBpbmNsdWRlZCAxMSBjb25zZWN1dGl2ZSBwYXRpZW50cyAoc2l4IGJveXMgYW5kIGZpdmUgZ2lybHMpIHdpdGggYW4gYXZlcmFnZSBhZ2Ugb2YgMi4zwqB5ZWFycywgYW5kIGFuIGF2ZXJhZ2UgQk1JIG9mIDE4LjQuIEFtb25nIHRoZXNlLCBvbmUgcGF0aWVudCB3YXMgZm91bmQgdG8gaGF2ZSB2ZW5vdXMgc3Rlbm9zaXMgd2l0aCBhIGdyYWRpZW50OyB0aGUgb3RoZXIgMTAgcGF0aWVudHMgcHJlc2VudGVkIHdpdGggbm9ybWFsIGludHJhY3JhbmlhbCBhbmF0b215LiBBbGwgcGF0aWVudHMgZXhoaWJpdGVkIGVsZXZhdGVkIHZlbm91cyBwcmVzc3VyZXMsIHdpdGggYW4gYXZlcmFnZSBzdXBlcmlvciBzYWdpdHRhbCBzaW51cyBwcmVzc3VyZSBvZiAxOC45wqBtbUhnLCBhdmVyYWdlIGludGVybmFsIGp1Z3VsYXIgdmVpbiBwcmVzc3VyZSBvZiAxNy4wwqBtbUhnLCBhbmQgYXZlcmFnZSBjZW50cmFsIHZlbm91cyBwcmVzc3VyZSBvZiAxNS45wqBtbUhnLiBEYXl0aW1lIElDUCBhdmVyYWdlZCAxMi45wqBtbUhnLCB3aGVyZWFzIG5pZ2h0dGltZSBJQ1AgYXZlcmFnZWQgMTcuMsKgbW1IZyB3aXRoIGVpdGhlciBBLSBvciBCLXdhdmVzIGluIDEwIG9mIHRoZSAxMSBwYXRpZW50cy4gRGVzcGl0ZSBwYXRob2xvZ2ljYWwgSUNQLCBvbmx5IHRocmVlIHBhdGllbnRzIGhhZCBwYXBpbGxlZGVtYS4gQ29uY2x1c2lvbnM6IEFsbCBwYXRpZW50cyBoYWQgYW4gaW5jcmVhc2VkIHN5c3RlbWljIHZlbm91cyBwcmVzc3VyZSwgaW5kaWNhdGluZyBhIHBvc3NpYmxlIHBhdGhvbG9naWNhbCBmYWN0b3IgZm9yIHByZXB1YmVydGFsIElJSC4gQWRkaXRpb25hbGx5LCBvdXIgZmluZGluZ3Mgc2hvdyB0aGF0IHlvdW5nIGNoaWxkcmVuIG9mdGVuIG9ubHkgcGFydGx5IG1lZXQgdGhlIEZyaWVkbWFuIGNyaXRlcmlhIGR1ZSB0byBhIGxhY2sgb2YgcGFwaWxsZWRlbWEsIGVtcGhhc2l6aW5nIHRoZSBuZWVkIGZvciBwZWRpYXRyaWMtc3BlY2lmaWMgZGlhZ25vc3RpYyBjcml0ZXJpYS4gRnVydGhlciBsYXJnZS1zY2FsZSBzdHVkaWVzIGFyZSBuZWVkZWQgdG8gY29uZmlybSB0aGVzZSBmaW5kaW5ncyBhbmQgdG8gZXhwbG9yZSB0aGUgdW5kZXJseWluZyByZWFzb25zIGZvciB0aGlzIGluY3JlYXNlIGluIHZlbm91cyBwcmVzc3VyZSBhbmQgcG90ZW50aWFsIG5ldyB0cmVhdG1lbnQgYXZlbnVlcy4iLCJwdWJsaXNoZXIiOiJTcHJpbmdlciBTY2llbmNlIGFuZCBCdXNpbmVzcyBNZWRpYSBEZXV0c2NobGFuZCBHbWJIIn0sImlzVGVtcG9yYXJ5IjpmYWxzZX0seyJpZCI6IjIxMDlhYTRiLWQ0Y2MtMzE2My1hYjY5LWQ1MGEyMTJjMThjMSIsIml0ZW1EYXRhIjp7InR5cGUiOiJyZXBvcnQiLCJpZCI6IjIxMDlhYTRiLWQ0Y2MtMzE2My1hYjY5LWQ1MGEyMTJjMThjMSIsInRpdGxlIjoiRWxldmF0ZWQgaW50cmFjcmFuaWFsIHZlbm91cyBwcmVzc3VyZSBhcyBhIHVuaXZlcnNhbCBtZWNoYW5pc20gaW4gcHNldWRvdHVtb3IgY2VyZWJyaSBvZiB2YXJ5aW5nIGV0aW9sb2dpZXMiLCJhdXRob3IiOlt7ImZhbWlseSI6IkthcmFoYWxpb3MiLCJnaXZlbiI6IkRlYW4gRyIsInBhcnNlLW5hbWVzIjpmYWxzZSwiZHJvcHBpbmctcGFydGljbGUiOiIiLCJub24tZHJvcHBpbmctcGFydGljbGUiOiIifSx7ImZhbWlseSI6IlJla2F0ZSIsImdpdmVuIjoiSGFyb2xkIEwiLCJwYXJzZS1uYW1lcyI6ZmFsc2UsImRyb3BwaW5nLXBhcnRpY2xlIjoiIiwibm9uLWRyb3BwaW5nLXBhcnRpY2xlIjoiIn0seyJmYW1pbHkiOiJLaGF5YXRhIiwiZ2l2ZW4iOiJNYXplbiBIIiwicGFyc2UtbmFtZXMiOmZhbHNlLCJkcm9wcGluZy1wYXJ0aWNsZSI6IiIsIm5vbi1kcm9wcGluZy1wYXJ0aWNsZSI6IiJ9LHsiZmFtaWx5IjoiQXBvc3RvbGlkZXMiLCJnaXZlbiI6IlBhdWwgSiIsInBhcnNlLW5hbWVzIjpmYWxzZSwiZHJvcHBpbmctcGFydGljbGUiOiIiLCJub24tZHJvcHBpbmctcGFydGljbGUiOiIifV0sImlzc3VlZCI6eyJkYXRlLXBhcnRzIjpbWzE5OTZdXX19LCJpc1RlbXBvcmFyeSI6ZmFsc2V9LHsiaWQiOiIwMWZlNjE3OC03ZTE5LTM2YjEtOWJiNy1iNGI1M2U4MTFmZjEiLCJpdGVtRGF0YSI6eyJ0eXBlIjoiYXJ0aWNsZS1qb3VybmFsIiwiaWQiOiIwMWZlNjE3OC03ZTE5LTM2YjEtOWJiNy1iNGI1M2U4MTFmZjEiLCJ0aXRsZSI6IlJlZHVjaW5nIGludHJhY3JhbmlhbCBwcmVzc3VyZSBieSByZWR1Y2luZyBjZW50cmFsIHZlbm91cyBwcmVzc3VyZTogQXNzZXNzbWVudCBvZiBwb3RlbnRpYWwgY291bnRlcm1lYXN1cmVzIHRvIHNwYWNlZmxpZ2h0LWFzc29jaWF0ZWQgbmV1cm9vY3VsYXIgc3luZHJvbWUiLCJhdXRob3IiOlt7ImZhbWlseSI6IkhhbnNlbiIsImdpdmVuIjoiQWxleGFuZGVyIEIuIiwicGFyc2UtbmFtZXMiOmZhbHNlLCJkcm9wcGluZy1wYXJ0aWNsZSI6IiIsIm5vbi1kcm9wcGluZy1wYXJ0aWNsZSI6IiJ9LHsiZmFtaWx5IjoiTGF3bGV5IiwiZ2l2ZW4iOiJKdXN0aW4gUy4iLCJwYXJzZS1uYW1lcyI6ZmFsc2UsImRyb3BwaW5nLXBhcnRpY2xlIjoiIiwibm9uLWRyb3BwaW5nLXBhcnRpY2xlIjoiIn0seyJmYW1pbHkiOiJSaWNrYXJkcyIsImdpdmVuIjoiQ2Fyb2xpbmUgQS4iLCJwYXJzZS1uYW1lcyI6ZmFsc2UsImRyb3BwaW5nLXBhcnRpY2xlIjoiIiwibm9uLWRyb3BwaW5nLXBhcnRpY2xlIjoiIn0seyJmYW1pbHkiOiJIb3dkZW4iLCJnaXZlbiI6IkVyaW4gSi4iLCJwYXJzZS1uYW1lcyI6ZmFsc2UsImRyb3BwaW5nLXBhcnRpY2xlIjoiIiwibm9uLWRyb3BwaW5nLXBhcnRpY2xlIjoiIn0seyJmYW1pbHkiOiJTYXJtYSIsImdpdmVuIjoiU2F0eWFtIiwicGFyc2UtbmFtZXMiOmZhbHNlLCJkcm9wcGluZy1wYXJ0aWNsZSI6IiIsIm5vbi1kcm9wcGluZy1wYXJ0aWNsZSI6IiJ9LHsiZmFtaWx5IjoiQ29ybndlbGwiLCJnaXZlbiI6IldpbGxpYW0gSy4iLCJwYXJzZS1uYW1lcyI6ZmFsc2UsImRyb3BwaW5nLXBhcnRpY2xlIjoiIiwibm9uLWRyb3BwaW5nLXBhcnRpY2xlIjoiIn0seyJmYW1pbHkiOiJBbWluIiwiZ2l2ZW4iOiJTYWNoaW4gQi4iLCJwYXJzZS1uYW1lcyI6ZmFsc2UsImRyb3BwaW5nLXBhcnRpY2xlIjoiIiwibm9uLWRyb3BwaW5nLXBhcnRpY2xlIjoiIn0seyJmYW1pbHkiOiJNdWdlbGUiLCJnaXZlbiI6IkhlbmRyaWsiLCJwYXJzZS1uYW1lcyI6ZmFsc2UsImRyb3BwaW5nLXBhcnRpY2xlIjoiIiwibm9uLWRyb3BwaW5nLXBhcnRpY2xlIjoiIn0seyJmYW1pbHkiOiJNYXJ1bWUiLCJnaXZlbiI6Ikt5b2hlaSIsInBhcnNlLW5hbWVzIjpmYWxzZSwiZHJvcHBpbmctcGFydGljbGUiOiIiLCJub24tZHJvcHBpbmctcGFydGljbGUiOiIifSx7ImZhbWlseSI6IlBvc3NuaWciLCJnaXZlbiI6IkNhcm1lbiIsInBhcnNlLW5hbWVzIjpmYWxzZSwiZHJvcHBpbmctcGFydGljbGUiOiIiLCJub24tZHJvcHBpbmctcGFydGljbGUiOiIifSx7ImZhbWlseSI6IldoaXR3b3J0aCIsImdpdmVuIjoiTG91aXMgQS4iLCJwYXJzZS1uYW1lcyI6ZmFsc2UsImRyb3BwaW5nLXBhcnRpY2xlIjoiIiwibm9uLWRyb3BwaW5nLXBhcnRpY2xlIjoiIn0seyJmYW1pbHkiOiJXaWxsaWFtcyIsImdpdmVuIjoiTWljaGFlbCBBLiIsInBhcnNlLW5hbWVzIjpmYWxzZSwiZHJvcHBpbmctcGFydGljbGUiOiIiLCJub24tZHJvcHBpbmctcGFydGljbGUiOiIifSx7ImZhbWlseSI6IkxldmluZSIsImdpdmVuIjoiQmVuamFtaW4gRC4iLCJwYXJzZS1uYW1lcyI6ZmFsc2UsImRyb3BwaW5nLXBhcnRpY2xlIjoiIiwibm9uLWRyb3BwaW5nLXBhcnRpY2xlIjoiIn1dLCJjb250YWluZXItdGl0bGUiOiJKb3VybmFsIG9mIEFwcGxpZWQgUGh5c2lvbG9neSIsImNvbnRhaW5lci10aXRsZS1zaG9ydCI6IkogQXBwbCBQaHlzaW9sIiwiRE9JIjoiMTAuMTE1Mi9KQVBQTFBIWVNJT0wuMDA3ODYuMjAyMCIsIklTU04iOiIxNTIyMTYwMSIsIlBNSUQiOiIzMzI3MDUxNiIsImlzc3VlZCI6eyJkYXRlLXBhcnRzIjpbWzIwMjEsMiwxXV19LCJwYWdlIjoiMjgzLTI4OSIsImFic3RyYWN0IjoiU3BhY2VmbGlnaHQtYXNzb2NpYXRlZCBuZXVyby1vY3VsYXIgc3luZHJvbWUgKFNBTlMpIGludm9sdmVzIHVuaWxhdGVyYWwgb3IgYmlsYXRlcmFsIG9wdGljIGRpc2MgZWRlbWEsIHdpZGVuaW5nIG9mIHRoZSBvcHRpYyBuZXJ2ZSBzaGVhdGgsIGFuZCBwb3N0ZXJpb3IgZ2xvYmUgZmxhdHRlbmluZy4gT3dpbmcgdG8gcG9zdGVyaW9yIGdsb2JlIGZsYXR0ZW5pbmcsIGl0IGlzIGh5cG90aGVzaXplZCB0aGF0IG1pY3JvZ3Jhdml0eSBjYXVzZXMgYSBkaXNwcm9wb3J0aW9uYXRlIGNoYW5nZSBpbiBpbnRyYWNyYW5pYWwgcHJlc3N1cmUgKElDUCkgcmVsYXRpdmUgdG8gaW50cmFvY3VsYXIgcHJlc3N1cmUuIENvdW50ZXJtZWFzdXJlcyBjYXBhYmxlIG9mIHJlZHVjaW5nIElDUCBpbmNsdWRlIHRoaWdoIGN1ZmZzIGFuZCBicmVhdGhpbmcgYWdhaW5zdCBpbnNwaXJhdG9yeSByZXNpc3RhbmNlLiBPd2luZyB0byB0aGUgY291cGxpbmcgb2YgY2VudHJhbCB2ZW5vdXMgcHJlc3N1cmUgKENWUCkgYW5kIGludHJhY3JhbmlhbCBwcmVzc3VyZSwgd2UgaHlwb3RoZXNpemVkIHRoYXQgYm90aCBJQ1AgYW5kIENWUCB3aWxsIGJlIHJlZHVjZWQgZHVyaW5nIGJvdGggY291bnRlcm1lYXN1cmVzLiBJbiBmb3VyIG1hbGUgcGFydGljaXBhbnRzICgzMiDCsSAxMyB5cikgd2hvIHdlcmUgcHJldmlvdXNseSBpbXBsYW50ZWQgd2l0aCBPbW1heWEgcmVzZXJ2b2lycyBmb3IgdHJlYXRtZW50IG9mIHVucmVsYXRlZCBjbGluaWNhbCBjb25kaXRpb25zLCBJQ1Agd2FzIG1lYXN1cmVkIGludmFzaXZlbHkgdGhyb3VnaCB0aGVzZSBwb3J0cy4gU3ViamVjdHMgd2VyZSBoZWFsdGh5IGF0IHRoZSB0aW1lIG9mIHRlc3RpbmcuIENWUCB3YXMgbWVhc3VyZWQgaW52YXNpdmVseSBieSBhIHBlcmlwaGVyYWxseSBpbnNlcnRlZCBjZW50cmFsIGNhdGhldGVyLiBQYXJ0aWNpcGFudHMgYnJlYXRoZWQgdGhyb3VnaCBhbiBpbXBlZGFuY2UgdGhyZXNob2xkIGRldmljZSAoSVRELCAtNyBjbUgyTykgdG8gZ2VuZXJhdGUgbmVnYXRpdmUgaW50cmF0aG9yYWNpYyBwcmVzc3VyZSBmb3IgNSBtaW4sIGFuZCBzdWJzZXF1ZW50bHksIHdvcmUgYmlsYXRlcmFsIHRoaWdoIGN1ZmZzIGluZmxhdGVkIHRvIDMwIG1tSGcgZm9yIDIgbWluLiBCcmVhdGhpbmcgdGhyb3VnaCBhbiBJVEQgcmVkdWNlZCBib3RoIENWUCAoNiDCsSAyIHZzLiAzIMKxIDFtbUhnOyBQID0gMC4wMikgYW5kIElDUCAoMTYgwrEgMyB2cy4gMTIgwrEgMW1tSGc7IFAgPSAwLjA0KSBjb21wYXJlZCB0byBiYXNlbGluZSwgYSByZXN1bHQgdGhhdCB3YXMgbm90IG9ic2VydmVkIGR1cmluZyB0aGUgZnJlZSBicmVhdGhpbmcgY29uZGl0aW9uIChDVlAsIDYgwrEgMiB2cy4gNiDCsSAybW1IZywgUCA9IDAuODc7IElDUCwgMTXCsTMgdnMuIDE1wrE0bW1IZywgUCA9IDAuNjgpLiBJbmZsYXRpb24gb2YgdGhlIHRoaWdoIGN1ZmZzIHRvIDMwIG1tSGcgY2F1c2VkIG5vIG1lYW5pbmdmdWwgcmVkdWN0aW9uIGluIENWUCBpbiBhbGwgZm91ciBpbmRpdmlkdWFscyAoNSDCsSA0IHZzLiA1IMKxIDRtbUhnOyBQID0gMC4xKSwgY29pbmNpZGVudCB3aXRoIG1pbmltYWwgcmVkdWN0aW9uIGluIElDUCAoMTUgwrEgMyB2cy4gMTQgwrEgNG1tSGc7IFAgPSAwLjEzKS4gVGhlIGFwcGxpY2F0aW9uIG9mIGluc3BpcmF0b3J5IHJlc2lzdGFuY2UgYnJlYXRoaW5nIHJlc3VsdGVkIGluIHJlZHVjdGlvbnMgaW4gYm90aCBJQ1AgYW5kIENWUCwgbGlrZWx5IGR1ZSB0byBpbnRyYXRob3JhY2ljIHVubG9hZGluZy4iLCJwdWJsaXNoZXIiOiJBbWVyaWNhbiBQaHlzaW9sb2dpY2FsIFNvY2lldHkiLCJpc3N1ZSI6IjIiLCJ2b2x1bWUiOiIxMzAifSwiaXNUZW1wb3JhcnkiOmZhbHNlfV19&quot;,&quot;citationItems&quot;:[{&quot;id&quot;:&quot;83d51d9c-9763-356c-96d6-aa745588dfea&quot;,&quot;itemData&quot;:{&quot;type&quot;:&quot;article&quot;,&quot;id&quot;:&quot;83d51d9c-9763-356c-96d6-aa745588dfea&quot;,&quot;title&quot;:&quot;Monro-Kellie 2.0: The dynamic vascular and venous pathophysiological components of intracranial pressure&quot;,&quot;author&quot;:[{&quot;family&quot;:&quot;Wilson&quot;,&quot;given&quot;:&quot;Mark H.&quot;,&quot;parse-names&quot;:false,&quot;dropping-particle&quot;:&quot;&quot;,&quot;non-dropping-particle&quot;:&quot;&quot;}],&quot;container-title&quot;:&quot;Journal of Cerebral Blood Flow and Metabolism&quot;,&quot;DOI&quot;:&quot;10.1177/0271678X16648711&quot;,&quot;ISSN&quot;:&quot;15597016&quot;,&quot;PMID&quot;:&quot;27174995&quot;,&quot;issued&quot;:{&quot;date-parts&quot;:[[2016,8,1]]},&quot;page&quot;:&quot;1338-1350&quot;,&quot;abstract&quot;:&quot;For 200 years, the € closed box' analogy of intracranial pressure (ICP) has underpinned neurosurgery and neuro-critical care. Cushing conceptualised the Monro-Kellie doctrine stating that a change in blood, brain or CSF volume resulted in reciprocal changes in one or both of the other two. When not possible, attempts to increase a volume further increase ICP. On this doctrine's \&quot;truth or relative untruth\&quot; depends many of the critical procedures in the surgery of the central nervous system. However, each volume component may not deserve the equal weighting this static concept implies. The slow production of CSF (0.35 ml/min) is dwarfed by the dynamic blood in and outflow (1/4700 ml/min). Neuro-critical care practice focusing on arterial and ICP regulation has been questioned. Failure of venous efferent flow to precisely match arterial afferent flow will yield immediate and dramatic changes in intracranial blood volume and pressure. Interpreting ICP without interrogating its core drivers may be misleading. Multiple clinical conditions and the cerebral effects of altitude and microgravity relate to imbalances in this dynamic rather than ICP per se. This article reviews the Monro-Kellie doctrine, categorises venous outflow limitation conditions, relates physiological mechanisms to clinical conditions and suggests specific management options.&quot;,&quot;publisher&quot;:&quot;Nature Publishing Group&quot;,&quot;issue&quot;:&quot;8&quot;,&quot;volume&quot;:&quot;36&quot;,&quot;container-title-short&quot;:&quot;&quot;},&quot;isTemporary&quot;:false},{&quot;id&quot;:&quot;8cdb9873-9fdd-378c-802d-a63af5c0f965&quot;,&quot;itemData&quot;:{&quot;type&quot;:&quot;article-journal&quot;,&quot;id&quot;:&quot;8cdb9873-9fdd-378c-802d-a63af5c0f965&quot;,&quot;title&quot;:&quot;Elevated systemic venous pressures as a possible pathology in prepubertal pediatric idiopathic intracranial hypertension&quot;,&quot;author&quot;:[{&quot;family&quot;:&quot;Riedel&quot;,&quot;given&quot;:&quot;Casper Schwartz&quot;,&quot;parse-names&quot;:false,&quot;dropping-particle&quot;:&quot;&quot;,&quot;non-dropping-particle&quot;:&quot;&quot;},{&quot;family&quot;:&quot;Norager&quot;,&quot;given&quot;:&quot;Nicolas Hernandez&quot;,&quot;parse-names&quot;:false,&quot;dropping-particle&quot;:&quot;&quot;,&quot;non-dropping-particle&quot;:&quot;&quot;},{&quot;family&quot;:&quot;Bertelsen&quot;,&quot;given&quot;:&quot;Maria&quot;,&quot;parse-names&quot;:false,&quot;dropping-particle&quot;:&quot;&quot;,&quot;non-dropping-particle&quot;:&quot;&quot;},{&quot;family&quot;:&quot;Mikkelsen&quot;,&quot;given&quot;:&quot;Ronni&quot;,&quot;parse-names&quot;:false,&quot;dropping-particle&quot;:&quot;&quot;,&quot;non-dropping-particle&quot;:&quot;&quot;},{&quot;family&quot;:&quot;Juhler&quot;,&quot;given&quot;:&quot;Marianne&quot;,&quot;parse-names&quot;:false,&quot;dropping-particle&quot;:&quot;&quot;,&quot;non-dropping-particle&quot;:&quot;&quot;},{&quot;family&quot;:&quot;Hansen&quot;,&quot;given&quot;:&quot;Torben Skovbo&quot;,&quot;parse-names&quot;:false,&quot;dropping-particle&quot;:&quot;&quot;,&quot;non-dropping-particle&quot;:&quot;&quot;}],&quot;container-title&quot;:&quot;Child's Nervous System&quot;,&quot;DOI&quot;:&quot;10.1007/s00381-024-06594-3&quot;,&quot;ISSN&quot;:&quot;14330350&quot;,&quot;issued&quot;:{&quot;date-parts&quot;:[[2024,12,1]]},&quot;abstract&quot;:&quot;Background: Pediatric idiopathic intracranial hypertension (IIH) is a rare and challenging condition. As implied by the nomenclature, the etiologies remain unknown, and multiple etiologies are being investigated. In this study, we explored the potential role of increased systemic or cerebral venous pressure in the pathogenesis. Method: An observational cohort study following the STROBE guidelines, including prepubertal children with clinical symptoms and imaging findings consistent with IIH referred to the neurosurgical department, was conducted. The patients underwent a comprehensive diagnostic protocol, including MRI, continuous intracranial pressure (ICP) monitoring, and endovascular venography with venous pressure measurements. Results: The study included 11 consecutive patients (six boys and five girls) with an average age of 2.3 years, and an average BMI of 18.4. Among these, one patient was found to have venous stenosis with a gradient; the other 10 patients presented with normal intracranial anatomy. All patients exhibited elevated venous pressures, with an average superior sagittal sinus pressure of 18.9 mmHg, average internal jugular vein pressure of 17.0 mmHg, and average central venous pressure of 15.9 mmHg. Daytime ICP averaged 12.9 mmHg, whereas nighttime ICP averaged 17.2 mmHg with either A- or B-waves in 10 of the 11 patients. Despite pathological ICP, only three patients had papilledema. Conclusions: All patients had an increased systemic venous pressure, indicating a possible pathological factor for prepubertal IIH. Additionally, our findings show that young children often only partly meet the Friedman criteria due to a lack of papilledema, emphasizing the need for pediatric-specific diagnostic criteria. Further large-scale studies are needed to confirm these findings and to explore the underlying reasons for this increase in venous pressure and potential new treatment avenues.&quot;,&quot;publisher&quot;:&quot;Springer Science and Business Media Deutschland GmbH&quot;},&quot;isTemporary&quot;:false},{&quot;id&quot;:&quot;2109aa4b-d4cc-3163-ab69-d50a212c18c1&quot;,&quot;itemData&quot;:{&quot;type&quot;:&quot;report&quot;,&quot;id&quot;:&quot;2109aa4b-d4cc-3163-ab69-d50a212c18c1&quot;,&quot;title&quot;:&quot;Elevated intracranial venous pressure as a universal mechanism in pseudotumor cerebri of varying etiologies&quot;,&quot;author&quot;:[{&quot;family&quot;:&quot;Karahalios&quot;,&quot;given&quot;:&quot;Dean G&quot;,&quot;parse-names&quot;:false,&quot;dropping-particle&quot;:&quot;&quot;,&quot;non-dropping-particle&quot;:&quot;&quot;},{&quot;family&quot;:&quot;Rekate&quot;,&quot;given&quot;:&quot;Harold L&quot;,&quot;parse-names&quot;:false,&quot;dropping-particle&quot;:&quot;&quot;,&quot;non-dropping-particle&quot;:&quot;&quot;},{&quot;family&quot;:&quot;Khayata&quot;,&quot;given&quot;:&quot;Mazen H&quot;,&quot;parse-names&quot;:false,&quot;dropping-particle&quot;:&quot;&quot;,&quot;non-dropping-particle&quot;:&quot;&quot;},{&quot;family&quot;:&quot;Apostolides&quot;,&quot;given&quot;:&quot;Paul J&quot;,&quot;parse-names&quot;:false,&quot;dropping-particle&quot;:&quot;&quot;,&quot;non-dropping-particle&quot;:&quot;&quot;}],&quot;issued&quot;:{&quot;date-parts&quot;:[[1996]]}},&quot;isTemporary&quot;:false},{&quot;id&quot;:&quot;01fe6178-7e19-36b1-9bb7-b4b53e811ff1&quot;,&quot;itemData&quot;:{&quot;type&quot;:&quot;article-journal&quot;,&quot;id&quot;:&quot;01fe6178-7e19-36b1-9bb7-b4b53e811ff1&quot;,&quot;title&quot;:&quot;Reducing intracranial pressure by reducing central venous pressure: Assessment of potential countermeasures to spaceflight-associated neuroocular syndrome&quot;,&quot;author&quot;:[{&quot;family&quot;:&quot;Hansen&quot;,&quot;given&quot;:&quot;Alexander B.&quot;,&quot;parse-names&quot;:false,&quot;dropping-particle&quot;:&quot;&quot;,&quot;non-dropping-particle&quot;:&quot;&quot;},{&quot;family&quot;:&quot;Lawley&quot;,&quot;given&quot;:&quot;Justin S.&quot;,&quot;parse-names&quot;:false,&quot;dropping-particle&quot;:&quot;&quot;,&quot;non-dropping-particle&quot;:&quot;&quot;},{&quot;family&quot;:&quot;Rickards&quot;,&quot;given&quot;:&quot;Caroline A.&quot;,&quot;parse-names&quot;:false,&quot;dropping-particle&quot;:&quot;&quot;,&quot;non-dropping-particle&quot;:&quot;&quot;},{&quot;family&quot;:&quot;Howden&quot;,&quot;given&quot;:&quot;Erin J.&quot;,&quot;parse-names&quot;:false,&quot;dropping-particle&quot;:&quot;&quot;,&quot;non-dropping-particle&quot;:&quot;&quot;},{&quot;family&quot;:&quot;Sarma&quot;,&quot;given&quot;:&quot;Satyam&quot;,&quot;parse-names&quot;:false,&quot;dropping-particle&quot;:&quot;&quot;,&quot;non-dropping-particle&quot;:&quot;&quot;},{&quot;family&quot;:&quot;Cornwell&quot;,&quot;given&quot;:&quot;William K.&quot;,&quot;parse-names&quot;:false,&quot;dropping-particle&quot;:&quot;&quot;,&quot;non-dropping-particle&quot;:&quot;&quot;},{&quot;family&quot;:&quot;Amin&quot;,&quot;given&quot;:&quot;Sachin B.&quot;,&quot;parse-names&quot;:false,&quot;dropping-particle&quot;:&quot;&quot;,&quot;non-dropping-particle&quot;:&quot;&quot;},{&quot;family&quot;:&quot;Mugele&quot;,&quot;given&quot;:&quot;Hendrik&quot;,&quot;parse-names&quot;:false,&quot;dropping-particle&quot;:&quot;&quot;,&quot;non-dropping-particle&quot;:&quot;&quot;},{&quot;family&quot;:&quot;Marume&quot;,&quot;given&quot;:&quot;Kyohei&quot;,&quot;parse-names&quot;:false,&quot;dropping-particle&quot;:&quot;&quot;,&quot;non-dropping-particle&quot;:&quot;&quot;},{&quot;family&quot;:&quot;Possnig&quot;,&quot;given&quot;:&quot;Carmen&quot;,&quot;parse-names&quot;:false,&quot;dropping-particle&quot;:&quot;&quot;,&quot;non-dropping-particle&quot;:&quot;&quot;},{&quot;family&quot;:&quot;Whitworth&quot;,&quot;given&quot;:&quot;Louis A.&quot;,&quot;parse-names&quot;:false,&quot;dropping-particle&quot;:&quot;&quot;,&quot;non-dropping-particle&quot;:&quot;&quot;},{&quot;family&quot;:&quot;Williams&quot;,&quot;given&quot;:&quot;Michael A.&quot;,&quot;parse-names&quot;:false,&quot;dropping-particle&quot;:&quot;&quot;,&quot;non-dropping-particle&quot;:&quot;&quot;},{&quot;family&quot;:&quot;Levine&quot;,&quot;given&quot;:&quot;Benjamin D.&quot;,&quot;parse-names&quot;:false,&quot;dropping-particle&quot;:&quot;&quot;,&quot;non-dropping-particle&quot;:&quot;&quot;}],&quot;container-title&quot;:&quot;Journal of Applied Physiology&quot;,&quot;container-title-short&quot;:&quot;J Appl Physiol&quot;,&quot;DOI&quot;:&quot;10.1152/JAPPLPHYSIOL.00786.2020&quot;,&quot;ISSN&quot;:&quot;15221601&quot;,&quot;PMID&quot;:&quot;33270516&quot;,&quot;issued&quot;:{&quot;date-parts&quot;:[[2021,2,1]]},&quot;page&quot;:&quot;283-289&quot;,&quot;abstract&quot;:&quot;Spaceflight-associated neuro-ocular syndrome (SANS) involves unilateral or bilateral optic disc edema, widening of the optic nerve sheath, and posterior globe flattening. Owing to posterior globe flattening, it is hypothesized that microgravity causes a disproportionate change in intracranial pressure (ICP) relative to intraocular pressure. Countermeasures capable of reducing ICP include thigh cuffs and breathing against inspiratory resistance. Owing to the coupling of central venous pressure (CVP) and intracranial pressure, we hypothesized that both ICP and CVP will be reduced during both countermeasures. In four male participants (32 ± 13 yr) who were previously implanted with Ommaya reservoirs for treatment of unrelated clinical conditions, ICP was measured invasively through these ports. Subjects were healthy at the time of testing. CVP was measured invasively by a peripherally inserted central catheter. Participants breathed through an impedance threshold device (ITD, -7 cmH2O) to generate negative intrathoracic pressure for 5 min, and subsequently, wore bilateral thigh cuffs inflated to 30 mmHg for 2 min. Breathing through an ITD reduced both CVP (6 ± 2 vs. 3 ± 1mmHg; P = 0.02) and ICP (16 ± 3 vs. 12 ± 1mmHg; P = 0.04) compared to baseline, a result that was not observed during the free breathing condition (CVP, 6 ± 2 vs. 6 ± 2mmHg, P = 0.87; ICP, 15±3 vs. 15±4mmHg, P = 0.68). Inflation of the thigh cuffs to 30 mmHg caused no meaningful reduction in CVP in all four individuals (5 ± 4 vs. 5 ± 4mmHg; P = 0.1), coincident with minimal reduction in ICP (15 ± 3 vs. 14 ± 4mmHg; P = 0.13). The application of inspiratory resistance breathing resulted in reductions in both ICP and CVP, likely due to intrathoracic unloading.&quot;,&quot;publisher&quot;:&quot;American Physiological Society&quot;,&quot;issue&quot;:&quot;2&quot;,&quot;volume&quot;:&quot;130&quot;},&quot;isTemporary&quot;:false}]},{&quot;citationID&quot;:&quot;MENDELEY_CITATION_66623353-68c0-4833-8b90-5980ae181d65&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jY2MjMzNTMtNjhjMC00ODMzLThiOTAtNTk4MGFlMTgxZDY1IiwicHJvcGVydGllcyI6eyJub3RlSW5kZXgiOjB9LCJpc0VkaXRlZCI6ZmFsc2UsIm1hbnVhbE92ZXJyaWRlIjp7ImlzTWFudWFsbHlPdmVycmlkZGVuIjpmYWxzZSwiY2l0ZXByb2NUZXh0IjoiPHN1cD4yPC9zdXA+IiwibWFudWFsT3ZlcnJpZGVUZXh0IjoiIn0sImNpdGF0aW9uSXRlbXMiOlt7ImlkIjoiNWFmYjliYTctOWEzNy0zNDEyLTk1NzktYjljMGIzZjRhNTc2IiwiaXRlbURhdGEiOnsidHlwZSI6ImFydGljbGUtam91cm5hbCIsImlkIjoiNWFmYjliYTctOWEzNy0zNDEyLTk1NzktYjljMGIzZjRhNTc2IiwidGl0bGUiOiJHdWlkZWxpbmVzIGZvciB0aGUgTWFuYWdlbWVudCBvZiBTZXZlcmUgVHJhdW1hdGljIEJyYWluIEluanVyeSwgRm91cnRoIEVkaXRpb24iLCJhdXRob3IiOlt7ImZhbWlseSI6IkNhcm5leSIsImdpdmVuIjoiTmFuY3kiLCJwYXJzZS1uYW1lcyI6ZmFsc2UsImRyb3BwaW5nLXBhcnRpY2xlIjoiIiwibm9uLWRyb3BwaW5nLXBhcnRpY2xlIjoiIn0seyJmYW1pbHkiOiJUb3R0ZW4iLCJnaXZlbiI6IkFubmV0dGUgTS4iLCJwYXJzZS1uYW1lcyI6ZmFsc2UsImRyb3BwaW5nLXBhcnRpY2xlIjoiIiwibm9uLWRyb3BwaW5nLXBhcnRpY2xlIjoiIn0seyJmYW1pbHkiOiJPJ1JlaWxseSIsImdpdmVuIjoiQ2luZHkiLCJwYXJzZS1uYW1lcyI6ZmFsc2UsImRyb3BwaW5nLXBhcnRpY2xlIjoiIiwibm9uLWRyb3BwaW5nLXBhcnRpY2xlIjoiIn0seyJmYW1pbHkiOiJVbGxtYW4iLCJnaXZlbiI6IkphbWllIFMuIiwicGFyc2UtbmFtZXMiOmZhbHNlLCJkcm9wcGluZy1wYXJ0aWNsZSI6IiIsIm5vbi1kcm9wcGluZy1wYXJ0aWNsZSI6IiJ9LHsiZmFtaWx5IjoiSGF3cnlsdWsiLCJnaXZlbiI6IkdyZWdvcnkgVy5KLiIsInBhcnNlLW5hbWVzIjpmYWxzZSwiZHJvcHBpbmctcGFydGljbGUiOiIiLCJub24tZHJvcHBpbmctcGFydGljbGUiOiIifSx7ImZhbWlseSI6IkJlbGwiLCJnaXZlbiI6Ik1pY2hhZWwgSi4iLCJwYXJzZS1uYW1lcyI6ZmFsc2UsImRyb3BwaW5nLXBhcnRpY2xlIjoiIiwibm9uLWRyb3BwaW5nLXBhcnRpY2xlIjoiIn0seyJmYW1pbHkiOiJCcmF0dG9uIiwiZ2l2ZW4iOiJTdXNhbiBMLiIsInBhcnNlLW5hbWVzIjpmYWxzZSwiZHJvcHBpbmctcGFydGljbGUiOiIiLCJub24tZHJvcHBpbmctcGFydGljbGUiOiIifSx7ImZhbWlseSI6IkNoZXNudXQiLCJnaXZlbiI6IlJhbmRhbGwiLCJwYXJzZS1uYW1lcyI6ZmFsc2UsImRyb3BwaW5nLXBhcnRpY2xlIjoiIiwibm9uLWRyb3BwaW5nLXBhcnRpY2xlIjoiIn0seyJmYW1pbHkiOiJIYXJyaXMiLCJnaXZlbiI6Ik9kZXR0ZSBBLiIsInBhcnNlLW5hbWVzIjpmYWxzZSwiZHJvcHBpbmctcGFydGljbGUiOiIiLCJub24tZHJvcHBpbmctcGFydGljbGUiOiIifSx7ImZhbWlseSI6Iktpc3Nvb24iLCJnaXZlbiI6Ik5pcmFuamFuIiwicGFyc2UtbmFtZXMiOmZhbHNlLCJkcm9wcGluZy1wYXJ0aWNsZSI6IiIsIm5vbi1kcm9wcGluZy1wYXJ0aWNsZSI6IiJ9LHsiZmFtaWx5IjoiUnViaWFubyIsImdpdmVuIjoiQW5kcmVzIE0uIiwicGFyc2UtbmFtZXMiOmZhbHNlLCJkcm9wcGluZy1wYXJ0aWNsZSI6IiIsIm5vbi1kcm9wcGluZy1wYXJ0aWNsZSI6IiJ9LHsiZmFtaWx5IjoiU2h1dHRlciIsImdpdmVuIjoiTG9yaSIsInBhcnNlLW5hbWVzIjpmYWxzZSwiZHJvcHBpbmctcGFydGljbGUiOiIiLCJub24tZHJvcHBpbmctcGFydGljbGUiOiIifSx7ImZhbWlseSI6IlRhc2tlciIsImdpdmVuIjoiUm9iZXJ0IEMuIiwicGFyc2UtbmFtZXMiOmZhbHNlLCJkcm9wcGluZy1wYXJ0aWNsZSI6IiIsIm5vbi1kcm9wcGluZy1wYXJ0aWNsZSI6IiJ9LHsiZmFtaWx5IjoiVmF2aWxhbGEiLCJnaXZlbiI6Ik1vbmljYSBTLiIsInBhcnNlLW5hbWVzIjpmYWxzZSwiZHJvcHBpbmctcGFydGljbGUiOiIiLCJub24tZHJvcHBpbmctcGFydGljbGUiOiIifSx7ImZhbWlseSI6IldpbGJlcmdlciIsImdpdmVuIjoiSmFjayIsInBhcnNlLW5hbWVzIjpmYWxzZSwiZHJvcHBpbmctcGFydGljbGUiOiIiLCJub24tZHJvcHBpbmctcGFydGljbGUiOiIifSx7ImZhbWlseSI6IldyaWdodCIsImdpdmVuIjoiRGF2aWQgVy4iLCJwYXJzZS1uYW1lcyI6ZmFsc2UsImRyb3BwaW5nLXBhcnRpY2xlIjoiIiwibm9uLWRyb3BwaW5nLXBhcnRpY2xlIjoiIn0seyJmYW1pbHkiOiJHaGFqYXIiLCJnaXZlbiI6IkphbXNoaWQiLCJwYXJzZS1uYW1lcyI6ZmFsc2UsImRyb3BwaW5nLXBhcnRpY2xlIjoiIiwibm9uLWRyb3BwaW5nLXBhcnRpY2xlIjoiIn1dLCJjb250YWluZXItdGl0bGUiOiJOZXVyb3N1cmdlcnkiLCJjb250YWluZXItdGl0bGUtc2hvcnQiOiJOZXVyb3N1cmdlcnkiLCJET0kiOiIxMC4xMjI3L05FVS4wMDAwMDAwMDAwMDAxNDMyIiwiSVNCTiI6IjAwMDAwMDAwMDAiLCJJU1NOIjoiMTUyNDQwNDAiLCJQTUlEIjoiMjc2NTQwMDAiLCJpc3N1ZWQiOnsiZGF0ZS1wYXJ0cyI6W1syMDE3XV19LCJwYWdlIjoiNi0xNSIsImFic3RyYWN0IjoiVGhlIHNjb3BlIGFuZCBwdXJwb3NlIG9mIHRoaXMgd29yayBpcyAyLWZvbGQ6IHRvIHN5bnRoZXNpemUgdGhlIGF2YWlsYWJsZSBldmlkZW5jZSBhbmQgdG8gdHJhbnNsYXRlIGl0IGludG8gcmVjb21tZW5kYXRpb25zLiBUaGlzIGRvY3VtZW50IHByb3ZpZGVzIHJlY29tbWVuZGF0aW9ucyBvbmx5IHdoZW4gdGhlcmUgaXMgZXZpZGVuY2UgdG8gc3VwcG9ydCB0aGVtLiBBcyBzdWNoLCB0aGV5IGRvIG5vdCBjb25zdGl0dXRlIGEgY29tcGxldGUgcHJvdG9jb2wgZm9yIGNsaW5pY2FsIHVzZS4gT3VyIGludGVudGlvbiBpcyB0aGF0IHRoZXNlIHJlY29tbWVuZGF0aW9ucyBiZSB1c2VkIGJ5IG90aGVycyB0byBkZXZlbG9wIHRyZWF0bWVudCBwcm90b2NvbHMsIHdoaWNoIG5lY2Vzc2FyaWx5IG5lZWQgdG8gaW5jb3Jwb3JhdGUgY29uc2Vuc3VzIGFuZCBjbGluaWNhbCBqdWRnbWVudCBpbiBhcmVhcyB3aGVyZSBjdXJyZW50IGV2aWRlbmNlIGlzIGxhY2tpbmcgb3IgaW5zdWZmaWNpZW50LiBXZSB0aGluayBpdCBpcyBpbXBvcnRhbnQgdG8gaGF2ZSBldmlkZW5jZS1iYXNlZCByZWNvbW1lbmRhdGlvbnMgdG8gY2xhcmlmeSB3aGF0IGFzcGVjdHMgb2YgcHJhY3RpY2UgY3VycmVudGx5IGNhbiBhbmQgY2Fubm90IGJlIHN1cHBvcnRlZCBieSBldmlkZW5jZSwgdG8gZW5jb3VyYWdlIHVzZSBvZiBldmlkZW5jZS1iYXNlZCB0cmVhdG1lbnRzIHRoYXQgZXhpc3QsIGFuZCB0byBlbmNvdXJhZ2UgY3JlYXRpdml0eSBpbiB0cmVhdG1lbnQgYW5kIHJlc2VhcmNoIGluIGFyZWFzIHdoZXJlIGV2aWRlbmNlIGRvZXMgbm90IGV4aXN0LiBUaGUgY29tbXVuaXRpZXMgb2YgbmV1cm9zdXJnZXJ5IGFuZCBuZXVyby1pbnRlbnNpdmUgY2FyZSBoYXZlIGJlZW4gZWFybHkgcGlvbmVlcnMgYW5kIHN1cHBvcnRlcnMgb2YgZXZpZGVuY2UtYmFzZWQgbWVkaWNpbmUgYW5kIHBsYW4gdG8gY29udGludWUgaW4gdGhpcyBlbmRlYXZvci4gVGhlIGNvbXBsZXRlIGd1aWRlbGluZSBkb2N1bWVudCwgd2hpY2ggc3VtbWFyaXplcyBhbmQgZXZhbHVhdGVzIHRoZSBsaXRlcmF0dXJlIGZvciBlYWNoIHRvcGljLCBhbmQgc3VwcGxlbWVudGFsIGFwcGVuZGljZXMgKEEtSSkgYXJlIGF2YWlsYWJsZSBvbmxpbmUgYXQgaHR0cHM6Ly93d3cuYnJhaW50cmF1bWEub3JnL2NvbWEvZ3VpZGVsaW5lcy4iLCJpc3N1ZSI6IjEiLCJ2b2x1bWUiOiI4MCJ9LCJpc1RlbXBvcmFyeSI6ZmFsc2V9XX0=&quot;,&quot;citationItems&quot;:[{&quot;id&quot;:&quot;5afb9ba7-9a37-3412-9579-b9c0b3f4a576&quot;,&quot;itemData&quot;:{&quot;type&quot;:&quot;article-journal&quot;,&quot;id&quot;:&quot;5afb9ba7-9a37-3412-9579-b9c0b3f4a576&quot;,&quot;title&quot;:&quot;Guidelines for the Management of Severe Traumatic Brain Injury, Fourth Edition&quot;,&quot;author&quot;:[{&quot;family&quot;:&quot;Carney&quot;,&quot;given&quot;:&quot;Nancy&quot;,&quot;parse-names&quot;:false,&quot;dropping-particle&quot;:&quot;&quot;,&quot;non-dropping-particle&quot;:&quot;&quot;},{&quot;family&quot;:&quot;Totten&quot;,&quot;given&quot;:&quot;Annette M.&quot;,&quot;parse-names&quot;:false,&quot;dropping-particle&quot;:&quot;&quot;,&quot;non-dropping-particle&quot;:&quot;&quot;},{&quot;family&quot;:&quot;O'Reilly&quot;,&quot;given&quot;:&quot;Cindy&quot;,&quot;parse-names&quot;:false,&quot;dropping-particle&quot;:&quot;&quot;,&quot;non-dropping-particle&quot;:&quot;&quot;},{&quot;family&quot;:&quot;Ullman&quot;,&quot;given&quot;:&quot;Jamie S.&quot;,&quot;parse-names&quot;:false,&quot;dropping-particle&quot;:&quot;&quot;,&quot;non-dropping-particle&quot;:&quot;&quot;},{&quot;family&quot;:&quot;Hawryluk&quot;,&quot;given&quot;:&quot;Gregory W.J.&quot;,&quot;parse-names&quot;:false,&quot;dropping-particle&quot;:&quot;&quot;,&quot;non-dropping-particle&quot;:&quot;&quot;},{&quot;family&quot;:&quot;Bell&quot;,&quot;given&quot;:&quot;Michael J.&quot;,&quot;parse-names&quot;:false,&quot;dropping-particle&quot;:&quot;&quot;,&quot;non-dropping-particle&quot;:&quot;&quot;},{&quot;family&quot;:&quot;Bratton&quot;,&quot;given&quot;:&quot;Susan L.&quot;,&quot;parse-names&quot;:false,&quot;dropping-particle&quot;:&quot;&quot;,&quot;non-dropping-particle&quot;:&quot;&quot;},{&quot;family&quot;:&quot;Chesnut&quot;,&quot;given&quot;:&quot;Randall&quot;,&quot;parse-names&quot;:false,&quot;dropping-particle&quot;:&quot;&quot;,&quot;non-dropping-particle&quot;:&quot;&quot;},{&quot;family&quot;:&quot;Harris&quot;,&quot;given&quot;:&quot;Odette A.&quot;,&quot;parse-names&quot;:false,&quot;dropping-particle&quot;:&quot;&quot;,&quot;non-dropping-particle&quot;:&quot;&quot;},{&quot;family&quot;:&quot;Kissoon&quot;,&quot;given&quot;:&quot;Niranjan&quot;,&quot;parse-names&quot;:false,&quot;dropping-particle&quot;:&quot;&quot;,&quot;non-dropping-particle&quot;:&quot;&quot;},{&quot;family&quot;:&quot;Rubiano&quot;,&quot;given&quot;:&quot;Andres M.&quot;,&quot;parse-names&quot;:false,&quot;dropping-particle&quot;:&quot;&quot;,&quot;non-dropping-particle&quot;:&quot;&quot;},{&quot;family&quot;:&quot;Shutter&quot;,&quot;given&quot;:&quot;Lori&quot;,&quot;parse-names&quot;:false,&quot;dropping-particle&quot;:&quot;&quot;,&quot;non-dropping-particle&quot;:&quot;&quot;},{&quot;family&quot;:&quot;Tasker&quot;,&quot;given&quot;:&quot;Robert C.&quot;,&quot;parse-names&quot;:false,&quot;dropping-particle&quot;:&quot;&quot;,&quot;non-dropping-particle&quot;:&quot;&quot;},{&quot;family&quot;:&quot;Vavilala&quot;,&quot;given&quot;:&quot;Monica S.&quot;,&quot;parse-names&quot;:false,&quot;dropping-particle&quot;:&quot;&quot;,&quot;non-dropping-particle&quot;:&quot;&quot;},{&quot;family&quot;:&quot;Wilberger&quot;,&quot;given&quot;:&quot;Jack&quot;,&quot;parse-names&quot;:false,&quot;dropping-particle&quot;:&quot;&quot;,&quot;non-dropping-particle&quot;:&quot;&quot;},{&quot;family&quot;:&quot;Wright&quot;,&quot;given&quot;:&quot;David W.&quot;,&quot;parse-names&quot;:false,&quot;dropping-particle&quot;:&quot;&quot;,&quot;non-dropping-particle&quot;:&quot;&quot;},{&quot;family&quot;:&quot;Ghajar&quot;,&quot;given&quot;:&quot;Jamshid&quot;,&quot;parse-names&quot;:false,&quot;dropping-particle&quot;:&quot;&quot;,&quot;non-dropping-particle&quot;:&quot;&quot;}],&quot;container-title&quot;:&quot;Neurosurgery&quot;,&quot;container-title-short&quot;:&quot;Neurosurgery&quot;,&quot;DOI&quot;:&quot;10.1227/NEU.0000000000001432&quot;,&quot;ISBN&quot;:&quot;0000000000&quot;,&quot;ISSN&quot;:&quot;15244040&quot;,&quot;PMID&quot;:&quot;27654000&quot;,&quot;issued&quot;:{&quot;date-parts&quot;:[[2017]]},&quot;page&quot;:&quot;6-15&quot;,&quot;abstract&quot;:&quot;The scope and purpose of this work is 2-fold: to synthesize the available evidence and to translate it into recommendations. This document provides recommendations only when there is evidence to support them. As such, they do not constitute a complete protocol for clinical use. Our intention is that these recommendations be used by others to develop treatment protocols, which necessarily need to incorporate consensus and clinical judgment in areas where current evidence is lacking or insufficient. We think it is important to have evidence-based recommendations to clarify what aspects of practice currently can and cannot be supported by evidence, to encourage use of evidence-based treatments that exist, and to encourage creativity in treatment and research in areas where evidence does not exist. The communities of neurosurgery and neuro-intensive care have been early pioneers and supporters of evidence-based medicine and plan to continue in this endeavor. The complete guideline document, which summarizes and evaluates the literature for each topic, and supplemental appendices (A-I) are available online at https://www.braintrauma.org/coma/guidelines.&quot;,&quot;issue&quot;:&quot;1&quot;,&quot;volume&quot;:&quot;80&quot;},&quot;isTemporary&quot;:false}]},{&quot;citationID&quot;:&quot;MENDELEY_CITATION_1423ab22-3877-497b-9b97-516ca10d789a&quot;,&quot;properties&quot;:{&quot;noteIndex&quot;:0},&quot;isEdited&quot;:false,&quot;manualOverride&quot;:{&quot;isManuallyOverridden&quot;:false,&quot;citeprocText&quot;:&quot;&lt;sup&gt;11–14&lt;/sup&gt;&quot;,&quot;manualOverrideText&quot;:&quot;&quot;},&quot;citationTag&quot;:&quot;MENDELEY_CITATION_v3_eyJjaXRhdGlvbklEIjoiTUVOREVMRVlfQ0lUQVRJT05fMTQyM2FiMjItMzg3Ny00OTdiLTliOTctNTE2Y2ExMGQ3ODlhIiwicHJvcGVydGllcyI6eyJub3RlSW5kZXgiOjB9LCJpc0VkaXRlZCI6ZmFsc2UsIm1hbnVhbE92ZXJyaWRlIjp7ImlzTWFudWFsbHlPdmVycmlkZGVuIjpmYWxzZSwiY2l0ZXByb2NUZXh0IjoiPHN1cD4xMeKAkzE0PC9zdXA+IiwibWFudWFsT3ZlcnJpZGVUZXh0IjoiIn0sImNpdGF0aW9uSXRlbXMiOlt7ImlkIjoiY2I4ZGQ4ODgtZTNmYi0zOTkxLWI5MjUtMjA4M2ZkNjczNDQ2IiwiaXRlbURhdGEiOnsidHlwZSI6ImFydGljbGUtam91cm5hbCIsImlkIjoiY2I4ZGQ4ODgtZTNmYi0zOTkxLWI5MjUtMjA4M2ZkNjczNDQ2IiwidGl0bGUiOiJJbnRyYXRob3JhY2ljIHByZXNzdXJlIHJlZ3VsYXRpb24gZm9yIGludHJhY3JhbmlhbCBwcmVzc3VyZSBtYW5hZ2VtZW50IGluIG5vcm1vdm9sZW1pYyBhbmQgaHlwb3ZvbGVtaWMgcGlncyIsImF1dGhvciI6W3siZmFtaWx5IjoiWWFubm9wb3Vsb3MiLCJnaXZlbiI6IkRlbWV0cmlzIiwicGFyc2UtbmFtZXMiOmZhbHNlLCJkcm9wcGluZy1wYXJ0aWNsZSI6IiIsIm5vbi1kcm9wcGluZy1wYXJ0aWNsZSI6IiJ9LHsiZmFtaWx5IjoiTWNLbml0ZSIsImdpdmVuIjoiU2NvdHQgSC4iLCJwYXJzZS1uYW1lcyI6ZmFsc2UsImRyb3BwaW5nLXBhcnRpY2xlIjoiIiwibm9uLWRyb3BwaW5nLXBhcnRpY2xlIjoiIn0seyJmYW1pbHkiOiJNZXR6Z2VyIiwiZ2l2ZW4iOiJBbmphIiwicGFyc2UtbmFtZXMiOmZhbHNlLCJkcm9wcGluZy1wYXJ0aWNsZSI6IiIsIm5vbi1kcm9wcGluZy1wYXJ0aWNsZSI6IiJ9LHsiZmFtaWx5IjoiTHVyaWUiLCJnaXZlbiI6IktlaXRoIEcuIiwicGFyc2UtbmFtZXMiOmZhbHNlLCJkcm9wcGluZy1wYXJ0aWNsZSI6IiIsIm5vbi1kcm9wcGluZy1wYXJ0aWNsZSI6IiJ9XSwiY29udGFpbmVyLXRpdGxlIjoiQ3JpdGljYWwgQ2FyZSBNZWRpY2luZSIsImNvbnRhaW5lci10aXRsZS1zaG9ydCI6IkNyaXQgQ2FyZSBNZWQiLCJET0kiOiIxMC4xMDk3LzAxLkNDTS4wMDAwMjQ2MDgyLjEwNDIyLjdFIiwiSVNTTiI6IjAwOTAtMzQ5MyIsImlzc3VlZCI6eyJkYXRlLXBhcnRzIjpbWzIwMDYsMTJdXX0sInBhZ2UiOiJTNDk1LVM1MDAiLCJpc3N1ZSI6IlN1cHBsIiwidm9sdW1lIjoiMzQifSwiaXNUZW1wb3JhcnkiOmZhbHNlfSx7ImlkIjoiM2ZjYTk4M2YtOGI4NC0zZjkwLTk4ZmQtM2MzMmQ1NDFkNTBiIiwiaXRlbURhdGEiOnsidHlwZSI6ImFydGljbGUtam91cm5hbCIsImlkIjoiM2ZjYTk4M2YtOGI4NC0zZjkwLTk4ZmQtM2MzMmQ1NDFkNTBiIiwidGl0bGUiOiJVc2Ugb2YgdGhlIGludHJhdGhvcmFjaWMgcHJlc3N1cmUgcmVndWxhdG9yIHRvIGxvd2VyIGludHJhY3JhbmlhbCBwcmVzc3VyZSBpbiBwYXRpZW50cyB3aXRoIGFsdGVyZWQgaW50cmFjcmFuaWFsIGVsYXN0YW5jZTogQSBwaWxvdCBzdHVkeSIsImF1dGhvciI6W3siZmFtaWx5IjoiS2llaG5hIiwiZ2l2ZW4iOiJFcmluIE4uIiwicGFyc2UtbmFtZXMiOmZhbHNlLCJkcm9wcGluZy1wYXJ0aWNsZSI6IiIsIm5vbi1kcm9wcGluZy1wYXJ0aWNsZSI6IiJ9LHsiZmFtaWx5IjoiSHVmZm15ZXIiLCJnaXZlbiI6Ikp1bGllIEwuIiwicGFyc2UtbmFtZXMiOmZhbHNlLCJkcm9wcGluZy1wYXJ0aWNsZSI6IiIsIm5vbi1kcm9wcGluZy1wYXJ0aWNsZSI6IiJ9LHsiZmFtaWx5IjoiVGhpZWxlIiwiZ2l2ZW4iOiJSb2JlcnQgSC4iLCJwYXJzZS1uYW1lcyI6ZmFsc2UsImRyb3BwaW5nLXBhcnRpY2xlIjoiIiwibm9uLWRyb3BwaW5nLXBhcnRpY2xlIjoiIn0seyJmYW1pbHkiOiJTY2Fsem8iLCJnaXZlbiI6IkRhdmlkIEMuIiwicGFyc2UtbmFtZXMiOmZhbHNlLCJkcm9wcGluZy1wYXJ0aWNsZSI6IiIsIm5vbi1kcm9wcGluZy1wYXJ0aWNsZSI6IiJ9LHsiZmFtaWx5IjoiTmVtZXJndXQiLCJnaXZlbiI6IkVkd2FyZCBDLiIsInBhcnNlLW5hbWVzIjpmYWxzZSwiZHJvcHBpbmctcGFydGljbGUiOiIiLCJub24tZHJvcHBpbmctcGFydGljbGUiOiIifV0sImNvbnRhaW5lci10aXRsZSI6IkpvdXJuYWwgb2YgTmV1cm9zdXJnZXJ5IiwiY29udGFpbmVyLXRpdGxlLXNob3J0IjoiSiBOZXVyb3N1cmciLCJET0kiOiIxMC4zMTcxLzIwMTMuNC5KTlMxMjI0ODkiLCJJU1NOIjoiMDAyMjMwODUiLCJQTUlEIjoiMjM3MDYwNTEiLCJpc3N1ZWQiOnsiZGF0ZS1wYXJ0cyI6W1syMDEzLDldXX0sInBhZ2UiOiI3NTYtNzU5IiwiYWJzdHJhY3QiOiJPYmplY3QuIFRoZSBpbnRyYXRob3JhY2ljIHByZXNzdXJlIHJlZ3VsYXRvciAoSVRQUikgaXMgYSBub3ZlbCBub25pbnZhc2l2ZSBkZXZpY2UgZGVzaWduZWQgdG8gaW5jcmVhc2UgY2lyY3VsYXRpb24gYW5kIGJsb29kIHByZXNzdXJlLiBCeSBhcHBseWluZyBuZWdhdGl2ZSBwcmVzc3VyZSBkdXJpbmcgdGhlIGV4cGlyYXRvcnkgcGhhc2Ugb2YgdmVudGlsYXRpb24gaXQgZGVjcmVhc2VzIGludHJhdGhvcmFjaWMgcHJlc3N1cmUgYW5kIGVuaGFuY2VzIHZlbm91cyByZXR1cm4sIHdoaWNoIGluY3JlYXNlcyBjYXJkaWFjIG91dHB1dC4gSXQgaXMgcG9zc2libGUgdGhhdCB0aGUgSVRQUiBtYXkgYm90aCBkZWNyZWFzZSBpbnRyYWNyYW5pYWwgcHJlc3N1cmUgKElDUCkgYW5kIGluY3JlYXNlIGNlcmVicmFsIHBlcmZ1c2lvbiBwcmVzc3VyZSAoQ1BQKSBpbiBicmFpbi1pbmp1cmVkIHBhdGllbnRzIGJ5IGRlY3JlYXNpbmcgY2VyZWJyYWwgdmVub3VzIGJsb29kIHZvbHVtZSBhbmQgaW5jcmVhc2luZyBjYXJkaWFjIG91dHB1dC4gVGhlIGF1dGhvcnMgY29uZHVjdGVkIGFuIG9wZW4tbGFiZWwsIFwiZmlyc3Rpbi0gaHVtYW5zXCIgc3R1ZHkgb2YgdGhlIElUUFIgaW4gcGF0aWVudHMgd2l0aCBhbiBJQ1AgbW9uaXRvciBvciBleHRlcm5hbCB2ZW50cmljdWxhciBkcmFpbiBhbmQgYWx0ZXJlZCBpbnRyYWNyYW5pYWwgZWxhc3RhbmNlLiBNZXRob2RzLiBUaGlzIHByb3NwZWN0aXZlIHJhbmRvbWl6ZWQgdHJpYWwgY29tbWVuY2VkIEp1bHkgMjAwOS4gQmFzZWxpbmUgaGVtb2R5bmFtaWMgdmFyaWFibGVzIGFuZCBJQ1Agd2VyZSByZWNvcmRlZCBwcmlvciB0byBpbnNlcnRpbmcgb25lIG9mIHRoZSB0d28gSVRQUnMgaW50byB0aGUgdmVudGlsYXRvciBjaXJjdWl0IGJhc2VkIG9uIGEgcmFuZG9taXphdGlvbiBzY2hlbWUuIERlcGVuZGluZyBvbiB0aGUgZGV2aWNlIHNlbGVjdGVkLCBhY3RpdmF0aW9uIHByb3ZpZGVkIGVpdGhlciAtNSBvciAtOSBtbSBIZyBlbmRvdHJhY2hlYWwgdHViZSBwcmVzc3VyZS4gSGVtb2R5bmFtaWMgYW5kIElDUCBkYXRhIHdlcmUgcmVjb3JkZWQgc2VxdWVudGlhbGx5IGV2ZXJ5IDIgbWludXRlcyBmb3IgMTAgbWludXRlcy4gVGhlIGZpcnN0IGRldmljZSB3YXMgdHVybmVkIG9mZiBmb3IgMTAgbWludXRlcywgdGhlbiBpdCB3YXMgcmVtb3ZlZCBhbmQgdGhlIHNlY29uZCBkZXZpY2Ugd2FzIGFwcGxpZWQsIGFuZCB0aGVuIHRoZSBwcm9jZWR1cmUgd2FzIHJlcGVhdGVkIGZvciB0aGUgc2Vjb25kIGRldmljZS4gUmVzdWx0cy4gVGVuIHBhdGllbnRzIHdpdGggZWxldmF0ZWQgSUNQIHNlY29uZGFyeSB0byBpbnRyYWNyYW5pYWwgaGVtb3JyaGFnZSAobiA9IDQpLCB0cmF1bWEgKG4gPSAyKSwgb2JzdHJ1Y3RpdmUgaHlkcm9jZXBoYWx1cyAobiA9IDIpLCBvciBkaWZmdXNlIGNlcmVicmFsIHByb2Nlc3NlcyAobiA9IDIpIHdlcmUgZW5yb2xsZWQuIEJhc2VsaW5lIElDUCByYW5nZWQgZnJvbSAxMiB0byAzOCBtbSBIZy4gV2l0aCBkZXZpY2UgYXBwbGljYXRpb24sIGEgZGVjcmVhc2UgaW4gSUNQIHdhcyBvYnNlcnZlZCBpbiAxNiBvZiAyMCBhcHBsaWNhdGlvbnMuIER1cmluZyB0cmVhdG1lbnQgd2l0aCB0aGUgLTUgbW0gSGcgZGV2aWNlLCB0aGVyZSB3YXMgYSBtZWFuIG1heGltYWwgZGVjcmVhc2Ugb2YgMy4zIG1tIEhnIGluIElDUCAoMjEuNyB2cyAxOC40IG1tIEhnLCBwID0gMC4wMDMpLCB3aGljaCB3YXMgYXNzb2NpYXRlZCB3aXRoIGFuIGluY3JlYXNlIGluIENQUCBvZiA2LjUgbW0gSGcgKDU4LjIgdnMgNjQuNyBtbSBIZywgcCA9IDAuMDE5KS4gRHVyaW5nIHRyZWF0bWVudCB3aXRoIHRoZSAtOSBtbSBIZyBkZXZpY2UsIHRoZXJlIHdhcyBhIG1lYW4gbWF4aW1hbCBkZWNyZWFzZSBvZiAyLjQgbW0gSGcgaW4gSUNQICgyMS4xIHZzIDE4LjcgbW0gSGcsIHAgPSAwLjA0NCksIHdoaWNoIHdhcyBhc3NvY2lhdGVkIHdpdGggYW4gaW5jcmVhc2UgaW4gQ1BQIG9mIDYuNSBtbSBIZyAoNTkuMiB2cyA2NS43IG1tIEhnLCBwID0gMC4wMDEpLiBDb25jbHVzaW9ucy4gVGhpcyBwaWxvdCBzdHVkeSBkZW1vbnN0cmF0ZXMgdGhhdCB1c2Ugb2YgdGhlIElUUFIgaW4gcGF0aWVudHMgd2l0aCBhbHRlcmVkIGludHJhY3JhbmlhbCBlbGFzdGFuY2UgaXMgZmVhc2libGUuIEFsdGhvdWdoIHRoaXMgc3R1ZHkgd2FzIG5vdCBwb3dlcmVkIHRvIGRlbW9uc3RyYXRlIGVmZmljYWN5LCB0aGVzZSBkYXRhIHN0cm9uZ2x5IHN1Z2dlc3QgdGhhdCB0aGUgSVRQUiBtYXkgYmUgdXNlZCB0byByYXBpZGx5IGxvd2VyIElDUCBhbmQgaW5jcmVhc2UgQ1BQIHdpdGhvdXQgYXBwYXJlbnQgYWR2ZXJzZSBlZmZlY3RzLiBBZGRpdGlvbmFsIHN0dWRpZXMgd2lsbCBiZSBuZWVkZWQgdG8gYXNzZXNzIGxvbmdpdHVkaW5hbCBjaGFuZ2VzIGluIElDUCB3aGVuIHRoZSBkZXZpY2UgaXMgaW4gdXNlIGFuZCB0byBkZWxpbmVhdGUgdHJlYXRtZW50IHBhcmFtZXRlcnMuIMKpIDIwMTMgQUFOUy4iLCJpc3N1ZSI6IjMiLCJ2b2x1bWUiOiIxMTkifSwiaXNUZW1wb3JhcnkiOmZhbHNlfSx7ImlkIjoiMDFmZTYxNzgtN2UxOS0zNmIxLTliYjctYjRiNTNlODExZmYxIiwiaXRlbURhdGEiOnsidHlwZSI6ImFydGljbGUtam91cm5hbCIsImlkIjoiMDFmZTYxNzgtN2UxOS0zNmIxLTliYjctYjRiNTNlODExZmYxIiwidGl0bGUiOiJSZWR1Y2luZyBpbnRyYWNyYW5pYWwgcHJlc3N1cmUgYnkgcmVkdWNpbmcgY2VudHJhbCB2ZW5vdXMgcHJlc3N1cmU6IEFzc2Vzc21lbnQgb2YgcG90ZW50aWFsIGNvdW50ZXJtZWFzdXJlcyB0byBzcGFjZWZsaWdodC1hc3NvY2lhdGVkIG5ldXJvb2N1bGFyIHN5bmRyb21lIiwiYXV0aG9yIjpbeyJmYW1pbHkiOiJIYW5zZW4iLCJnaXZlbiI6IkFsZXhhbmRlciBCLiIsInBhcnNlLW5hbWVzIjpmYWxzZSwiZHJvcHBpbmctcGFydGljbGUiOiIiLCJub24tZHJvcHBpbmctcGFydGljbGUiOiIifSx7ImZhbWlseSI6Ikxhd2xleSIsImdpdmVuIjoiSnVzdGluIFMuIiwicGFyc2UtbmFtZXMiOmZhbHNlLCJkcm9wcGluZy1wYXJ0aWNsZSI6IiIsIm5vbi1kcm9wcGluZy1wYXJ0aWNsZSI6IiJ9LHsiZmFtaWx5IjoiUmlja2FyZHMiLCJnaXZlbiI6IkNhcm9saW5lIEEuIiwicGFyc2UtbmFtZXMiOmZhbHNlLCJkcm9wcGluZy1wYXJ0aWNsZSI6IiIsIm5vbi1kcm9wcGluZy1wYXJ0aWNsZSI6IiJ9LHsiZmFtaWx5IjoiSG93ZGVuIiwiZ2l2ZW4iOiJFcmluIEouIiwicGFyc2UtbmFtZXMiOmZhbHNlLCJkcm9wcGluZy1wYXJ0aWNsZSI6IiIsIm5vbi1kcm9wcGluZy1wYXJ0aWNsZSI6IiJ9LHsiZmFtaWx5IjoiU2FybWEiLCJnaXZlbiI6IlNhdHlhbSIsInBhcnNlLW5hbWVzIjpmYWxzZSwiZHJvcHBpbmctcGFydGljbGUiOiIiLCJub24tZHJvcHBpbmctcGFydGljbGUiOiIifSx7ImZhbWlseSI6IkNvcm53ZWxsIiwiZ2l2ZW4iOiJXaWxsaWFtIEsuIiwicGFyc2UtbmFtZXMiOmZhbHNlLCJkcm9wcGluZy1wYXJ0aWNsZSI6IiIsIm5vbi1kcm9wcGluZy1wYXJ0aWNsZSI6IiJ9LHsiZmFtaWx5IjoiQW1pbiIsImdpdmVuIjoiU2FjaGluIEIuIiwicGFyc2UtbmFtZXMiOmZhbHNlLCJkcm9wcGluZy1wYXJ0aWNsZSI6IiIsIm5vbi1kcm9wcGluZy1wYXJ0aWNsZSI6IiJ9LHsiZmFtaWx5IjoiTXVnZWxlIiwiZ2l2ZW4iOiJIZW5kcmlrIiwicGFyc2UtbmFtZXMiOmZhbHNlLCJkcm9wcGluZy1wYXJ0aWNsZSI6IiIsIm5vbi1kcm9wcGluZy1wYXJ0aWNsZSI6IiJ9LHsiZmFtaWx5IjoiTWFydW1lIiwiZ2l2ZW4iOiJLeW9oZWkiLCJwYXJzZS1uYW1lcyI6ZmFsc2UsImRyb3BwaW5nLXBhcnRpY2xlIjoiIiwibm9uLWRyb3BwaW5nLXBhcnRpY2xlIjoiIn0seyJmYW1pbHkiOiJQb3NzbmlnIiwiZ2l2ZW4iOiJDYXJtZW4iLCJwYXJzZS1uYW1lcyI6ZmFsc2UsImRyb3BwaW5nLXBhcnRpY2xlIjoiIiwibm9uLWRyb3BwaW5nLXBhcnRpY2xlIjoiIn0seyJmYW1pbHkiOiJXaGl0d29ydGgiLCJnaXZlbiI6IkxvdWlzIEEuIiwicGFyc2UtbmFtZXMiOmZhbHNlLCJkcm9wcGluZy1wYXJ0aWNsZSI6IiIsIm5vbi1kcm9wcGluZy1wYXJ0aWNsZSI6IiJ9LHsiZmFtaWx5IjoiV2lsbGlhbXMiLCJnaXZlbiI6Ik1pY2hhZWwgQS4iLCJwYXJzZS1uYW1lcyI6ZmFsc2UsImRyb3BwaW5nLXBhcnRpY2xlIjoiIiwibm9uLWRyb3BwaW5nLXBhcnRpY2xlIjoiIn0seyJmYW1pbHkiOiJMZXZpbmUiLCJnaXZlbiI6IkJlbmphbWluIEQuIiwicGFyc2UtbmFtZXMiOmZhbHNlLCJkcm9wcGluZy1wYXJ0aWNsZSI6IiIsIm5vbi1kcm9wcGluZy1wYXJ0aWNsZSI6IiJ9XSwiY29udGFpbmVyLXRpdGxlIjoiSm91cm5hbCBvZiBBcHBsaWVkIFBoeXNpb2xvZ3kiLCJjb250YWluZXItdGl0bGUtc2hvcnQiOiJKIEFwcGwgUGh5c2lvbCIsIkRPSSI6IjEwLjExNTIvSkFQUExQSFlTSU9MLjAwNzg2LjIwMjAiLCJJU1NOIjoiMTUyMjE2MDEiLCJQTUlEIjoiMzMyNzA1MTYiLCJpc3N1ZWQiOnsiZGF0ZS1wYXJ0cyI6W1syMDIxLDIsMV1dfSwicGFnZSI6IjI4My0yODkiLCJhYnN0cmFjdCI6IlNwYWNlZmxpZ2h0LWFzc29jaWF0ZWQgbmV1cm8tb2N1bGFyIHN5bmRyb21lIChTQU5TKSBpbnZvbHZlcyB1bmlsYXRlcmFsIG9yIGJpbGF0ZXJhbCBvcHRpYyBkaXNjIGVkZW1hLCB3aWRlbmluZyBvZiB0aGUgb3B0aWMgbmVydmUgc2hlYXRoLCBhbmQgcG9zdGVyaW9yIGdsb2JlIGZsYXR0ZW5pbmcuIE93aW5nIHRvIHBvc3RlcmlvciBnbG9iZSBmbGF0dGVuaW5nLCBpdCBpcyBoeXBvdGhlc2l6ZWQgdGhhdCBtaWNyb2dyYXZpdHkgY2F1c2VzIGEgZGlzcHJvcG9ydGlvbmF0ZSBjaGFuZ2UgaW4gaW50cmFjcmFuaWFsIHByZXNzdXJlIChJQ1ApIHJlbGF0aXZlIHRvIGludHJhb2N1bGFyIHByZXNzdXJlLiBDb3VudGVybWVhc3VyZXMgY2FwYWJsZSBvZiByZWR1Y2luZyBJQ1AgaW5jbHVkZSB0aGlnaCBjdWZmcyBhbmQgYnJlYXRoaW5nIGFnYWluc3QgaW5zcGlyYXRvcnkgcmVzaXN0YW5jZS4gT3dpbmcgdG8gdGhlIGNvdXBsaW5nIG9mIGNlbnRyYWwgdmVub3VzIHByZXNzdXJlIChDVlApIGFuZCBpbnRyYWNyYW5pYWwgcHJlc3N1cmUsIHdlIGh5cG90aGVzaXplZCB0aGF0IGJvdGggSUNQIGFuZCBDVlAgd2lsbCBiZSByZWR1Y2VkIGR1cmluZyBib3RoIGNvdW50ZXJtZWFzdXJlcy4gSW4gZm91ciBtYWxlIHBhcnRpY2lwYW50cyAoMzIgwrEgMTMgeXIpIHdobyB3ZXJlIHByZXZpb3VzbHkgaW1wbGFudGVkIHdpdGggT21tYXlhIHJlc2Vydm9pcnMgZm9yIHRyZWF0bWVudCBvZiB1bnJlbGF0ZWQgY2xpbmljYWwgY29uZGl0aW9ucywgSUNQIHdhcyBtZWFzdXJlZCBpbnZhc2l2ZWx5IHRocm91Z2ggdGhlc2UgcG9ydHMuIFN1YmplY3RzIHdlcmUgaGVhbHRoeSBhdCB0aGUgdGltZSBvZiB0ZXN0aW5nLiBDVlAgd2FzIG1lYXN1cmVkIGludmFzaXZlbHkgYnkgYSBwZXJpcGhlcmFsbHkgaW5zZXJ0ZWQgY2VudHJhbCBjYXRoZXRlci4gUGFydGljaXBhbnRzIGJyZWF0aGVkIHRocm91Z2ggYW4gaW1wZWRhbmNlIHRocmVzaG9sZCBkZXZpY2UgKElURCwgLTcgY21IMk8pIHRvIGdlbmVyYXRlIG5lZ2F0aXZlIGludHJhdGhvcmFjaWMgcHJlc3N1cmUgZm9yIDUgbWluLCBhbmQgc3Vic2VxdWVudGx5LCB3b3JlIGJpbGF0ZXJhbCB0aGlnaCBjdWZmcyBpbmZsYXRlZCB0byAzMCBtbUhnIGZvciAyIG1pbi4gQnJlYXRoaW5nIHRocm91Z2ggYW4gSVREIHJlZHVjZWQgYm90aCBDVlAgKDYgwrEgMiB2cy4gMyDCsSAxbW1IZzsgUCA9IDAuMDIpIGFuZCBJQ1AgKDE2IMKxIDMgdnMuIDEyIMKxIDFtbUhnOyBQID0gMC4wNCkgY29tcGFyZWQgdG8gYmFzZWxpbmUsIGEgcmVzdWx0IHRoYXQgd2FzIG5vdCBvYnNlcnZlZCBkdXJpbmcgdGhlIGZyZWUgYnJlYXRoaW5nIGNvbmRpdGlvbiAoQ1ZQLCA2IMKxIDIgdnMuIDYgwrEgMm1tSGcsIFAgPSAwLjg3OyBJQ1AsIDE1wrEzIHZzLiAxNcKxNG1tSGcsIFAgPSAwLjY4KS4gSW5mbGF0aW9uIG9mIHRoZSB0aGlnaCBjdWZmcyB0byAzMCBtbUhnIGNhdXNlZCBubyBtZWFuaW5nZnVsIHJlZHVjdGlvbiBpbiBDVlAgaW4gYWxsIGZvdXIgaW5kaXZpZHVhbHMgKDUgwrEgNCB2cy4gNSDCsSA0bW1IZzsgUCA9IDAuMSksIGNvaW5jaWRlbnQgd2l0aCBtaW5pbWFsIHJlZHVjdGlvbiBpbiBJQ1AgKDE1IMKxIDMgdnMuIDE0IMKxIDRtbUhnOyBQID0gMC4xMykuIFRoZSBhcHBsaWNhdGlvbiBvZiBpbnNwaXJhdG9yeSByZXNpc3RhbmNlIGJyZWF0aGluZyByZXN1bHRlZCBpbiByZWR1Y3Rpb25zIGluIGJvdGggSUNQIGFuZCBDVlAsIGxpa2VseSBkdWUgdG8gaW50cmF0aG9yYWNpYyB1bmxvYWRpbmcuIiwicHVibGlzaGVyIjoiQW1lcmljYW4gUGh5c2lvbG9naWNhbCBTb2NpZXR5IiwiaXNzdWUiOiIyIiwidm9sdW1lIjoiMTMwIn0sImlzVGVtcG9yYXJ5IjpmYWxzZX0seyJpZCI6IjcyYzI1Nzc3LTIwYjUtMzE5ZS04YmM5LTVkNjViYTQ0YjdmNiIsIml0ZW1EYXRhIjp7InR5cGUiOiJhcnRpY2xlLWpvdXJuYWwiLCJpZCI6IjcyYzI1Nzc3LTIwYjUtMzE5ZS04YmM5LTVkNjViYTQ0YjdmNiIsInRpdGxlIjoiTG93ZXIgYm9keSBuZWdhdGl2ZSBwcmVzc3VyZSB0byBzYWZlbHkgcmVkdWNlIGludHJhY3JhbmlhbCBwcmVzc3VyZSIsImF1dGhvciI6W3siZmFtaWx5IjoiUGV0ZXJzZW4iLCJnaXZlbiI6Ikxvbm5pZSBHLiIsInBhcnNlLW5hbWVzIjpmYWxzZSwiZHJvcHBpbmctcGFydGljbGUiOiIiLCJub24tZHJvcHBpbmctcGFydGljbGUiOiIifSx7ImZhbWlseSI6Ikxhd2xleSIsImdpdmVuIjoiSnVzdGluIFMuIiwicGFyc2UtbmFtZXMiOmZhbHNlLCJkcm9wcGluZy1wYXJ0aWNsZSI6IiIsIm5vbi1kcm9wcGluZy1wYXJ0aWNsZSI6IiJ9LHsiZmFtaWx5IjoiTGlsamHigJBDeXJvbiIsImdpdmVuIjoiQWxleGFuZGVyIiwicGFyc2UtbmFtZXMiOmZhbHNlLCJkcm9wcGluZy1wYXJ0aWNsZSI6IiIsIm5vbi1kcm9wcGluZy1wYXJ0aWNsZSI6IiJ9LHsiZmFtaWx5IjoiUGV0ZXJzZW4iLCJnaXZlbiI6IkpvaGFuIEMuRy4gRyIsInBhcnNlLW5hbWVzIjpmYWxzZSwiZHJvcHBpbmctcGFydGljbGUiOiIiLCJub24tZHJvcHBpbmctcGFydGljbGUiOiIifSx7ImZhbWlseSI6Ikhvd2RlbiIsImdpdmVuIjoiRXJpbiBKLiIsInBhcnNlLW5hbWVzIjpmYWxzZSwiZHJvcHBpbmctcGFydGljbGUiOiIiLCJub24tZHJvcHBpbmctcGFydGljbGUiOiIifSx7ImZhbWlseSI6IlNhcm1hIiwiZ2l2ZW4iOiJTYXR5YW0iLCJwYXJzZS1uYW1lcyI6ZmFsc2UsImRyb3BwaW5nLXBhcnRpY2xlIjoiIiwibm9uLWRyb3BwaW5nLXBhcnRpY2xlIjoiIn0seyJmYW1pbHkiOiJDb3Jud2VsbCIsImdpdmVuIjoiV2lsbGlhbSBLLiIsInBhcnNlLW5hbWVzIjpmYWxzZSwiZHJvcHBpbmctcGFydGljbGUiOiIiLCJub24tZHJvcHBpbmctcGFydGljbGUiOiIifSx7ImZhbWlseSI6IlpoYW5nIiwiZ2l2ZW4iOiJSb25nIiwicGFyc2UtbmFtZXMiOmZhbHNlLCJkcm9wcGluZy1wYXJ0aWNsZSI6IiIsIm5vbi1kcm9wcGluZy1wYXJ0aWNsZSI6IiJ9LHsiZmFtaWx5IjoiV2hpdHdvcnRoIiwiZ2l2ZW4iOiJMb3VpcyBBLiIsInBhcnNlLW5hbWVzIjpmYWxzZSwiZHJvcHBpbmctcGFydGljbGUiOiIiLCJub24tZHJvcHBpbmctcGFydGljbGUiOiIifSx7ImZhbWlseSI6IldpbGxpYW1zIiwiZ2l2ZW4iOiJNaWNoYWVsIEEuIiwicGFyc2UtbmFtZXMiOmZhbHNlLCJkcm9wcGluZy1wYXJ0aWNsZSI6IiIsIm5vbi1kcm9wcGluZy1wYXJ0aWNsZSI6IiJ9LHsiZmFtaWx5IjoiSnVobGVyIiwiZ2l2ZW4iOiJNYXJpYW5uZSIsInBhcnNlLW5hbWVzIjpmYWxzZSwiZHJvcHBpbmctcGFydGljbGUiOiIiLCJub24tZHJvcHBpbmctcGFydGljbGUiOiIifSx7ImZhbWlseSI6IkxldmluZSIsImdpdmVuIjoiQmVuamFtaW4gRC4iLCJwYXJzZS1uYW1lcyI6ZmFsc2UsImRyb3BwaW5nLXBhcnRpY2xlIjoiIiwibm9uLWRyb3BwaW5nLXBhcnRpY2xlIjoiIn0seyJmYW1pbHkiOiJMaWxqYS1jeXJvbiIsImdpdmVuIjoiQWxleGFuZGVyIiwicGFyc2UtbmFtZXMiOmZhbHNlLCJkcm9wcGluZy1wYXJ0aWNsZSI6IiIsIm5vbi1kcm9wcGluZy1wYXJ0aWNsZSI6IiJ9LHsiZmFtaWx5IjoiUGV0ZXJzZW4iLCJnaXZlbiI6IkpvaGFuIEMuRy4gRyIsInBhcnNlLW5hbWVzIjpmYWxzZSwiZHJvcHBpbmctcGFydGljbGUiOiIiLCJub24tZHJvcHBpbmctcGFydGljbGUiOiIifSx7ImZhbWlseSI6Ikhvd2RlbiIsImdpdmVuIjoiRXJpbiBKLiIsInBhcnNlLW5hbWVzIjpmYWxzZSwiZHJvcHBpbmctcGFydGljbGUiOiIiLCJub24tZHJvcHBpbmctcGFydGljbGUiOiIifSx7ImZhbWlseSI6IlNhcm1hIiwiZ2l2ZW4iOiJTYXR5YW0iLCJwYXJzZS1uYW1lcyI6ZmFsc2UsImRyb3BwaW5nLXBhcnRpY2xlIjoiIiwibm9uLWRyb3BwaW5nLXBhcnRpY2xlIjoiIn0seyJmYW1pbHkiOiJDb3Jud2VsbCIsImdpdmVuIjoiV2lsbGlhbSBLLiIsInBhcnNlLW5hbWVzIjpmYWxzZSwiZHJvcHBpbmctcGFydGljbGUiOiIiLCJub24tZHJvcHBpbmctcGFydGljbGUiOiIifSx7ImZhbWlseSI6IlpoYW5nIiwiZ2l2ZW4iOiJSb25nIiwicGFyc2UtbmFtZXMiOmZhbHNlLCJkcm9wcGluZy1wYXJ0aWNsZSI6IiIsIm5vbi1kcm9wcGluZy1wYXJ0aWNsZSI6IiJ9LHsiZmFtaWx5IjoiV2hpdHdvcnRoIiwiZ2l2ZW4iOiJMb3VpcyBBLiIsInBhcnNlLW5hbWVzIjpmYWxzZSwiZHJvcHBpbmctcGFydGljbGUiOiIiLCJub24tZHJvcHBpbmctcGFydGljbGUiOiIifSx7ImZhbWlseSI6IldpbGxpYW1zIiwiZ2l2ZW4iOiJNaWNoYWVsIEEuIiwicGFyc2UtbmFtZXMiOmZhbHNlLCJkcm9wcGluZy1wYXJ0aWNsZSI6IiIsIm5vbi1kcm9wcGluZy1wYXJ0aWNsZSI6IiJ9LHsiZmFtaWx5IjoiSnVobGVyIiwiZ2l2ZW4iOiJNYXJpYW5uZSIsInBhcnNlLW5hbWVzIjpmYWxzZSwiZHJvcHBpbmctcGFydGljbGUiOiIiLCJub24tZHJvcHBpbmctcGFydGljbGUiOiIifSx7ImZhbWlseSI6IkxldmluZSIsImdpdmVuIjoiQmVuamFtaW4gRC4iLCJwYXJzZS1uYW1lcyI6ZmFsc2UsImRyb3BwaW5nLXBhcnRpY2xlIjoiIiwibm9uLWRyb3BwaW5nLXBhcnRpY2xlIjoiIn1dLCJjb250YWluZXItdGl0bGUiOiJKb3VybmFsIG9mIFBoeXNpb2xvZ3kiLCJET0kiOiIxMC4xMTEzL0pQMjc2NTU3IiwiSVNTTiI6IjE0Njk3NzkzIiwiUE1JRCI6IjMwMjg2MjUwIiwiaXNzdWVkIjp7ImRhdGUtcGFydHMiOltbMjAxOV1dfSwicHVibGlzaGVyLXBsYWNlIjoiRW5nbGFuZCIsInBhZ2UiOiIyMzctMjQ4IiwibGFuZ3VhZ2UiOiJlbmciLCJhYnN0cmFjdCI6IktleSBwb2ludHM6IER1cmluZyBsb25nLXRlcm0gbWlzc2lvbnMsIHNvbWUgYXN0cm9uYXV0cyBleHBlcmllbmNlIHN0cnVjdHVyYWwgYW5kIGZ1bmN0aW9uYWwgY2hhbmdlcyBvZiB0aGUgZXllcyBhbmQgYnJhaW4gd2hpY2ggcmVzZW1ibGUgc2lnbnMvc3ltcHRvbXMgZXhwZXJpZW5jZWQgYnkgcGF0aWVudHMgd2l0aCBpbnRyYWNyYW5pYWwgaHlwZXJ0ZW5zaW9uLiBXZWlnaHRsZXNzbmVzcyBwcmV2ZW50cyB0aGUgbm9ybWFsIGNlcmVicmFsIHZvbHVtZSBhbmQgcHJlc3N1cmUg4oCYdW5sb2FkaW5n4oCZIGFzc29jaWF0ZWQgd2l0aCB1cHJpZ2h0IHBvc3R1cmVzIG9uIEVhcnRoLCB3aGljaCBtYXkgYmUgcGFydCBvZiB0aGUgY2VyZWJyYWwgYW5kIG9jdWxhciBwYXRob3BoeXNpb2xvZ3kuIEJ5IHBsYWNpbmcgdGhlIGxvd2VyIGJvZHkgaW4gYSBuZWdhdGl2ZSBwcmVzc3VyZSBkZXZpY2UgKExCTlApIHRoYXQgcHVsbHMgZmx1aWQgYXdheSBmcm9tIGNyYW5pYWwgY29tcGFydG1lbnRzLCB3ZSBzaW11bGF0ZWQgZWZmZWN0cyBvZiBncmF2aXR5IGFuZCBzaWduaWZpY2FudGx5IGxvd2VyZWQgcHJlc3N1cmUgd2l0aGluIHRoZSBicmFpbiBwYXJlbmNoeW1hIGFuZCB2ZW50cmljbGUgY29tcGFydG1lbnRzLiBBcHBsaWNhdGlvbiBvZiBpbmNyZW1lbnRhbCBMQk5QIGRlbW9uc3RyYXRlZCBhIG5vbi1saW5lYXIgZG9zZeKAk3Jlc3BvbnNlIGN1cnZlLCBzdWdnZXN0aW5nIDIwIG1tSGcgTEJOUCBhcyB0aGUgb3B0aW1hbCBsZXZlbCBmb3IgcmVkdWNpbmcgcHJlc3N1cmUgaW4gdGhlIGJyYWluIHdpdGhvdXQgaW1wYWlyaW5nIGNlcmVicmFsIHBlcmZ1c2lvbiBwcmVzc3VyZS4gVGhpcyBub24taW52YXNpdmUgbWV0aG9kIG9mIHJlZHVjaW5nIHByZXNzdXJlIGluIHRoZSBicmFpbiBob2xkcyBwb3RlbnRpYWwgYXMgYSBjb3VudGVybWVhc3VyZSBpbiBzcGFjZSBhcyB3ZWxsIGFzIGhhdmluZyB0cmVhdG1lbnQgcG90ZW50aWFsIGZvciBwYXRpZW50cyBvbiBFYXJ0aCB3aXRoIHRyYXVtYXRpYyBicmFpbiBpbmp1cnkgb3Igb3RoZXIgcGF0aG9sb2d5IGxlYWRpbmcgdG8gaW50cmFjcmFuaWFsIGh5cGVydGVuc2lvbi4gQWJzdHJhY3Q6IFBhdGllbnRzIHdpdGggZWxldmF0ZWQgaW50cmFjcmFuaWFsIHByZXNzdXJlIChJQ1ApIGV4aGliaXQgbmV1cm8tb2N1bGFyIHN5bXB0b21zIGluY2x1ZGluZyBoZWFkYWNoZSwgcGFwaWxsb2VkZW1hIGFuZCBsb3NzIG9mIHZpc2lvbi4gU29tZSBvZiB0aGVzZSBzeW1wdG9tcyBhcmUgYWxzbyBwcmVzZW50IGluIGFzdHJvbmF1dHMgZHVyaW5nIGFuZCBhZnRlciBwcm9sb25nZWQgc3BhY2UtZmxpZ2h0IHdoZXJlIGxhY2sgb2YgZ3Jhdml0YXRpb25hbCBzdHJlc3MgcHJldmVudHMgZGFpbHkgbG93ZXJpbmcgb2YgSUNQIGFzc29jaWF0ZWQgd2l0aCB1cHJpZ2h0IHBvc3R1cmUuIExvd2VyIGJvZHkgbmVnYXRpdmUgcHJlc3N1cmUgKExCTlApIHNpbXVsYXRlcyB0aGUgZWZmZWN0cyBvZiBncmF2aXR5IGJ5IGRpc3BsYWNpbmcgZmx1aWQgY2F1ZGFsbHkgYW5kIHdlIGh5cG90aGVzaXplZCB0aGF0IExCTlAgd291bGQgbG93ZXIgSUNQIHdpdGhvdXQgY29tcHJvbWlzaW5nIGNlcmVicmFsIHBlcmZ1c2lvbi4gVGVuIGNlcmVicmFsbHkgaW50YWN0IHZvbHVudGVlcnMgd2VyZSBpbmNsdWRlZDogc2l4IGFtYnVsYXRvcnkgbmV1cm9zdXJnaWNhbCBwYXRpZW50cyB3aXRoIHBhcmVuY2h5bWFsIElDUC1zZW5zb3JzIGFuZCBmb3VyIGZvcm1lciBjYW5jZXIgcGF0aWVudHMgd2l0aCBPbW1heWEtcmVzZXJ2b2lycyB0byB0aGUgZnJvbnRhbCBob3JuIG9mIGEgbGF0ZXJhbCB2ZW50cmljbGUuIFdlIGFwcGxpZWQgTEJOUCB3aGlsZSByZWNvcmRpbmcgSUNQIGFuZCBibG9vZCBwcmVzc3VyZSB3aGlsZSBzdXBpbmUsIGFuZCBkdXJpbmcgc2ltdWxhdGVkIGludHJhY3JhbmlhbCBoeXBlcnRlbnNpb24gYnkgMTXCsCBoZWFkLWRvd24gdGlsdC4gTEJOUCBmcm9tIDAgdG8gNTAgbW1IZyBhdCBpbmNyZW1lbnRzIG9mIDEwIG1tSGcgbG93ZXJlZCBJQ1AgaW4gYSBub24tbGluZWFyIGRvc2UtZGVwZW5kZW50IGZhc2hpb247IHdoZW4gc3VwaW5lIChuID0gMTApLCBJQ1Agd2FzIGRlY3JlYXNlZCBmcm9tIDE1IMKxIDIgbW1IZyB0byAxNCDCsSA0LCAxMiDCsSA1LCAxMSDCsSA0LCAxMCDCsSAzIGFuZCA5IMKxIDQgbW1IZywgcmVzcGVjdGl2ZWx5IChQIDwgMC4wMDAxKS4gQ2VyZWJyYWwgcGVyZnVzaW9uIHByZXNzdXJlIChDUFApLCBjYWxjdWxhdGVkIGFzIG1lYW4gYXJ0ZXJpYWwgYmxvb2QgcHJlc3N1cmUgYXQgbWlkYnJhaW4gbGV2ZWwgbWludXMgSUNQLCB3YXMgdW5jaGFuZ2VkIChmcm9tIDcwIMKxIDEyIG1tSGcgdG8gNjcgwrEgOSwgNjkgwrEgMTAsIDcwIMKxIDEyLCA3MiDCsSAxMyBhbmQgNzQgwrEgMTUgbW1IZzsgUCA9IDAuMDIpLiBBIDE1wrAgaGVhZC1kb3duIHRpbHQgKG4gPSA2KSBpbmNyZWFzZWQgSUNQIHRvIDI2IMKxIDQgbW1IZywgd2hpbGUgYXBwbGljYXRpb24gb2YgTEJOUCBsb3dlcmVkIElDUCAodG8gMjEgwrEgNCwgMjAgwrEgNCwgMTggwrEgNCwgMTcgwrEgNCBhbmQgMTcgwrEgNCBtbUhnOyBQIDwgMC4wMDAxKSBhbmQgaW5jcmVhc2VkIENQUCAoUCA8IDAuMDEpLiBBbiBMQk5QIG9mIDIwIG1tSGcgbWF5IGJlIHRoZSBvcHRpbWFsIGxldmVsIHRvIGxvd2VyIElDUCB3aXRob3V0IGltcGFpcmluZyBDUFAgdG8gY291bnRlcmFjdCBzcGFjZWZsaWdodC1hc3NvY2lhdGVkIG5ldXJvLW9jdWxhciBzeW5kcm9tZSBpbiBhc3Ryb25hdXRzLiBGdXJ0aGVybW9yZSwgTEJOUCBob2xkcyBjbGluaWNhbCBwb3RlbnRpYWwgYXMgYSBzYWZlLCBub24taW52YXNpdmUgbWV0aG9kIGZvciBsb3dlcmluZyBJQ1AgYW5kIGltcHJvdmluZyBDUFAgZm9yIHBhdGllbnRzIHdpdGggcGF0aG9sb2dpY2FsbHkgZWxldmF0ZWQgSUNQIG9uIEVhcnRoLiIsImdlbnJlIjoiYXJ0aWNsZSIsInB1Ymxpc2hlciI6IldpbGV5IFN1YnNjcmlwdGlvbiBTZXJ2aWNlcywgSW5jIiwiaXNzdWUiOiIxIiwidm9sdW1lIjoiNTk3IiwiY29udGFpbmVyLXRpdGxlLXNob3J0IjoiIn0sImlzVGVtcG9yYXJ5IjpmYWxzZX1dfQ==&quot;,&quot;citationItems&quot;:[{&quot;id&quot;:&quot;cb8dd888-e3fb-3991-b925-2083fd673446&quot;,&quot;itemData&quot;:{&quot;type&quot;:&quot;article-journal&quot;,&quot;id&quot;:&quot;cb8dd888-e3fb-3991-b925-2083fd673446&quot;,&quot;title&quot;:&quot;Intrathoracic pressure regulation for intracranial pressure management in normovolemic and hypovolemic pigs&quot;,&quot;author&quot;:[{&quot;family&quot;:&quot;Yannopoulos&quot;,&quot;given&quot;:&quot;Demetris&quot;,&quot;parse-names&quot;:false,&quot;dropping-particle&quot;:&quot;&quot;,&quot;non-dropping-particle&quot;:&quot;&quot;},{&quot;family&quot;:&quot;McKnite&quot;,&quot;given&quot;:&quot;Scott H.&quot;,&quot;parse-names&quot;:false,&quot;dropping-particle&quot;:&quot;&quot;,&quot;non-dropping-particle&quot;:&quot;&quot;},{&quot;family&quot;:&quot;Metzger&quot;,&quot;given&quot;:&quot;Anja&quot;,&quot;parse-names&quot;:false,&quot;dropping-particle&quot;:&quot;&quot;,&quot;non-dropping-particle&quot;:&quot;&quot;},{&quot;family&quot;:&quot;Lurie&quot;,&quot;given&quot;:&quot;Keith G.&quot;,&quot;parse-names&quot;:false,&quot;dropping-particle&quot;:&quot;&quot;,&quot;non-dropping-particle&quot;:&quot;&quot;}],&quot;container-title&quot;:&quot;Critical Care Medicine&quot;,&quot;container-title-short&quot;:&quot;Crit Care Med&quot;,&quot;DOI&quot;:&quot;10.1097/01.CCM.0000246082.10422.7E&quot;,&quot;ISSN&quot;:&quot;0090-3493&quot;,&quot;issued&quot;:{&quot;date-parts&quot;:[[2006,12]]},&quot;page&quot;:&quot;S495-S500&quot;,&quot;issue&quot;:&quot;Suppl&quot;,&quot;volume&quot;:&quot;34&quot;},&quot;isTemporary&quot;:false},{&quot;id&quot;:&quot;3fca983f-8b84-3f90-98fd-3c32d541d50b&quot;,&quot;itemData&quot;:{&quot;type&quot;:&quot;article-journal&quot;,&quot;id&quot;:&quot;3fca983f-8b84-3f90-98fd-3c32d541d50b&quot;,&quot;title&quot;:&quot;Use of the intrathoracic pressure regulator to lower intracranial pressure in patients with altered intracranial elastance: A pilot study&quot;,&quot;author&quot;:[{&quot;family&quot;:&quot;Kiehna&quot;,&quot;given&quot;:&quot;Erin N.&quot;,&quot;parse-names&quot;:false,&quot;dropping-particle&quot;:&quot;&quot;,&quot;non-dropping-particle&quot;:&quot;&quot;},{&quot;family&quot;:&quot;Huffmyer&quot;,&quot;given&quot;:&quot;Julie L.&quot;,&quot;parse-names&quot;:false,&quot;dropping-particle&quot;:&quot;&quot;,&quot;non-dropping-particle&quot;:&quot;&quot;},{&quot;family&quot;:&quot;Thiele&quot;,&quot;given&quot;:&quot;Robert H.&quot;,&quot;parse-names&quot;:false,&quot;dropping-particle&quot;:&quot;&quot;,&quot;non-dropping-particle&quot;:&quot;&quot;},{&quot;family&quot;:&quot;Scalzo&quot;,&quot;given&quot;:&quot;David C.&quot;,&quot;parse-names&quot;:false,&quot;dropping-particle&quot;:&quot;&quot;,&quot;non-dropping-particle&quot;:&quot;&quot;},{&quot;family&quot;:&quot;Nemergut&quot;,&quot;given&quot;:&quot;Edward C.&quot;,&quot;parse-names&quot;:false,&quot;dropping-particle&quot;:&quot;&quot;,&quot;non-dropping-particle&quot;:&quot;&quot;}],&quot;container-title&quot;:&quot;Journal of Neurosurgery&quot;,&quot;container-title-short&quot;:&quot;J Neurosurg&quot;,&quot;DOI&quot;:&quot;10.3171/2013.4.JNS122489&quot;,&quot;ISSN&quot;:&quot;00223085&quot;,&quot;PMID&quot;:&quot;23706051&quot;,&quot;issued&quot;:{&quot;date-parts&quot;:[[2013,9]]},&quot;page&quot;:&quot;756-759&quot;,&quot;abstract&quot;:&quot;Object. The intrathoracic pressure regulator (ITPR) is a novel noninvasive device designed to increase circulation and blood pressure. By applying negative pressure during the expiratory phase of ventilation it decreases intrathoracic pressure and enhances venous return, which increases cardiac output. It is possible that the ITPR may both decrease intracranial pressure (ICP) and increase cerebral perfusion pressure (CPP) in brain-injured patients by decreasing cerebral venous blood volume and increasing cardiac output. The authors conducted an open-label, \&quot;firstin- humans\&quot; study of the ITPR in patients with an ICP monitor or external ventricular drain and altered intracranial elastance. Methods. This prospective randomized trial commenced July 2009. Baseline hemodynamic variables and ICP were recorded prior to inserting one of the two ITPRs into the ventilator circuit based on a randomization scheme. Depending on the device selected, activation provided either -5 or -9 mm Hg endotracheal tube pressure. Hemodynamic and ICP data were recorded sequentially every 2 minutes for 10 minutes. The first device was turned off for 10 minutes, then it was removed and the second device was applied, and then the procedure was repeated for the second device. Results. Ten patients with elevated ICP secondary to intracranial hemorrhage (n = 4), trauma (n = 2), obstructive hydrocephalus (n = 2), or diffuse cerebral processes (n = 2) were enrolled. Baseline ICP ranged from 12 to 38 mm Hg. With device application, a decrease in ICP was observed in 16 of 20 applications. During treatment with the -5 mm Hg device, there was a mean maximal decrease of 3.3 mm Hg in ICP (21.7 vs 18.4 mm Hg, p = 0.003), which was associated with an increase in CPP of 6.5 mm Hg (58.2 vs 64.7 mm Hg, p = 0.019). During treatment with the -9 mm Hg device, there was a mean maximal decrease of 2.4 mm Hg in ICP (21.1 vs 18.7 mm Hg, p = 0.044), which was associated with an increase in CPP of 6.5 mm Hg (59.2 vs 65.7 mm Hg, p = 0.001). Conclusions. This pilot study demonstrates that use of the ITPR in patients with altered intracranial elastance is feasible. Although this study was not powered to demonstrate efficacy, these data strongly suggest that the ITPR may be used to rapidly lower ICP and increase CPP without apparent adverse effects. Additional studies will be needed to assess longitudinal changes in ICP when the device is in use and to delineate treatment parameters. © 2013 AANS.&quot;,&quot;issue&quot;:&quot;3&quot;,&quot;volume&quot;:&quot;119&quot;},&quot;isTemporary&quot;:false},{&quot;id&quot;:&quot;01fe6178-7e19-36b1-9bb7-b4b53e811ff1&quot;,&quot;itemData&quot;:{&quot;type&quot;:&quot;article-journal&quot;,&quot;id&quot;:&quot;01fe6178-7e19-36b1-9bb7-b4b53e811ff1&quot;,&quot;title&quot;:&quot;Reducing intracranial pressure by reducing central venous pressure: Assessment of potential countermeasures to spaceflight-associated neuroocular syndrome&quot;,&quot;author&quot;:[{&quot;family&quot;:&quot;Hansen&quot;,&quot;given&quot;:&quot;Alexander B.&quot;,&quot;parse-names&quot;:false,&quot;dropping-particle&quot;:&quot;&quot;,&quot;non-dropping-particle&quot;:&quot;&quot;},{&quot;family&quot;:&quot;Lawley&quot;,&quot;given&quot;:&quot;Justin S.&quot;,&quot;parse-names&quot;:false,&quot;dropping-particle&quot;:&quot;&quot;,&quot;non-dropping-particle&quot;:&quot;&quot;},{&quot;family&quot;:&quot;Rickards&quot;,&quot;given&quot;:&quot;Caroline A.&quot;,&quot;parse-names&quot;:false,&quot;dropping-particle&quot;:&quot;&quot;,&quot;non-dropping-particle&quot;:&quot;&quot;},{&quot;family&quot;:&quot;Howden&quot;,&quot;given&quot;:&quot;Erin J.&quot;,&quot;parse-names&quot;:false,&quot;dropping-particle&quot;:&quot;&quot;,&quot;non-dropping-particle&quot;:&quot;&quot;},{&quot;family&quot;:&quot;Sarma&quot;,&quot;given&quot;:&quot;Satyam&quot;,&quot;parse-names&quot;:false,&quot;dropping-particle&quot;:&quot;&quot;,&quot;non-dropping-particle&quot;:&quot;&quot;},{&quot;family&quot;:&quot;Cornwell&quot;,&quot;given&quot;:&quot;William K.&quot;,&quot;parse-names&quot;:false,&quot;dropping-particle&quot;:&quot;&quot;,&quot;non-dropping-particle&quot;:&quot;&quot;},{&quot;family&quot;:&quot;Amin&quot;,&quot;given&quot;:&quot;Sachin B.&quot;,&quot;parse-names&quot;:false,&quot;dropping-particle&quot;:&quot;&quot;,&quot;non-dropping-particle&quot;:&quot;&quot;},{&quot;family&quot;:&quot;Mugele&quot;,&quot;given&quot;:&quot;Hendrik&quot;,&quot;parse-names&quot;:false,&quot;dropping-particle&quot;:&quot;&quot;,&quot;non-dropping-particle&quot;:&quot;&quot;},{&quot;family&quot;:&quot;Marume&quot;,&quot;given&quot;:&quot;Kyohei&quot;,&quot;parse-names&quot;:false,&quot;dropping-particle&quot;:&quot;&quot;,&quot;non-dropping-particle&quot;:&quot;&quot;},{&quot;family&quot;:&quot;Possnig&quot;,&quot;given&quot;:&quot;Carmen&quot;,&quot;parse-names&quot;:false,&quot;dropping-particle&quot;:&quot;&quot;,&quot;non-dropping-particle&quot;:&quot;&quot;},{&quot;family&quot;:&quot;Whitworth&quot;,&quot;given&quot;:&quot;Louis A.&quot;,&quot;parse-names&quot;:false,&quot;dropping-particle&quot;:&quot;&quot;,&quot;non-dropping-particle&quot;:&quot;&quot;},{&quot;family&quot;:&quot;Williams&quot;,&quot;given&quot;:&quot;Michael A.&quot;,&quot;parse-names&quot;:false,&quot;dropping-particle&quot;:&quot;&quot;,&quot;non-dropping-particle&quot;:&quot;&quot;},{&quot;family&quot;:&quot;Levine&quot;,&quot;given&quot;:&quot;Benjamin D.&quot;,&quot;parse-names&quot;:false,&quot;dropping-particle&quot;:&quot;&quot;,&quot;non-dropping-particle&quot;:&quot;&quot;}],&quot;container-title&quot;:&quot;Journal of Applied Physiology&quot;,&quot;container-title-short&quot;:&quot;J Appl Physiol&quot;,&quot;DOI&quot;:&quot;10.1152/JAPPLPHYSIOL.00786.2020&quot;,&quot;ISSN&quot;:&quot;15221601&quot;,&quot;PMID&quot;:&quot;33270516&quot;,&quot;issued&quot;:{&quot;date-parts&quot;:[[2021,2,1]]},&quot;page&quot;:&quot;283-289&quot;,&quot;abstract&quot;:&quot;Spaceflight-associated neuro-ocular syndrome (SANS) involves unilateral or bilateral optic disc edema, widening of the optic nerve sheath, and posterior globe flattening. Owing to posterior globe flattening, it is hypothesized that microgravity causes a disproportionate change in intracranial pressure (ICP) relative to intraocular pressure. Countermeasures capable of reducing ICP include thigh cuffs and breathing against inspiratory resistance. Owing to the coupling of central venous pressure (CVP) and intracranial pressure, we hypothesized that both ICP and CVP will be reduced during both countermeasures. In four male participants (32 ± 13 yr) who were previously implanted with Ommaya reservoirs for treatment of unrelated clinical conditions, ICP was measured invasively through these ports. Subjects were healthy at the time of testing. CVP was measured invasively by a peripherally inserted central catheter. Participants breathed through an impedance threshold device (ITD, -7 cmH2O) to generate negative intrathoracic pressure for 5 min, and subsequently, wore bilateral thigh cuffs inflated to 30 mmHg for 2 min. Breathing through an ITD reduced both CVP (6 ± 2 vs. 3 ± 1mmHg; P = 0.02) and ICP (16 ± 3 vs. 12 ± 1mmHg; P = 0.04) compared to baseline, a result that was not observed during the free breathing condition (CVP, 6 ± 2 vs. 6 ± 2mmHg, P = 0.87; ICP, 15±3 vs. 15±4mmHg, P = 0.68). Inflation of the thigh cuffs to 30 mmHg caused no meaningful reduction in CVP in all four individuals (5 ± 4 vs. 5 ± 4mmHg; P = 0.1), coincident with minimal reduction in ICP (15 ± 3 vs. 14 ± 4mmHg; P = 0.13). The application of inspiratory resistance breathing resulted in reductions in both ICP and CVP, likely due to intrathoracic unloading.&quot;,&quot;publisher&quot;:&quot;American Physiological Society&quot;,&quot;issue&quot;:&quot;2&quot;,&quot;volume&quot;:&quot;130&quot;},&quot;isTemporary&quot;:false},{&quot;id&quot;:&quot;72c25777-20b5-319e-8bc9-5d65ba44b7f6&quot;,&quot;itemData&quot;:{&quot;type&quot;:&quot;article-journal&quot;,&quot;id&quot;:&quot;72c25777-20b5-319e-8bc9-5d65ba44b7f6&quot;,&quot;title&quot;:&quot;Lower body negative pressure to safely reduce intracranial pressure&quot;,&quot;author&quot;:[{&quot;family&quot;:&quot;Petersen&quot;,&quot;given&quot;:&quot;Lonnie G.&quot;,&quot;parse-names&quot;:false,&quot;dropping-particle&quot;:&quot;&quot;,&quot;non-dropping-particle&quot;:&quot;&quot;},{&quot;family&quot;:&quot;Lawley&quot;,&quot;given&quot;:&quot;Justin S.&quot;,&quot;parse-names&quot;:false,&quot;dropping-particle&quot;:&quot;&quot;,&quot;non-dropping-particle&quot;:&quot;&quot;},{&quot;family&quot;:&quot;Lilja‐Cyron&quot;,&quot;given&quot;:&quot;Alexander&quot;,&quot;parse-names&quot;:false,&quot;dropping-particle&quot;:&quot;&quot;,&quot;non-dropping-particle&quot;:&quot;&quot;},{&quot;family&quot;:&quot;Petersen&quot;,&quot;given&quot;:&quot;Johan C.G. G&quot;,&quot;parse-names&quot;:false,&quot;dropping-particle&quot;:&quot;&quot;,&quot;non-dropping-particle&quot;:&quot;&quot;},{&quot;family&quot;:&quot;Howden&quot;,&quot;given&quot;:&quot;Erin J.&quot;,&quot;parse-names&quot;:false,&quot;dropping-particle&quot;:&quot;&quot;,&quot;non-dropping-particle&quot;:&quot;&quot;},{&quot;family&quot;:&quot;Sarma&quot;,&quot;given&quot;:&quot;Satyam&quot;,&quot;parse-names&quot;:false,&quot;dropping-particle&quot;:&quot;&quot;,&quot;non-dropping-particle&quot;:&quot;&quot;},{&quot;family&quot;:&quot;Cornwell&quot;,&quot;given&quot;:&quot;William K.&quot;,&quot;parse-names&quot;:false,&quot;dropping-particle&quot;:&quot;&quot;,&quot;non-dropping-particle&quot;:&quot;&quot;},{&quot;family&quot;:&quot;Zhang&quot;,&quot;given&quot;:&quot;Rong&quot;,&quot;parse-names&quot;:false,&quot;dropping-particle&quot;:&quot;&quot;,&quot;non-dropping-particle&quot;:&quot;&quot;},{&quot;family&quot;:&quot;Whitworth&quot;,&quot;given&quot;:&quot;Louis A.&quot;,&quot;parse-names&quot;:false,&quot;dropping-particle&quot;:&quot;&quot;,&quot;non-dropping-particle&quot;:&quot;&quot;},{&quot;family&quot;:&quot;Williams&quot;,&quot;given&quot;:&quot;Michael A.&quot;,&quot;parse-names&quot;:false,&quot;dropping-particle&quot;:&quot;&quot;,&quot;non-dropping-particle&quot;:&quot;&quot;},{&quot;family&quot;:&quot;Juhler&quot;,&quot;given&quot;:&quot;Marianne&quot;,&quot;parse-names&quot;:false,&quot;dropping-particle&quot;:&quot;&quot;,&quot;non-dropping-particle&quot;:&quot;&quot;},{&quot;family&quot;:&quot;Levine&quot;,&quot;given&quot;:&quot;Benjamin D.&quot;,&quot;parse-names&quot;:false,&quot;dropping-particle&quot;:&quot;&quot;,&quot;non-dropping-particle&quot;:&quot;&quot;},{&quot;family&quot;:&quot;Lilja-cyron&quot;,&quot;given&quot;:&quot;Alexander&quot;,&quot;parse-names&quot;:false,&quot;dropping-particle&quot;:&quot;&quot;,&quot;non-dropping-particle&quot;:&quot;&quot;},{&quot;family&quot;:&quot;Petersen&quot;,&quot;given&quot;:&quot;Johan C.G. G&quot;,&quot;parse-names&quot;:false,&quot;dropping-particle&quot;:&quot;&quot;,&quot;non-dropping-particle&quot;:&quot;&quot;},{&quot;family&quot;:&quot;Howden&quot;,&quot;given&quot;:&quot;Erin J.&quot;,&quot;parse-names&quot;:false,&quot;dropping-particle&quot;:&quot;&quot;,&quot;non-dropping-particle&quot;:&quot;&quot;},{&quot;family&quot;:&quot;Sarma&quot;,&quot;given&quot;:&quot;Satyam&quot;,&quot;parse-names&quot;:false,&quot;dropping-particle&quot;:&quot;&quot;,&quot;non-dropping-particle&quot;:&quot;&quot;},{&quot;family&quot;:&quot;Cornwell&quot;,&quot;given&quot;:&quot;William K.&quot;,&quot;parse-names&quot;:false,&quot;dropping-particle&quot;:&quot;&quot;,&quot;non-dropping-particle&quot;:&quot;&quot;},{&quot;family&quot;:&quot;Zhang&quot;,&quot;given&quot;:&quot;Rong&quot;,&quot;parse-names&quot;:false,&quot;dropping-particle&quot;:&quot;&quot;,&quot;non-dropping-particle&quot;:&quot;&quot;},{&quot;family&quot;:&quot;Whitworth&quot;,&quot;given&quot;:&quot;Louis A.&quot;,&quot;parse-names&quot;:false,&quot;dropping-particle&quot;:&quot;&quot;,&quot;non-dropping-particle&quot;:&quot;&quot;},{&quot;family&quot;:&quot;Williams&quot;,&quot;given&quot;:&quot;Michael A.&quot;,&quot;parse-names&quot;:false,&quot;dropping-particle&quot;:&quot;&quot;,&quot;non-dropping-particle&quot;:&quot;&quot;},{&quot;family&quot;:&quot;Juhler&quot;,&quot;given&quot;:&quot;Marianne&quot;,&quot;parse-names&quot;:false,&quot;dropping-particle&quot;:&quot;&quot;,&quot;non-dropping-particle&quot;:&quot;&quot;},{&quot;family&quot;:&quot;Levine&quot;,&quot;given&quot;:&quot;Benjamin D.&quot;,&quot;parse-names&quot;:false,&quot;dropping-particle&quot;:&quot;&quot;,&quot;non-dropping-particle&quot;:&quot;&quot;}],&quot;container-title&quot;:&quot;Journal of Physiology&quot;,&quot;DOI&quot;:&quot;10.1113/JP276557&quot;,&quot;ISSN&quot;:&quot;14697793&quot;,&quot;PMID&quot;:&quot;30286250&quot;,&quot;issued&quot;:{&quot;date-parts&quot;:[[2019]]},&quot;publisher-place&quot;:&quot;England&quot;,&quot;page&quot;:&quot;237-248&quot;,&quot;language&quot;:&quot;eng&quot;,&quot;abstract&quot;:&quot;Key points: During long-term missions, some astronauts experience structural and functional changes of the eyes and brain which resemble signs/symptoms experienced by patients with intracranial hypertension. Weightlessness prevents the normal cerebral volume and pressure ‘unloading’ associated with upright postures on Earth, which may be part of the cerebral and ocular pathophysiology. By placing the lower body in a negative pressure device (LBNP) that pulls fluid away from cranial compartments, we simulated effects of gravity and significantly lowered pressure within the brain parenchyma and ventricle compartments. Application of incremental LBNP demonstrated a non-linear dose–response curve, suggesting 20 mmHg LBNP as the optimal level for reducing pressure in the brain without impairing cerebral perfusion pressure. This non-invasive method of reducing pressure in the brain holds potential as a countermeasure in space as well as having treatment potential for patients on Earth with traumatic brain injury or other pathology leading to intracranial hypertension. Abstract: Patients with elevated intracranial pressure (ICP) exhibit neuro-ocular symptoms including headache, papilloedema and loss of vision. Some of these symptoms are also present in astronauts during and after prolonged space-flight where lack of gravitational stress prevents daily lowering of ICP associated with upright posture. Lower body negative pressure (LBNP) simulates the effects of gravity by displacing fluid caudally and we hypothesized that LBNP would lower ICP without compromising cerebral perfusion. Ten cerebrally intact volunteers were included: six ambulatory neurosurgical patients with parenchymal ICP-sensors and four former cancer patients with Ommaya-reservoirs to the frontal horn of a lateral ventricle. We applied LBNP while recording ICP and blood pressure while supine, and during simulated intracranial hypertension by 15° head-down tilt. LBNP from 0 to 50 mmHg at increments of 10 mmHg lowered ICP in a non-linear dose-dependent fashion; when supine (n = 10), ICP was decreased from 15 ± 2 mmHg to 14 ± 4, 12 ± 5, 11 ± 4, 10 ± 3 and 9 ± 4 mmHg, respectively (P &lt; 0.0001). Cerebral perfusion pressure (CPP), calculated as mean arterial blood pressure at midbrain level minus ICP, was unchanged (from 70 ± 12 mmHg to 67 ± 9, 69 ± 10, 70 ± 12, 72 ± 13 and 74 ± 15 mmHg; P = 0.02). A 15° head-down tilt (n = 6) increased ICP to 26 ± 4 mmHg, while application of LBNP lowered ICP (to 21 ± 4, 20 ± 4, 18 ± 4, 17 ± 4 and 17 ± 4 mmHg; P &lt; 0.0001) and increased CPP (P &lt; 0.01). An LBNP of 20 mmHg may be the optimal level to lower ICP without impairing CPP to counteract spaceflight-associated neuro-ocular syndrome in astronauts. Furthermore, LBNP holds clinical potential as a safe, non-invasive method for lowering ICP and improving CPP for patients with pathologically elevated ICP on Earth.&quot;,&quot;genre&quot;:&quot;article&quot;,&quot;publisher&quot;:&quot;Wiley Subscription Services, Inc&quot;,&quot;issue&quot;:&quot;1&quot;,&quot;volume&quot;:&quot;597&quot;,&quot;container-title-short&quot;:&quot;&quot;},&quot;isTemporary&quot;:false}]}]"/>
    <we:property name="MENDELEY_CITATIONS_LOCALE_CODE" value="&quot;en-US&quot;"/>
    <we:property name="MENDELEY_CITATIONS_STYLE" value="{&quot;id&quot;:&quot;https://www.zotero.org/styles/the-new-england-journal-of-medicine&quot;,&quot;title&quot;:&quot;The New England Journal of Medicine&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589F3-3692-497E-8086-70957A410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8</Pages>
  <Words>1708</Words>
  <Characters>10420</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Alexander Hernandez Nørager</dc:creator>
  <cp:keywords/>
  <dc:description/>
  <cp:lastModifiedBy>Nicolas Alexander Hernandez Nørager</cp:lastModifiedBy>
  <cp:revision>9</cp:revision>
  <dcterms:created xsi:type="dcterms:W3CDTF">2025-02-05T10:33:00Z</dcterms:created>
  <dcterms:modified xsi:type="dcterms:W3CDTF">2025-02-11T08:45:00Z</dcterms:modified>
</cp:coreProperties>
</file>