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900FE9">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900FE9">
            <w:pPr>
              <w:rPr>
                <w:sz w:val="24"/>
                <w:szCs w:val="24"/>
              </w:rPr>
            </w:pPr>
            <w:hyperlink r:id="rId8"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6A0104D4" w:rsidR="00244C48" w:rsidRPr="0082761D"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0" w:history="1">
        <w:r w:rsidRPr="0082761D">
          <w:rPr>
            <w:rStyle w:val="Hyperlink"/>
            <w:b/>
            <w:sz w:val="24"/>
            <w:szCs w:val="24"/>
            <w:lang w:val="en-US"/>
          </w:rPr>
          <w:t>http://ci3.ase.au.dk:8080/job/SWT2_AAA_dotCover/</w:t>
        </w:r>
      </w:hyperlink>
      <w:r w:rsidRPr="0082761D">
        <w:rPr>
          <w:b/>
          <w:sz w:val="24"/>
          <w:szCs w:val="24"/>
          <w:lang w:val="en-US"/>
        </w:rPr>
        <w:t xml:space="preserve"> </w:t>
      </w:r>
    </w:p>
    <w:p w14:paraId="7DFA9E84" w14:textId="25411B9E" w:rsidR="00943872" w:rsidRPr="0082761D" w:rsidRDefault="00943872" w:rsidP="004D0375">
      <w:pPr>
        <w:rPr>
          <w:rStyle w:val="Hyperlink"/>
          <w:b/>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GitHub repository</w:t>
      </w:r>
      <w:r w:rsidR="0089295B" w:rsidRPr="0082761D">
        <w:rPr>
          <w:b/>
          <w:sz w:val="24"/>
          <w:szCs w:val="24"/>
          <w:lang w:val="en-US"/>
        </w:rPr>
        <w:t xml:space="preserve">: </w:t>
      </w:r>
      <w:hyperlink r:id="rId11" w:history="1">
        <w:r w:rsidR="00E33D4C" w:rsidRPr="0082761D">
          <w:rPr>
            <w:rStyle w:val="Hyperlink"/>
            <w:b/>
            <w:sz w:val="24"/>
            <w:szCs w:val="24"/>
            <w:lang w:val="en-US"/>
          </w:rPr>
          <w:t>https://github.com/andersfibiger/SWT2</w:t>
        </w:r>
      </w:hyperlink>
    </w:p>
    <w:p w14:paraId="4DCD3D36" w14:textId="4D88B246" w:rsidR="001F09A2" w:rsidRPr="0082761D" w:rsidRDefault="001F09A2" w:rsidP="004D0375">
      <w:pPr>
        <w:rPr>
          <w:rStyle w:val="Hyperlink"/>
          <w:color w:val="auto"/>
          <w:u w:val="none"/>
          <w:lang w:val="en-US"/>
        </w:rPr>
      </w:pPr>
    </w:p>
    <w:p w14:paraId="2D5D244A" w14:textId="333ACE23" w:rsidR="001F09A2" w:rsidRPr="0082761D" w:rsidRDefault="001F09A2" w:rsidP="001F09A2">
      <w:pPr>
        <w:rPr>
          <w:rStyle w:val="Hyperlink"/>
          <w:u w:val="none"/>
          <w:lang w:val="en-US"/>
        </w:rPr>
      </w:pPr>
    </w:p>
    <w:p w14:paraId="4DD5FC69" w14:textId="77777777" w:rsidR="001F09A2" w:rsidRPr="0082761D" w:rsidRDefault="001F09A2">
      <w:pPr>
        <w:rPr>
          <w:rFonts w:asciiTheme="majorHAnsi" w:eastAsiaTheme="majorEastAsia" w:hAnsiTheme="majorHAnsi" w:cstheme="majorBidi"/>
          <w:color w:val="2F5496" w:themeColor="accent1" w:themeShade="BF"/>
          <w:sz w:val="32"/>
          <w:szCs w:val="32"/>
          <w:lang w:val="en-US"/>
        </w:rPr>
      </w:pPr>
      <w:r w:rsidRPr="0082761D">
        <w:rPr>
          <w:lang w:val="en-US"/>
        </w:rPr>
        <w:br w:type="page"/>
      </w:r>
    </w:p>
    <w:p w14:paraId="12A02C5C" w14:textId="4196B622" w:rsidR="00E33D4C" w:rsidRPr="0082761D" w:rsidRDefault="00E33D4C" w:rsidP="00E33D4C">
      <w:pPr>
        <w:pStyle w:val="Overskrift1"/>
        <w:rPr>
          <w:lang w:val="en-US"/>
        </w:rPr>
      </w:pPr>
      <w:r w:rsidRPr="0082761D">
        <w:rPr>
          <w:lang w:val="en-US"/>
        </w:rPr>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798E988A">
            <wp:extent cx="5353276"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276" cy="4544060"/>
                    </a:xfrm>
                    <a:prstGeom prst="rect">
                      <a:avLst/>
                    </a:prstGeom>
                  </pic:spPr>
                </pic:pic>
              </a:graphicData>
            </a:graphic>
          </wp:inline>
        </w:drawing>
      </w:r>
    </w:p>
    <w:p w14:paraId="785B986F" w14:textId="5590A8DA"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F3387D">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1A942461">
            <wp:extent cx="6120130" cy="3115702"/>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115702"/>
                    </a:xfrm>
                    <a:prstGeom prst="rect">
                      <a:avLst/>
                    </a:prstGeom>
                  </pic:spPr>
                </pic:pic>
              </a:graphicData>
            </a:graphic>
          </wp:inline>
        </w:drawing>
      </w:r>
    </w:p>
    <w:p w14:paraId="61E77CF7" w14:textId="43B5CF5B"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F3387D">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3CEED8B1" w14:textId="77777777" w:rsidR="00E33D4C" w:rsidRPr="001F0FE6" w:rsidRDefault="00E33D4C" w:rsidP="00E33D4C">
      <w:pPr>
        <w:pStyle w:val="Overskrift1"/>
      </w:pPr>
      <w:r w:rsidRPr="001F0FE6">
        <w:t>CI Server</w:t>
      </w:r>
    </w:p>
    <w:p w14:paraId="01B13157" w14:textId="421C2622"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FCA5487" w14:textId="21A4CF17" w:rsidR="006B6322" w:rsidRPr="001F09A2" w:rsidRDefault="006B6322" w:rsidP="00E33D4C">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45C9A44A" w14:textId="3F9426A8" w:rsidR="006B6322" w:rsidRDefault="006B6322" w:rsidP="00E33D4C">
      <w:pPr>
        <w:rPr>
          <w:sz w:val="24"/>
          <w:szCs w:val="24"/>
        </w:rPr>
      </w:pPr>
      <w:r w:rsidRPr="001F09A2">
        <w:rPr>
          <w:sz w:val="24"/>
          <w:szCs w:val="24"/>
        </w:rPr>
        <w:t>Når vi skal bruge CI til næste gang ved vi med sikkerhed at man lige skal have sat det ordentligt op til at starte med, og have nogle faste regler.</w:t>
      </w:r>
    </w:p>
    <w:p w14:paraId="319BE44F" w14:textId="2FA51587"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583FE6B"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lastRenderedPageBreak/>
        <w:t>TrafficController</w:t>
      </w:r>
      <w:proofErr w:type="spellEnd"/>
      <w:r w:rsidR="0090283D">
        <w:t>. Alt i alt har der været fokus på at få lavet testene og det har været formålet med opgaven.</w:t>
      </w:r>
    </w:p>
    <w:p w14:paraId="44815716" w14:textId="474C701F" w:rsidR="0082761D" w:rsidRDefault="0082761D" w:rsidP="00625A69">
      <w:pPr>
        <w:pStyle w:val="Overskrift1"/>
      </w:pPr>
      <w:proofErr w:type="spellStart"/>
      <w:r>
        <w:t>Dependency</w:t>
      </w:r>
      <w:proofErr w:type="spellEnd"/>
      <w:r>
        <w:t xml:space="preserve"> </w:t>
      </w:r>
      <w:proofErr w:type="spellStart"/>
      <w:r>
        <w:t>tree</w:t>
      </w:r>
      <w:proofErr w:type="spellEnd"/>
    </w:p>
    <w:p w14:paraId="3299C635" w14:textId="5A763BC3" w:rsidR="006206E6" w:rsidRDefault="006206E6" w:rsidP="0082761D">
      <w:r>
        <w:t xml:space="preserve">I forbindelse med integrationstest er der først udarbejdet et </w:t>
      </w:r>
      <w:proofErr w:type="spellStart"/>
      <w:r>
        <w:t>dependency</w:t>
      </w:r>
      <w:proofErr w:type="spellEnd"/>
      <w:r>
        <w:t xml:space="preserve"> </w:t>
      </w:r>
      <w:proofErr w:type="spellStart"/>
      <w:r>
        <w:t>tree</w:t>
      </w:r>
      <w:proofErr w:type="spellEnd"/>
      <w:r>
        <w:t xml:space="preserve">. Dette ses på </w:t>
      </w:r>
      <w:r>
        <w:fldChar w:fldCharType="begin"/>
      </w:r>
      <w:r>
        <w:instrText xml:space="preserve"> REF _Ref530468327 \h </w:instrText>
      </w:r>
      <w:r>
        <w:fldChar w:fldCharType="separate"/>
      </w:r>
      <w:r w:rsidRPr="006206E6">
        <w:t xml:space="preserve">Figur </w:t>
      </w:r>
      <w:r w:rsidRPr="006206E6">
        <w:rPr>
          <w:noProof/>
        </w:rPr>
        <w:t>3</w:t>
      </w:r>
      <w:r>
        <w:fldChar w:fldCharType="end"/>
      </w:r>
      <w:r>
        <w:t xml:space="preserve">, og er første skridt i integrationstestplanlægningen. Program er der hvor </w:t>
      </w:r>
      <w:proofErr w:type="spellStart"/>
      <w:r>
        <w:t>main</w:t>
      </w:r>
      <w:proofErr w:type="spellEnd"/>
      <w:r>
        <w:t xml:space="preserve"> er og altså der hvor alle de andre klasser bliver initialiseret</w:t>
      </w:r>
      <w:r w:rsidR="00C67BDD">
        <w:t xml:space="preserve">, og derfor er den ikke med i </w:t>
      </w:r>
      <w:proofErr w:type="spellStart"/>
      <w:r w:rsidR="00C67BDD">
        <w:t>dependency</w:t>
      </w:r>
      <w:proofErr w:type="spellEnd"/>
      <w:r w:rsidR="00C67BDD">
        <w:t xml:space="preserve"> </w:t>
      </w:r>
      <w:proofErr w:type="spellStart"/>
      <w:r w:rsidR="00C67BDD">
        <w:t>tree</w:t>
      </w:r>
      <w:proofErr w:type="spellEnd"/>
      <w:r w:rsidR="00C67BDD">
        <w:t>.</w:t>
      </w:r>
      <w:r>
        <w:t xml:space="preserve"> </w:t>
      </w:r>
      <w:proofErr w:type="spellStart"/>
      <w:r>
        <w:t>TransponderReceiver</w:t>
      </w:r>
      <w:proofErr w:type="spellEnd"/>
      <w:r>
        <w:t xml:space="preserve"> laver et event, som </w:t>
      </w:r>
      <w:proofErr w:type="spellStart"/>
      <w:r>
        <w:t>Decoder</w:t>
      </w:r>
      <w:proofErr w:type="spellEnd"/>
      <w:r>
        <w:t xml:space="preserve"> lytter på. </w:t>
      </w:r>
      <w:proofErr w:type="spellStart"/>
      <w:r>
        <w:t>Decoder</w:t>
      </w:r>
      <w:proofErr w:type="spellEnd"/>
      <w:r>
        <w:t xml:space="preserve"> afhænger derfor af </w:t>
      </w:r>
      <w:proofErr w:type="spellStart"/>
      <w:r>
        <w:t>TransponderReceiver</w:t>
      </w:r>
      <w:proofErr w:type="spellEnd"/>
      <w:r>
        <w:t xml:space="preserve">. </w:t>
      </w:r>
      <w:proofErr w:type="spellStart"/>
      <w:r>
        <w:t>TrackHandler</w:t>
      </w:r>
      <w:proofErr w:type="spellEnd"/>
      <w:r>
        <w:t xml:space="preserve"> håndterer </w:t>
      </w:r>
      <w:proofErr w:type="spellStart"/>
      <w:r>
        <w:t>trackdata</w:t>
      </w:r>
      <w:proofErr w:type="spellEnd"/>
      <w:r>
        <w:t xml:space="preserve">, som er blevet </w:t>
      </w:r>
      <w:proofErr w:type="spellStart"/>
      <w:r>
        <w:t>decodet</w:t>
      </w:r>
      <w:proofErr w:type="spellEnd"/>
      <w:r>
        <w:t xml:space="preserve"> fra </w:t>
      </w:r>
      <w:proofErr w:type="spellStart"/>
      <w:r>
        <w:t>Decoder</w:t>
      </w:r>
      <w:proofErr w:type="spellEnd"/>
      <w:r>
        <w:t xml:space="preserve">, hvorfor </w:t>
      </w:r>
      <w:proofErr w:type="spellStart"/>
      <w:r>
        <w:t>TrackHandler</w:t>
      </w:r>
      <w:proofErr w:type="spellEnd"/>
      <w:r>
        <w:t xml:space="preserve"> afhænger af </w:t>
      </w:r>
      <w:proofErr w:type="spellStart"/>
      <w:r>
        <w:t>Decoder</w:t>
      </w:r>
      <w:proofErr w:type="spellEnd"/>
      <w:r>
        <w:t xml:space="preserve">. Til sidst har vi det nederste lag i vores </w:t>
      </w:r>
      <w:proofErr w:type="spellStart"/>
      <w:r>
        <w:t>dependency</w:t>
      </w:r>
      <w:proofErr w:type="spellEnd"/>
      <w:r>
        <w:t xml:space="preserve"> </w:t>
      </w:r>
      <w:proofErr w:type="spellStart"/>
      <w:r>
        <w:t>tree</w:t>
      </w:r>
      <w:proofErr w:type="spellEnd"/>
      <w:r>
        <w:t xml:space="preserve">. Her har vi de fire klasser, som alle afhænger af </w:t>
      </w:r>
      <w:proofErr w:type="spellStart"/>
      <w:r>
        <w:t>TrackHandler</w:t>
      </w:r>
      <w:proofErr w:type="spellEnd"/>
      <w:r>
        <w:t>.</w:t>
      </w:r>
      <w:r w:rsidR="00677D7D">
        <w:t xml:space="preserve"> </w:t>
      </w:r>
      <w:r>
        <w:t xml:space="preserve"> </w:t>
      </w:r>
    </w:p>
    <w:p w14:paraId="04DF9444" w14:textId="3D34A1CF" w:rsidR="00625A69" w:rsidRDefault="00625A69" w:rsidP="0082761D">
      <w:r>
        <w:t>Eftersom klasserne kommunikerer med events</w:t>
      </w:r>
      <w:r w:rsidR="009D6549">
        <w:t>,</w:t>
      </w:r>
      <w:r>
        <w:t xml:space="preserve"> kender klassen til hinanden begge veje, og dette er ikke tegnet på </w:t>
      </w:r>
      <w:r w:rsidR="009D6549">
        <w:fldChar w:fldCharType="begin"/>
      </w:r>
      <w:r w:rsidR="009D6549">
        <w:instrText xml:space="preserve"> REF _Ref530468327 \h </w:instrText>
      </w:r>
      <w:r w:rsidR="009D6549">
        <w:fldChar w:fldCharType="separate"/>
      </w:r>
      <w:r w:rsidR="009D6549" w:rsidRPr="009D6549">
        <w:t xml:space="preserve">Figur </w:t>
      </w:r>
      <w:r w:rsidR="009D6549" w:rsidRPr="009D6549">
        <w:rPr>
          <w:noProof/>
        </w:rPr>
        <w:t>3</w:t>
      </w:r>
      <w:r w:rsidR="009D6549">
        <w:fldChar w:fldCharType="end"/>
      </w:r>
      <w:r w:rsidR="009D6549">
        <w:t xml:space="preserve"> for overskuelighedens skyld. Det betyder </w:t>
      </w:r>
      <w:proofErr w:type="gramStart"/>
      <w:r w:rsidR="009D6549">
        <w:t>eksempelvis</w:t>
      </w:r>
      <w:proofErr w:type="gramEnd"/>
      <w:r w:rsidR="009D6549">
        <w:t xml:space="preserve">, at </w:t>
      </w:r>
      <w:proofErr w:type="spellStart"/>
      <w:r w:rsidR="009D6549">
        <w:t>TrackHandler</w:t>
      </w:r>
      <w:proofErr w:type="spellEnd"/>
      <w:r w:rsidR="009D6549">
        <w:t xml:space="preserve"> og Logger </w:t>
      </w:r>
      <w:r w:rsidR="009077DD">
        <w:t xml:space="preserve">begge kender til hinanden. Det samme gælder for alle </w:t>
      </w:r>
      <w:r w:rsidR="000F57BA">
        <w:t>forbindelserne</w:t>
      </w:r>
      <w:r w:rsidR="00FC149B">
        <w:t>, da alle kommunikerer med events grundet vores nye pipeline design.</w:t>
      </w:r>
      <w:bookmarkStart w:id="0" w:name="_GoBack"/>
      <w:bookmarkEnd w:id="0"/>
    </w:p>
    <w:p w14:paraId="76E94331" w14:textId="77777777" w:rsidR="00516A7B" w:rsidRDefault="00516A7B" w:rsidP="00516A7B">
      <w:pPr>
        <w:keepNext/>
      </w:pPr>
      <w:r w:rsidRPr="00516A7B">
        <w:rPr>
          <w:noProof/>
        </w:rPr>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p>
    <w:p w14:paraId="07B7A161" w14:textId="6ECF5FFE" w:rsidR="0082761D" w:rsidRDefault="00516A7B" w:rsidP="00516A7B">
      <w:pPr>
        <w:pStyle w:val="Billedtekst"/>
        <w:rPr>
          <w:lang w:val="en-US"/>
        </w:rPr>
      </w:pPr>
      <w:bookmarkStart w:id="1"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00F3387D">
        <w:rPr>
          <w:noProof/>
          <w:lang w:val="en-US"/>
        </w:rPr>
        <w:t>3</w:t>
      </w:r>
      <w:r>
        <w:fldChar w:fldCharType="end"/>
      </w:r>
      <w:bookmarkEnd w:id="1"/>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t>Integrationsplan</w:t>
      </w:r>
      <w:proofErr w:type="spellEnd"/>
    </w:p>
    <w:p w14:paraId="411F25D7" w14:textId="506A7BD0" w:rsidR="00677D7D" w:rsidRDefault="00BE5600" w:rsidP="00677D7D">
      <w:r w:rsidRPr="00BE5600">
        <w:t>Vi har valgt a</w:t>
      </w:r>
      <w:r>
        <w:t xml:space="preserve">t bruge </w:t>
      </w:r>
      <w:proofErr w:type="spellStart"/>
      <w:r w:rsidR="00C122EF">
        <w:t>bottom</w:t>
      </w:r>
      <w:proofErr w:type="spellEnd"/>
      <w:r w:rsidR="00C122EF">
        <w:t xml:space="preserve"> up</w:t>
      </w:r>
      <w:r>
        <w:t xml:space="preserve"> integration, da den </w:t>
      </w:r>
      <w:r w:rsidR="00F3387D">
        <w:t xml:space="preserve">lignede en meget fin metode at bruge til dette system ud fra vores </w:t>
      </w:r>
      <w:proofErr w:type="spellStart"/>
      <w:r w:rsidR="00F3387D">
        <w:t>dependency</w:t>
      </w:r>
      <w:proofErr w:type="spellEnd"/>
      <w:r w:rsidR="00F3387D">
        <w:t xml:space="preserve"> </w:t>
      </w:r>
      <w:proofErr w:type="spellStart"/>
      <w:r w:rsidR="00F3387D">
        <w:t>tree</w:t>
      </w:r>
      <w:proofErr w:type="spellEnd"/>
      <w:r w:rsidR="00F3387D">
        <w:t xml:space="preserve">. Integrationsplanen ses på </w:t>
      </w:r>
      <w:r w:rsidR="00C94554">
        <w:fldChar w:fldCharType="begin"/>
      </w:r>
      <w:r w:rsidR="00C94554">
        <w:instrText xml:space="preserve"> REF _Ref530471282 \h </w:instrText>
      </w:r>
      <w:r w:rsidR="00C94554">
        <w:fldChar w:fldCharType="separate"/>
      </w:r>
      <w:r w:rsidR="00C94554">
        <w:t xml:space="preserve">Figur </w:t>
      </w:r>
      <w:r w:rsidR="00C94554">
        <w:rPr>
          <w:noProof/>
        </w:rPr>
        <w:t>4</w:t>
      </w:r>
      <w:r w:rsidR="00C94554">
        <w:fldChar w:fldCharType="end"/>
      </w:r>
      <w:r w:rsidR="00C94554">
        <w:t xml:space="preserve">, hvor første step er bindeleddet mellem </w:t>
      </w:r>
      <w:proofErr w:type="spellStart"/>
      <w:r w:rsidR="00C94554">
        <w:t>TrackHandler</w:t>
      </w:r>
      <w:proofErr w:type="spellEnd"/>
      <w:r w:rsidR="00C94554">
        <w:t xml:space="preserve"> </w:t>
      </w:r>
      <w:proofErr w:type="spellStart"/>
      <w:r w:rsidR="00C94554">
        <w:t>CalculateVelocity</w:t>
      </w:r>
      <w:proofErr w:type="spellEnd"/>
      <w:r w:rsidR="00C94554">
        <w:t xml:space="preserve">. Dermed er de andre </w:t>
      </w:r>
      <w:r w:rsidR="00DF6F97">
        <w:t xml:space="preserve">klasser stubbe, da de også afhænger af </w:t>
      </w:r>
      <w:proofErr w:type="spellStart"/>
      <w:r w:rsidR="00DF6F97">
        <w:t>TrackHandler</w:t>
      </w:r>
      <w:proofErr w:type="spellEnd"/>
      <w:r w:rsidR="00DF6F97">
        <w:t xml:space="preserve">, som ses det på </w:t>
      </w:r>
      <w:proofErr w:type="spellStart"/>
      <w:r w:rsidR="00DF6F97">
        <w:t>dependecy</w:t>
      </w:r>
      <w:proofErr w:type="spellEnd"/>
      <w:r w:rsidR="00DF6F97">
        <w:t xml:space="preserve"> </w:t>
      </w:r>
      <w:proofErr w:type="spellStart"/>
      <w:r w:rsidR="00DF6F97">
        <w:t>tree</w:t>
      </w:r>
      <w:proofErr w:type="spellEnd"/>
      <w:r w:rsidR="00DF6F97">
        <w:t xml:space="preserve">. </w:t>
      </w:r>
      <w:r w:rsidR="003B4376">
        <w:t xml:space="preserve">Således fortsætter integrationstesten. </w:t>
      </w:r>
    </w:p>
    <w:p w14:paraId="6FE89C64" w14:textId="77777777" w:rsidR="00F3387D" w:rsidRDefault="00F3387D" w:rsidP="00F3387D">
      <w:pPr>
        <w:keepNext/>
      </w:pPr>
      <w:r w:rsidRPr="00F3387D">
        <w:lastRenderedPageBreak/>
        <w:drawing>
          <wp:inline distT="0" distB="0" distL="0" distR="0" wp14:anchorId="40DD37CF" wp14:editId="5749F691">
            <wp:extent cx="6120130" cy="93916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939165"/>
                    </a:xfrm>
                    <a:prstGeom prst="rect">
                      <a:avLst/>
                    </a:prstGeom>
                  </pic:spPr>
                </pic:pic>
              </a:graphicData>
            </a:graphic>
          </wp:inline>
        </w:drawing>
      </w:r>
    </w:p>
    <w:p w14:paraId="55C079FA" w14:textId="050188D2" w:rsidR="00F3387D" w:rsidRPr="00BE5600" w:rsidRDefault="00F3387D" w:rsidP="00F3387D">
      <w:pPr>
        <w:pStyle w:val="Billedtekst"/>
      </w:pPr>
      <w:bookmarkStart w:id="2" w:name="_Ref530471282"/>
      <w:r>
        <w:t xml:space="preserve">Figur </w:t>
      </w:r>
      <w:fldSimple w:instr=" SEQ Figur \* ARABIC ">
        <w:r>
          <w:rPr>
            <w:noProof/>
          </w:rPr>
          <w:t>4</w:t>
        </w:r>
      </w:fldSimple>
      <w:bookmarkEnd w:id="2"/>
      <w:r>
        <w:t xml:space="preserve"> - integrationsplan</w:t>
      </w:r>
    </w:p>
    <w:p w14:paraId="3F66DC0B" w14:textId="450E76B9" w:rsidR="0090283D" w:rsidRPr="00BE5600" w:rsidRDefault="0090283D" w:rsidP="0090283D">
      <w:pPr>
        <w:pStyle w:val="Overskrift1"/>
      </w:pPr>
      <w:r w:rsidRPr="00BE5600">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70DAD" w14:textId="77777777" w:rsidR="00900FE9" w:rsidRDefault="00900FE9" w:rsidP="00996996">
      <w:pPr>
        <w:spacing w:after="0" w:line="240" w:lineRule="auto"/>
      </w:pPr>
      <w:r>
        <w:separator/>
      </w:r>
    </w:p>
  </w:endnote>
  <w:endnote w:type="continuationSeparator" w:id="0">
    <w:p w14:paraId="1A7731A4" w14:textId="77777777" w:rsidR="00900FE9" w:rsidRDefault="00900FE9"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6377E" w14:textId="77777777" w:rsidR="00900FE9" w:rsidRDefault="00900FE9" w:rsidP="00996996">
      <w:pPr>
        <w:spacing w:after="0" w:line="240" w:lineRule="auto"/>
      </w:pPr>
      <w:r>
        <w:separator/>
      </w:r>
    </w:p>
  </w:footnote>
  <w:footnote w:type="continuationSeparator" w:id="0">
    <w:p w14:paraId="0E684E31" w14:textId="77777777" w:rsidR="00900FE9" w:rsidRDefault="00900FE9"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0F57BA"/>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37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10065"/>
    <w:rsid w:val="00516A7B"/>
    <w:rsid w:val="0054046D"/>
    <w:rsid w:val="00545060"/>
    <w:rsid w:val="00555332"/>
    <w:rsid w:val="005943D4"/>
    <w:rsid w:val="005B652C"/>
    <w:rsid w:val="005B71D1"/>
    <w:rsid w:val="005B71EE"/>
    <w:rsid w:val="005E101D"/>
    <w:rsid w:val="005F2709"/>
    <w:rsid w:val="006206E6"/>
    <w:rsid w:val="00625A69"/>
    <w:rsid w:val="00661A8F"/>
    <w:rsid w:val="00665634"/>
    <w:rsid w:val="00667AE7"/>
    <w:rsid w:val="00677D7D"/>
    <w:rsid w:val="00690E18"/>
    <w:rsid w:val="00697749"/>
    <w:rsid w:val="006B6322"/>
    <w:rsid w:val="006C0B7A"/>
    <w:rsid w:val="006C0E03"/>
    <w:rsid w:val="006E4A2A"/>
    <w:rsid w:val="006E5C68"/>
    <w:rsid w:val="00703B50"/>
    <w:rsid w:val="00706E46"/>
    <w:rsid w:val="007248CA"/>
    <w:rsid w:val="007363E8"/>
    <w:rsid w:val="00782A31"/>
    <w:rsid w:val="007848B7"/>
    <w:rsid w:val="0079617B"/>
    <w:rsid w:val="007D408A"/>
    <w:rsid w:val="007E1A74"/>
    <w:rsid w:val="007E7C87"/>
    <w:rsid w:val="00805A66"/>
    <w:rsid w:val="00806991"/>
    <w:rsid w:val="00812E60"/>
    <w:rsid w:val="00821A8B"/>
    <w:rsid w:val="00821C4A"/>
    <w:rsid w:val="00823BF1"/>
    <w:rsid w:val="0082761D"/>
    <w:rsid w:val="0083180C"/>
    <w:rsid w:val="00832765"/>
    <w:rsid w:val="00832BFE"/>
    <w:rsid w:val="00851F4F"/>
    <w:rsid w:val="00873465"/>
    <w:rsid w:val="00873CDF"/>
    <w:rsid w:val="0089286D"/>
    <w:rsid w:val="0089295B"/>
    <w:rsid w:val="008F6113"/>
    <w:rsid w:val="00900FE9"/>
    <w:rsid w:val="0090283D"/>
    <w:rsid w:val="009077DD"/>
    <w:rsid w:val="00913C5C"/>
    <w:rsid w:val="00943872"/>
    <w:rsid w:val="00961CE6"/>
    <w:rsid w:val="00973909"/>
    <w:rsid w:val="009922C8"/>
    <w:rsid w:val="00996996"/>
    <w:rsid w:val="009D2A78"/>
    <w:rsid w:val="009D6549"/>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35A6"/>
    <w:rsid w:val="00B64ACA"/>
    <w:rsid w:val="00B6740D"/>
    <w:rsid w:val="00B9052A"/>
    <w:rsid w:val="00BE5600"/>
    <w:rsid w:val="00BF2946"/>
    <w:rsid w:val="00BF7022"/>
    <w:rsid w:val="00C122EF"/>
    <w:rsid w:val="00C30C43"/>
    <w:rsid w:val="00C67BDD"/>
    <w:rsid w:val="00C706D0"/>
    <w:rsid w:val="00C8705A"/>
    <w:rsid w:val="00C873CB"/>
    <w:rsid w:val="00C94554"/>
    <w:rsid w:val="00CA3104"/>
    <w:rsid w:val="00CC1749"/>
    <w:rsid w:val="00D0067D"/>
    <w:rsid w:val="00D04B36"/>
    <w:rsid w:val="00D25EF8"/>
    <w:rsid w:val="00D36D0B"/>
    <w:rsid w:val="00D66E84"/>
    <w:rsid w:val="00D82AD7"/>
    <w:rsid w:val="00DF6F97"/>
    <w:rsid w:val="00E135A9"/>
    <w:rsid w:val="00E305B4"/>
    <w:rsid w:val="00E33045"/>
    <w:rsid w:val="00E33D4C"/>
    <w:rsid w:val="00E54BBE"/>
    <w:rsid w:val="00E55B5E"/>
    <w:rsid w:val="00E640AF"/>
    <w:rsid w:val="00F21EBC"/>
    <w:rsid w:val="00F3387D"/>
    <w:rsid w:val="00F45EFB"/>
    <w:rsid w:val="00F54189"/>
    <w:rsid w:val="00F63F81"/>
    <w:rsid w:val="00F728F6"/>
    <w:rsid w:val="00F75628"/>
    <w:rsid w:val="00F77F72"/>
    <w:rsid w:val="00FA5D9A"/>
    <w:rsid w:val="00FB3666"/>
    <w:rsid w:val="00FB70AF"/>
    <w:rsid w:val="00FC149B"/>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dersfibiger/SWT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ci3.ase.au.dk:8080/job/SWT2_AAA_dotCov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89DE2-8187-4727-850F-D921F6E5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1275</Words>
  <Characters>7782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Anders Fibiger Jensen</cp:lastModifiedBy>
  <cp:revision>122</cp:revision>
  <cp:lastPrinted>2018-10-05T10:06:00Z</cp:lastPrinted>
  <dcterms:created xsi:type="dcterms:W3CDTF">2018-10-04T08:33:00Z</dcterms:created>
  <dcterms:modified xsi:type="dcterms:W3CDTF">2018-11-20T09:11:00Z</dcterms:modified>
</cp:coreProperties>
</file>