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2: Källkritiska verktyg</w:t>
      </w:r>
    </w:p>
    <w:p>
      <w:pPr>
        <w:spacing w:after="120"/>
      </w:pPr>
      <w:r>
        <w:rPr>
          <w:rFonts w:ascii="Arial" w:cs="Arial" w:eastAsia="Arial" w:hAnsi="Arial"/>
          <w:sz w:val="24"/>
          <w:szCs w:val="24"/>
        </w:rPr>
        <w:t xml:space="preserve">Grundfrågorna, SIFT-metoden, lateral reading och Harvard-referering</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80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ska kunna använda källkritiska verktyg (de fyra grundfrågorna, SIFT-metoden, lateral reading) för att granska digitalt innehåll, samt introduceras till Harvard-referering på grundläggande nivå.</w:t>
      </w:r>
    </w:p>
    <w:p>
      <w:pPr>
        <w:spacing w:after="60"/>
      </w:pPr>
    </w:p>
    <w:p>
      <w:pPr>
        <w:pStyle w:val="ListParagraph"/>
        <w:numPr>
          <w:ilvl w:val="0"/>
          <w:numId w:val="2"/>
        </w:numPr>
        <w:spacing w:after="60"/>
      </w:pPr>
      <w:r>
        <w:rPr>
          <w:rFonts w:ascii="Arial" w:cs="Arial" w:eastAsia="Arial" w:hAnsi="Arial"/>
          <w:sz w:val="24"/>
          <w:szCs w:val="24"/>
        </w:rPr>
        <w:t xml:space="preserve">Tillämpa de fyra källkritiska grundfrågorna på digitalt innehåll (mål 1)</w:t>
      </w:r>
    </w:p>
    <w:p>
      <w:pPr>
        <w:pStyle w:val="ListParagraph"/>
        <w:numPr>
          <w:ilvl w:val="0"/>
          <w:numId w:val="2"/>
        </w:numPr>
        <w:spacing w:after="60"/>
      </w:pPr>
      <w:r>
        <w:rPr>
          <w:rFonts w:ascii="Arial" w:cs="Arial" w:eastAsia="Arial" w:hAnsi="Arial"/>
          <w:sz w:val="24"/>
          <w:szCs w:val="24"/>
        </w:rPr>
        <w:t xml:space="preserve">Använda SIFT-metoden och lateral reading för att verifiera påståenden (mål 1)</w:t>
      </w:r>
    </w:p>
    <w:p>
      <w:pPr>
        <w:pStyle w:val="ListParagraph"/>
        <w:numPr>
          <w:ilvl w:val="0"/>
          <w:numId w:val="2"/>
        </w:numPr>
        <w:spacing w:after="60"/>
      </w:pPr>
      <w:r>
        <w:rPr>
          <w:rFonts w:ascii="Arial" w:cs="Arial" w:eastAsia="Arial" w:hAnsi="Arial"/>
          <w:sz w:val="24"/>
          <w:szCs w:val="24"/>
        </w:rPr>
        <w:t xml:space="preserve">Använda omvänd bildökning/Google Lens som verifieringsverktyg (mål 1)</w:t>
      </w:r>
    </w:p>
    <w:p>
      <w:pPr>
        <w:pStyle w:val="ListParagraph"/>
        <w:numPr>
          <w:ilvl w:val="0"/>
          <w:numId w:val="2"/>
        </w:numPr>
        <w:spacing w:after="60"/>
      </w:pPr>
      <w:r>
        <w:rPr>
          <w:rFonts w:ascii="Arial" w:cs="Arial" w:eastAsia="Arial" w:hAnsi="Arial"/>
          <w:sz w:val="24"/>
          <w:szCs w:val="24"/>
        </w:rPr>
        <w:t xml:space="preserve">Påbörja källhänvisning med Harvard-systemet (mål 4)</w:t>
      </w:r>
    </w:p>
    <w:p>
      <w:pPr>
        <w:spacing w:after="60"/>
      </w:pPr>
    </w:p>
    <w:p>
      <w:pPr>
        <w:spacing w:after="120"/>
      </w:pPr>
      <w:r>
        <w:rPr>
          <w:rFonts w:ascii="Arial" w:cs="Arial" w:eastAsia="Arial" w:hAnsi="Arial"/>
          <w:b/>
          <w:bCs/>
          <w:sz w:val="24"/>
          <w:szCs w:val="24"/>
        </w:rPr>
        <w:t xml:space="preserve">E: </w:t>
      </w:r>
      <w:r>
        <w:rPr>
          <w:rFonts w:ascii="Arial" w:cs="Arial" w:eastAsia="Arial" w:hAnsi="Arial"/>
          <w:sz w:val="24"/>
          <w:szCs w:val="24"/>
        </w:rPr>
        <w:t xml:space="preserve">Eleven använder i någon mån källkritiska verktyg och gör en översiktlig granskning av digitalt innehåll. Eleven refererar till källor på ett i huvudsak fungerande sätt.</w:t>
      </w:r>
    </w:p>
    <w:p>
      <w:pPr>
        <w:spacing w:after="120"/>
      </w:pPr>
      <w:r>
        <w:rPr>
          <w:rFonts w:ascii="Arial" w:cs="Arial" w:eastAsia="Arial" w:hAnsi="Arial"/>
          <w:b/>
          <w:bCs/>
          <w:sz w:val="24"/>
          <w:szCs w:val="24"/>
        </w:rPr>
        <w:t xml:space="preserve">C: </w:t>
      </w:r>
      <w:r>
        <w:rPr>
          <w:rFonts w:ascii="Arial" w:cs="Arial" w:eastAsia="Arial" w:hAnsi="Arial"/>
          <w:sz w:val="24"/>
          <w:szCs w:val="24"/>
        </w:rPr>
        <w:t xml:space="preserve">Eleven använder källkritiska verktyg systematiskt och gör en utförlig granskning av digitalt innehåll med visst kritiskt perspektiv. Eleven refererar till källor på ett fungerande sätt med Harvard-referering.</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Eleven använder källkritiska verktyg med säkerhet och gör en utförlig och nyanserad granskning av digitalt innehåll ur flera perspektiv. Eleven refererar till källor på ett väl fungerande sätt med konsekvent Harvard-referering.</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ListParagraph"/>
        <w:numPr>
          <w:ilvl w:val="0"/>
          <w:numId w:val="2"/>
        </w:numPr>
        <w:spacing w:after="60"/>
      </w:pPr>
      <w:r>
        <w:rPr>
          <w:rFonts w:ascii="Arial" w:cs="Arial" w:eastAsia="Arial" w:hAnsi="Arial"/>
          <w:sz w:val="24"/>
          <w:szCs w:val="24"/>
        </w:rPr>
        <w:t xml:space="preserve">Källhänvisning enligt vanliga system.</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Analysera exit tickets från lektion 1 — notera vad eleverna lyfte som trovärdighetsmarkörer</w:t>
      </w:r>
    </w:p>
    <w:p>
      <w:pPr>
        <w:pStyle w:val="ListParagraph"/>
        <w:numPr>
          <w:ilvl w:val="0"/>
          <w:numId w:val="2"/>
        </w:numPr>
        <w:spacing w:after="60"/>
      </w:pPr>
      <w:r>
        <w:rPr>
          <w:rFonts w:ascii="Arial" w:cs="Arial" w:eastAsia="Arial" w:hAnsi="Arial"/>
          <w:sz w:val="24"/>
          <w:szCs w:val="24"/>
        </w:rPr>
        <w:t xml:space="preserve">Förbered retrieval review-fråga baserat på L1 exit ticket (vad gör AI-innehåll övertygande)</w:t>
      </w:r>
    </w:p>
    <w:p>
      <w:pPr>
        <w:pStyle w:val="ListParagraph"/>
        <w:numPr>
          <w:ilvl w:val="0"/>
          <w:numId w:val="2"/>
        </w:numPr>
        <w:spacing w:after="60"/>
      </w:pPr>
      <w:r>
        <w:rPr>
          <w:rFonts w:ascii="Arial" w:cs="Arial" w:eastAsia="Arial" w:hAnsi="Arial"/>
          <w:sz w:val="24"/>
          <w:szCs w:val="24"/>
        </w:rPr>
        <w:t xml:space="preserve">Välj ett verkligt exempel för lateral reading-demo (t.ex. en vilseledande hälsosajt eller sensationell nyhetsartikel)</w:t>
      </w:r>
    </w:p>
    <w:p>
      <w:pPr>
        <w:pStyle w:val="ListParagraph"/>
        <w:numPr>
          <w:ilvl w:val="0"/>
          <w:numId w:val="2"/>
        </w:numPr>
        <w:spacing w:after="60"/>
      </w:pPr>
      <w:r>
        <w:rPr>
          <w:rFonts w:ascii="Arial" w:cs="Arial" w:eastAsia="Arial" w:hAnsi="Arial"/>
          <w:sz w:val="24"/>
          <w:szCs w:val="24"/>
        </w:rPr>
        <w:t xml:space="preserve">Förbered övningskällor (se bilaga 4) — skriv ut eller dela digitalt</w:t>
      </w:r>
    </w:p>
    <w:p>
      <w:pPr>
        <w:pStyle w:val="ListParagraph"/>
        <w:numPr>
          <w:ilvl w:val="0"/>
          <w:numId w:val="2"/>
        </w:numPr>
        <w:spacing w:after="60"/>
      </w:pPr>
      <w:r>
        <w:rPr>
          <w:rFonts w:ascii="Arial" w:cs="Arial" w:eastAsia="Arial" w:hAnsi="Arial"/>
          <w:sz w:val="24"/>
          <w:szCs w:val="24"/>
        </w:rPr>
        <w:t xml:space="preserve">Skriv ut bilaga 1: De fyra källkritiska grundfrågorna (översiktskort, en per elev)</w:t>
      </w:r>
    </w:p>
    <w:p>
      <w:pPr>
        <w:pStyle w:val="ListParagraph"/>
        <w:numPr>
          <w:ilvl w:val="0"/>
          <w:numId w:val="2"/>
        </w:numPr>
        <w:spacing w:after="60"/>
      </w:pPr>
      <w:r>
        <w:rPr>
          <w:rFonts w:ascii="Arial" w:cs="Arial" w:eastAsia="Arial" w:hAnsi="Arial"/>
          <w:sz w:val="24"/>
          <w:szCs w:val="24"/>
        </w:rPr>
        <w:t xml:space="preserve">Skriv ut bilaga 5: Exit ticket L2 (en per elev)</w:t>
      </w:r>
    </w:p>
    <w:p>
      <w:pPr>
        <w:pStyle w:val="ListParagraph"/>
        <w:numPr>
          <w:ilvl w:val="0"/>
          <w:numId w:val="2"/>
        </w:numPr>
        <w:spacing w:after="60"/>
      </w:pPr>
      <w:r>
        <w:rPr>
          <w:rFonts w:ascii="Arial" w:cs="Arial" w:eastAsia="Arial" w:hAnsi="Arial"/>
          <w:sz w:val="24"/>
          <w:szCs w:val="24"/>
        </w:rPr>
        <w:t xml:space="preserve">Säkerställ att alla elever har tillgång till en dator/surfplatta för lateral reading-övning</w:t>
      </w:r>
    </w:p>
    <w:p>
      <w:pPr>
        <w:pStyle w:val="ListParagraph"/>
        <w:numPr>
          <w:ilvl w:val="0"/>
          <w:numId w:val="2"/>
        </w:numPr>
        <w:spacing w:after="60"/>
      </w:pPr>
      <w:r>
        <w:rPr>
          <w:rFonts w:ascii="Arial" w:cs="Arial" w:eastAsia="Arial" w:hAnsi="Arial"/>
          <w:sz w:val="24"/>
          <w:szCs w:val="24"/>
        </w:rPr>
        <w:t xml:space="preserve">Ha lärandemålet synligt på tavlan under hela lektionen</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Retrieval review</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Återkallelse från L1</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Parsamtal: “Vad gjorde AI-innehållet övertygande? Nämn trovärdighetsmarkörer från förra lektionen.” Sedan helklasssammanfattning. Baseras på L1 exit ticket.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8–23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Instruktion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Grundfrågor + SIFT + lateral reading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De fyra källkritiska grundfrågorna (5 min). SIFT-metoden: Stop, Investigate, Find, Trace (5 min). Modellering: läraren visar lateral reading steg för steg på ETT verkligt exempel (5 min). Omvänd bildökning/Google Lens visas som del av “Investigate the source”. Tredjepersons-framing påminnelse.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23–48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Guidad övning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Hands-on SIFT/lateral reading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får 3 källor av varierande trovärdighet (se bilaga 4). Arbete i par: tillämpa SIFT på varje källa. Läraren cirkulerar och ger feedback. Avsluta med helklasssammanfattning: vilka källor var trovärdiga och hur visste ni det?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48–63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Självständig övning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Egen källa + grundfrågor + SIFT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väljer en EGEN digital källa och tillämpar grundfrågorna + SIFT. Korta skriftliga svar (1–2 meningar per grundfråga). Inkludera omvänd bildökning om källans bild är relevant.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63–72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Harvard-referering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Introduktion + övning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Varför källhänvisa? (2 min). Förenklad Harvard-modell: (Efternamn, år) i texten + Efternamn (År). Titel. Källa. i referenslistan (4 min). Kort övning: formatera 2 källor från den guidade övningen korrekt (3 min).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72–80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Avslut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Exit ticket + preview av L3</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Exit ticket: “Välj en av de fyra källkritiska grundfrågorna. Förklara med ett eget exempel hur frågan hjälper dig att granska ett digitalt innehåll.” Preview: “Nästa lektion undersöker vi hur AI används för att förstärka konspirationsteorier — stationsarbete.”</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Fas 1: Retrieval review (0–8 min)</w:t>
      </w:r>
    </w:p>
    <w:p>
      <w:pPr>
        <w:spacing w:after="120"/>
      </w:pPr>
      <w:r>
        <w:rPr>
          <w:rFonts w:ascii="Arial" w:cs="Arial" w:eastAsia="Arial" w:hAnsi="Arial"/>
          <w:sz w:val="24"/>
          <w:szCs w:val="24"/>
        </w:rPr>
        <w:t xml:space="preserve">Syftet är att återkalla elevernas upplevelse från L1 (AI-labben) och namnge de trovärdighetsmarkörer de identifierade. Detta bygger bryggan till dagens verktyg.</w:t>
      </w:r>
    </w:p>
    <w:p>
      <w:pPr>
        <w:spacing w:after="60"/>
      </w:pPr>
    </w:p>
    <w:p>
      <w:pPr>
        <w:spacing w:after="120"/>
      </w:pPr>
      <w:r>
        <w:rPr>
          <w:rFonts w:ascii="Arial" w:cs="Arial" w:eastAsia="Arial" w:hAnsi="Arial"/>
          <w:b/>
          <w:bCs/>
          <w:sz w:val="24"/>
          <w:szCs w:val="24"/>
        </w:rPr>
        <w:t xml:space="preserve">Parsamtal (0–4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“Förra lektionen skapade ni AI-genererat innehåll. Nu vill jag att ni tänker tillbaka: Vad var det som gjorde innehållet övertygande? Vänd er till den som sitter bredvid och nämn minst två saker. Ni har 3 minuter.”</w:t>
      </w:r>
    </w:p>
    <w:p>
      <w:pPr>
        <w:spacing w:after="60"/>
      </w:pPr>
    </w:p>
    <w:p>
      <w:pPr>
        <w:spacing w:after="120"/>
      </w:pPr>
      <w:r>
        <w:rPr>
          <w:rFonts w:ascii="Arial" w:cs="Arial" w:eastAsia="Arial" w:hAnsi="Arial"/>
          <w:b/>
          <w:bCs/>
          <w:sz w:val="24"/>
          <w:szCs w:val="24"/>
        </w:rPr>
        <w:t xml:space="preserve">Helklasssammanfattning (4–8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“Vilka trovärdighetsmarkörer hittade ni?”</w:t>
      </w:r>
    </w:p>
    <w:p>
      <w:pPr>
        <w:spacing w:after="120"/>
      </w:pPr>
      <w:r>
        <w:rPr>
          <w:rFonts w:ascii="Arial" w:cs="Arial" w:eastAsia="Arial" w:hAnsi="Arial"/>
          <w:sz w:val="24"/>
          <w:szCs w:val="24"/>
        </w:rPr>
        <w:t xml:space="preserve">Samla 4–5 svar på tavlan. Typiska svar från L1 exit tickets:</w:t>
      </w:r>
    </w:p>
    <w:p>
      <w:pPr>
        <w:pStyle w:val="ListParagraph"/>
        <w:numPr>
          <w:ilvl w:val="0"/>
          <w:numId w:val="2"/>
        </w:numPr>
        <w:spacing w:after="60"/>
      </w:pPr>
      <w:r>
        <w:rPr>
          <w:rFonts w:ascii="Arial" w:cs="Arial" w:eastAsia="Arial" w:hAnsi="Arial"/>
          <w:sz w:val="24"/>
          <w:szCs w:val="24"/>
        </w:rPr>
        <w:t xml:space="preserve">Språket låter professionellt/journalistiskt</w:t>
      </w:r>
    </w:p>
    <w:p>
      <w:pPr>
        <w:pStyle w:val="ListParagraph"/>
        <w:numPr>
          <w:ilvl w:val="0"/>
          <w:numId w:val="2"/>
        </w:numPr>
        <w:spacing w:after="60"/>
      </w:pPr>
      <w:r>
        <w:rPr>
          <w:rFonts w:ascii="Arial" w:cs="Arial" w:eastAsia="Arial" w:hAnsi="Arial"/>
          <w:sz w:val="24"/>
          <w:szCs w:val="24"/>
        </w:rPr>
        <w:t xml:space="preserve">Det refererar till verkliga händelser och platser</w:t>
      </w:r>
    </w:p>
    <w:p>
      <w:pPr>
        <w:pStyle w:val="ListParagraph"/>
        <w:numPr>
          <w:ilvl w:val="0"/>
          <w:numId w:val="2"/>
        </w:numPr>
        <w:spacing w:after="60"/>
      </w:pPr>
      <w:r>
        <w:rPr>
          <w:rFonts w:ascii="Arial" w:cs="Arial" w:eastAsia="Arial" w:hAnsi="Arial"/>
          <w:sz w:val="24"/>
          <w:szCs w:val="24"/>
        </w:rPr>
        <w:t xml:space="preserve">Det spelar på känslor (rädsla, ilska, empati)</w:t>
      </w:r>
    </w:p>
    <w:p>
      <w:pPr>
        <w:pStyle w:val="ListParagraph"/>
        <w:numPr>
          <w:ilvl w:val="0"/>
          <w:numId w:val="2"/>
        </w:numPr>
        <w:spacing w:after="60"/>
      </w:pPr>
      <w:r>
        <w:rPr>
          <w:rFonts w:ascii="Arial" w:cs="Arial" w:eastAsia="Arial" w:hAnsi="Arial"/>
          <w:sz w:val="24"/>
          <w:szCs w:val="24"/>
        </w:rPr>
        <w:t xml:space="preserve">Det ser ut som det kommer från en trovärdig källa</w:t>
      </w:r>
    </w:p>
    <w:p>
      <w:pPr>
        <w:spacing w:after="60"/>
      </w:pPr>
    </w:p>
    <w:p>
      <w:pPr>
        <w:spacing w:after="120"/>
      </w:pPr>
      <w:r>
        <w:rPr>
          <w:rFonts w:ascii="Arial" w:cs="Arial" w:eastAsia="Arial" w:hAnsi="Arial"/>
          <w:i/>
          <w:iCs/>
          <w:sz w:val="24"/>
          <w:szCs w:val="24"/>
        </w:rPr>
        <w:t xml:space="preserve">“Bra. Ni identifierade varför innehållet VAR övertygande. Men ni hade inga verktyg att GRANSKA det med. Idag får ni verktygslådan.”</w:t>
      </w:r>
    </w:p>
    <w:p>
      <w:pPr>
        <w:pStyle w:val="Heading3"/>
        <w:spacing w:after="80" w:before="180"/>
      </w:pPr>
      <w:r>
        <w:rPr>
          <w:rFonts w:ascii="Arial" w:cs="Arial" w:eastAsia="Arial" w:hAnsi="Arial"/>
          <w:b/>
          <w:bCs/>
          <w:sz w:val="26"/>
          <w:szCs w:val="26"/>
        </w:rPr>
        <w:t xml:space="preserve">Fas 2: Instruktion (8–23 min) — MAX 15 minuter</w:t>
      </w:r>
    </w:p>
    <w:p>
      <w:pPr>
        <w:spacing w:after="120"/>
      </w:pPr>
      <w:r>
        <w:rPr>
          <w:rFonts w:ascii="Arial" w:cs="Arial" w:eastAsia="Arial" w:hAnsi="Arial"/>
          <w:sz w:val="24"/>
          <w:szCs w:val="24"/>
        </w:rPr>
        <w:t xml:space="preserve">Håll instruktionen stram. Eleverna behöver öva, inte bara höra. Tre delar: grundfrågor, SIFT, modellering.</w:t>
      </w:r>
    </w:p>
    <w:p>
      <w:pPr>
        <w:spacing w:after="60"/>
      </w:pPr>
    </w:p>
    <w:p>
      <w:pPr>
        <w:spacing w:after="120"/>
      </w:pPr>
      <w:r>
        <w:rPr>
          <w:rFonts w:ascii="Arial" w:cs="Arial" w:eastAsia="Arial" w:hAnsi="Arial"/>
          <w:b/>
          <w:bCs/>
          <w:sz w:val="24"/>
          <w:szCs w:val="24"/>
        </w:rPr>
        <w:t xml:space="preserve">Del 1: De fyra källkritiska grundfrågorna (8–13 min)</w:t>
      </w:r>
      <w:r>
        <w:rPr>
          <w:rFonts w:ascii="Arial" w:cs="Arial" w:eastAsia="Arial" w:hAnsi="Arial"/>
          <w:sz w:val="24"/>
          <w:szCs w:val="24"/>
        </w:rPr>
        <w:t xml:space="preserve"/>
      </w:r>
    </w:p>
    <w:p>
      <w:pPr>
        <w:spacing w:after="120"/>
      </w:pPr>
      <w:r>
        <w:rPr>
          <w:rFonts w:ascii="Arial" w:cs="Arial" w:eastAsia="Arial" w:hAnsi="Arial"/>
          <w:sz w:val="24"/>
          <w:szCs w:val="24"/>
        </w:rPr>
        <w:t xml:space="preserve">Dela ut bilaga 1 (översiktskort). Presentera frågorna:</w:t>
      </w:r>
    </w:p>
    <w:p>
      <w:pPr>
        <w:spacing w:after="60"/>
      </w:pPr>
    </w:p>
    <w:p>
      <w:pPr>
        <w:pStyle w:val="ListParagraph"/>
        <w:numPr>
          <w:ilvl w:val="0"/>
          <w:numId w:val="2"/>
        </w:numPr>
        <w:spacing w:after="60"/>
      </w:pPr>
      <w:r>
        <w:rPr>
          <w:rFonts w:ascii="Arial" w:cs="Arial" w:eastAsia="Arial" w:hAnsi="Arial"/>
          <w:sz w:val="24"/>
          <w:szCs w:val="24"/>
        </w:rPr>
        <w:t xml:space="preserve">VEM? — Vem är avsändaren? Vad vet vi om dem? Är de experter, journalister, anonyma?</w:t>
      </w:r>
    </w:p>
    <w:p>
      <w:pPr>
        <w:pStyle w:val="ListParagraph"/>
        <w:numPr>
          <w:ilvl w:val="0"/>
          <w:numId w:val="2"/>
        </w:numPr>
        <w:spacing w:after="60"/>
      </w:pPr>
      <w:r>
        <w:rPr>
          <w:rFonts w:ascii="Arial" w:cs="Arial" w:eastAsia="Arial" w:hAnsi="Arial"/>
          <w:sz w:val="24"/>
          <w:szCs w:val="24"/>
        </w:rPr>
        <w:t xml:space="preserve">VARFÖR? — Varför publiceras detta? Vad är syftet? Informera, övertyga, sälja, provocera?</w:t>
      </w:r>
    </w:p>
    <w:p>
      <w:pPr>
        <w:pStyle w:val="ListParagraph"/>
        <w:numPr>
          <w:ilvl w:val="0"/>
          <w:numId w:val="2"/>
        </w:numPr>
        <w:spacing w:after="60"/>
      </w:pPr>
      <w:r>
        <w:rPr>
          <w:rFonts w:ascii="Arial" w:cs="Arial" w:eastAsia="Arial" w:hAnsi="Arial"/>
          <w:sz w:val="24"/>
          <w:szCs w:val="24"/>
        </w:rPr>
        <w:t xml:space="preserve">HUR? — Hur presenteras informationen? Språk, känslor, bilder, “bevis”?</w:t>
      </w:r>
    </w:p>
    <w:p>
      <w:pPr>
        <w:pStyle w:val="ListParagraph"/>
        <w:numPr>
          <w:ilvl w:val="0"/>
          <w:numId w:val="2"/>
        </w:numPr>
        <w:spacing w:after="60"/>
      </w:pPr>
      <w:r>
        <w:rPr>
          <w:rFonts w:ascii="Arial" w:cs="Arial" w:eastAsia="Arial" w:hAnsi="Arial"/>
          <w:sz w:val="24"/>
          <w:szCs w:val="24"/>
        </w:rPr>
        <w:t xml:space="preserve">NÄR? — När publicerades det? Är informationen aktuell? Har kontexten förändrats?</w:t>
      </w:r>
    </w:p>
    <w:p>
      <w:pPr>
        <w:spacing w:after="60"/>
      </w:pPr>
    </w:p>
    <w:p>
      <w:pPr>
        <w:spacing w:after="120"/>
      </w:pPr>
      <w:r>
        <w:rPr>
          <w:rFonts w:ascii="Arial" w:cs="Arial" w:eastAsia="Arial" w:hAnsi="Arial"/>
          <w:i/>
          <w:iCs/>
          <w:sz w:val="24"/>
          <w:szCs w:val="24"/>
        </w:rPr>
        <w:t xml:space="preserve">Säg: “Dessa fyra frågor är ert analytiska ramverk. De fungerar på ALLA digitala källor — nyhetssajter, sociala medier, AI-genererat innehåll. Skriv ner dem. De kommer att användas i varje lektion härifrån.”</w:t>
      </w:r>
    </w:p>
    <w:p>
      <w:pPr>
        <w:spacing w:after="60"/>
      </w:pPr>
    </w:p>
    <w:p>
      <w:pPr>
        <w:spacing w:after="120"/>
      </w:pPr>
      <w:r>
        <w:rPr>
          <w:rFonts w:ascii="Arial" w:cs="Arial" w:eastAsia="Arial" w:hAnsi="Arial"/>
          <w:b/>
          <w:bCs/>
          <w:sz w:val="24"/>
          <w:szCs w:val="24"/>
        </w:rPr>
        <w:t xml:space="preserve">Del 2: SIFT-metoden (13–18 min)</w:t>
      </w:r>
      <w:r>
        <w:rPr>
          <w:rFonts w:ascii="Arial" w:cs="Arial" w:eastAsia="Arial" w:hAnsi="Arial"/>
          <w:sz w:val="24"/>
          <w:szCs w:val="24"/>
        </w:rPr>
        <w:t xml:space="preserve"/>
      </w:r>
    </w:p>
    <w:p>
      <w:pPr>
        <w:spacing w:after="120"/>
      </w:pPr>
      <w:r>
        <w:rPr>
          <w:rFonts w:ascii="Arial" w:cs="Arial" w:eastAsia="Arial" w:hAnsi="Arial"/>
          <w:sz w:val="24"/>
          <w:szCs w:val="24"/>
        </w:rPr>
        <w:t xml:space="preserve">Presentera SIFT som den PRAKTISKA metoden — grundfrågorna är det analytiska ramverket, SIFT är handlingsplanen.</w:t>
      </w:r>
    </w:p>
    <w:p>
      <w:pPr>
        <w:spacing w:after="60"/>
      </w:pPr>
    </w:p>
    <w:p>
      <w:pPr>
        <w:pStyle w:val="ListParagraph"/>
        <w:numPr>
          <w:ilvl w:val="0"/>
          <w:numId w:val="2"/>
        </w:numPr>
        <w:spacing w:after="60"/>
      </w:pPr>
      <w:r>
        <w:rPr>
          <w:rFonts w:ascii="Arial" w:cs="Arial" w:eastAsia="Arial" w:hAnsi="Arial"/>
          <w:sz w:val="24"/>
          <w:szCs w:val="24"/>
        </w:rPr>
        <w:t xml:space="preserve">S — Stop. Stanna upp. Reagera inte direkt. Dela inte. Tänk.</w:t>
      </w:r>
    </w:p>
    <w:p>
      <w:pPr>
        <w:pStyle w:val="ListParagraph"/>
        <w:numPr>
          <w:ilvl w:val="0"/>
          <w:numId w:val="2"/>
        </w:numPr>
        <w:spacing w:after="60"/>
      </w:pPr>
      <w:r>
        <w:rPr>
          <w:rFonts w:ascii="Arial" w:cs="Arial" w:eastAsia="Arial" w:hAnsi="Arial"/>
          <w:sz w:val="24"/>
          <w:szCs w:val="24"/>
        </w:rPr>
        <w:t xml:space="preserve">I — Investigate the source. Vem är avsändaren? Öppna en NY flik och sök på källan (lateral reading). Använd omvänd bildökning/Google Lens om det finns bilder.</w:t>
      </w:r>
    </w:p>
    <w:p>
      <w:pPr>
        <w:pStyle w:val="ListParagraph"/>
        <w:numPr>
          <w:ilvl w:val="0"/>
          <w:numId w:val="2"/>
        </w:numPr>
        <w:spacing w:after="60"/>
      </w:pPr>
      <w:r>
        <w:rPr>
          <w:rFonts w:ascii="Arial" w:cs="Arial" w:eastAsia="Arial" w:hAnsi="Arial"/>
          <w:sz w:val="24"/>
          <w:szCs w:val="24"/>
        </w:rPr>
        <w:t xml:space="preserve">F — Find better coverage. Vad säger ANDRA källor om samma påstående? Sök på påståendet i steg 1.</w:t>
      </w:r>
    </w:p>
    <w:p>
      <w:pPr>
        <w:pStyle w:val="ListParagraph"/>
        <w:numPr>
          <w:ilvl w:val="0"/>
          <w:numId w:val="2"/>
        </w:numPr>
        <w:spacing w:after="60"/>
      </w:pPr>
      <w:r>
        <w:rPr>
          <w:rFonts w:ascii="Arial" w:cs="Arial" w:eastAsia="Arial" w:hAnsi="Arial"/>
          <w:sz w:val="24"/>
          <w:szCs w:val="24"/>
        </w:rPr>
        <w:t xml:space="preserve">T — Trace claims. Varifrån kommer det ursprungliga påståendet? Finns det en primärkälla?</w:t>
      </w:r>
    </w:p>
    <w:p>
      <w:pPr>
        <w:spacing w:after="60"/>
      </w:pPr>
    </w:p>
    <w:p>
      <w:pPr>
        <w:spacing w:after="120"/>
      </w:pPr>
      <w:r>
        <w:rPr>
          <w:rFonts w:ascii="Arial" w:cs="Arial" w:eastAsia="Arial" w:hAnsi="Arial"/>
          <w:b/>
          <w:bCs/>
          <w:sz w:val="24"/>
          <w:szCs w:val="24"/>
        </w:rPr>
        <w:t xml:space="preserve">Omvänd bildökning/Google Lens: </w:t>
      </w:r>
      <w:r>
        <w:rPr>
          <w:rFonts w:ascii="Arial" w:cs="Arial" w:eastAsia="Arial" w:hAnsi="Arial"/>
          <w:sz w:val="24"/>
          <w:szCs w:val="24"/>
        </w:rPr>
        <w:t xml:space="preserve">Visa kort hur man högerklickar på en bild och väljer “Sök med Google Lens” (Chrome) eller går till images.google.com och laddar upp bilden. Detta är en del av steget “Investigate the source” — det hjälper att avgöra om en bild är äkta, manipulerad eller tagen ur sin kontext.</w:t>
      </w:r>
    </w:p>
    <w:p>
      <w:pPr>
        <w:spacing w:after="60"/>
      </w:pPr>
    </w:p>
    <w:p>
      <w:pPr>
        <w:spacing w:after="120"/>
      </w:pPr>
      <w:r>
        <w:rPr>
          <w:rFonts w:ascii="Arial" w:cs="Arial" w:eastAsia="Arial" w:hAnsi="Arial"/>
          <w:b/>
          <w:bCs/>
          <w:sz w:val="24"/>
          <w:szCs w:val="24"/>
        </w:rPr>
        <w:t xml:space="preserve">Del 3: Modellering — lateral reading live (18–23 min)</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“Nu visar jag hur det går till i praktiken. Jag gör det steg för steg så att ni ser processen.”</w:t>
      </w:r>
    </w:p>
    <w:p>
      <w:pPr>
        <w:spacing w:after="60"/>
      </w:pPr>
    </w:p>
    <w:p>
      <w:pPr>
        <w:spacing w:after="120"/>
      </w:pPr>
      <w:r>
        <w:rPr>
          <w:rFonts w:ascii="Arial" w:cs="Arial" w:eastAsia="Arial" w:hAnsi="Arial"/>
          <w:sz w:val="24"/>
          <w:szCs w:val="24"/>
        </w:rPr>
        <w:t xml:space="preserve">Välj ETT verkligt exempel (t.ex. en sensationell rubrik från en okänd nyhetssajt). Visa på skärmen:</w:t>
      </w:r>
    </w:p>
    <w:p>
      <w:pPr>
        <w:pStyle w:val="ListParagraph"/>
        <w:numPr>
          <w:ilvl w:val="0"/>
          <w:numId w:val="2"/>
        </w:numPr>
        <w:spacing w:after="60"/>
      </w:pPr>
      <w:r>
        <w:rPr>
          <w:rFonts w:ascii="Arial" w:cs="Arial" w:eastAsia="Arial" w:hAnsi="Arial"/>
          <w:sz w:val="24"/>
          <w:szCs w:val="24"/>
        </w:rPr>
        <w:t xml:space="preserve">S — “Jag stannar upp. Jag delar inte direkt.”</w:t>
      </w:r>
    </w:p>
    <w:p>
      <w:pPr>
        <w:pStyle w:val="ListParagraph"/>
        <w:numPr>
          <w:ilvl w:val="0"/>
          <w:numId w:val="2"/>
        </w:numPr>
        <w:spacing w:after="60"/>
      </w:pPr>
      <w:r>
        <w:rPr>
          <w:rFonts w:ascii="Arial" w:cs="Arial" w:eastAsia="Arial" w:hAnsi="Arial"/>
          <w:sz w:val="24"/>
          <w:szCs w:val="24"/>
        </w:rPr>
        <w:t xml:space="preserve">I — “Jag öppnar en NY flik och söker på sajten. Vad säger andra om den här källan?” (visa lateral reading live)</w:t>
      </w:r>
    </w:p>
    <w:p>
      <w:pPr>
        <w:pStyle w:val="ListParagraph"/>
        <w:numPr>
          <w:ilvl w:val="0"/>
          <w:numId w:val="2"/>
        </w:numPr>
        <w:spacing w:after="60"/>
      </w:pPr>
      <w:r>
        <w:rPr>
          <w:rFonts w:ascii="Arial" w:cs="Arial" w:eastAsia="Arial" w:hAnsi="Arial"/>
          <w:sz w:val="24"/>
          <w:szCs w:val="24"/>
        </w:rPr>
        <w:t xml:space="preserve">F — “Jag söker på själva påståendet. Rapporterar någon trovärdig källa samma sak?”</w:t>
      </w:r>
    </w:p>
    <w:p>
      <w:pPr>
        <w:pStyle w:val="ListParagraph"/>
        <w:numPr>
          <w:ilvl w:val="0"/>
          <w:numId w:val="2"/>
        </w:numPr>
        <w:spacing w:after="60"/>
      </w:pPr>
      <w:r>
        <w:rPr>
          <w:rFonts w:ascii="Arial" w:cs="Arial" w:eastAsia="Arial" w:hAnsi="Arial"/>
          <w:sz w:val="24"/>
          <w:szCs w:val="24"/>
        </w:rPr>
        <w:t xml:space="preserve">T — “Hur ser den ursprungliga källan ut? Finns det en forskningsrapport eller myndighetskälla bakom?”</w:t>
      </w:r>
    </w:p>
    <w:p>
      <w:pPr>
        <w:spacing w:after="60"/>
      </w:pPr>
    </w:p>
    <w:p>
      <w:pPr>
        <w:spacing w:after="120"/>
      </w:pPr>
      <w:r>
        <w:rPr>
          <w:rFonts w:ascii="Arial" w:cs="Arial" w:eastAsia="Arial" w:hAnsi="Arial"/>
          <w:b/>
          <w:bCs/>
          <w:sz w:val="24"/>
          <w:szCs w:val="24"/>
        </w:rPr>
        <w:t xml:space="preserve">Tredjepersons-framing påminnelse: </w:t>
      </w:r>
      <w:r>
        <w:rPr>
          <w:rFonts w:ascii="Arial" w:cs="Arial" w:eastAsia="Arial" w:hAnsi="Arial"/>
          <w:sz w:val="24"/>
          <w:szCs w:val="24"/>
        </w:rPr>
        <w:t xml:space="preserve"/>
      </w:r>
    </w:p>
    <w:p>
      <w:pPr>
        <w:spacing w:after="120"/>
      </w:pPr>
      <w:r>
        <w:rPr>
          <w:rFonts w:ascii="Arial" w:cs="Arial" w:eastAsia="Arial" w:hAnsi="Arial"/>
          <w:i/>
          <w:iCs/>
          <w:sz w:val="24"/>
          <w:szCs w:val="24"/>
        </w:rPr>
        <w:t xml:space="preserve">“Kom ihåg vår princip: vi frågar inte om NI tror på det här. Vi frågar: vad gör det här innehållet trovärdigt för den som möter det utan förvarning? Grundfrågorna och SIFT hjälper oss att svara på det analytiskt.”</w:t>
      </w:r>
    </w:p>
    <w:p>
      <w:pPr>
        <w:pStyle w:val="Heading3"/>
        <w:spacing w:after="80" w:before="180"/>
      </w:pPr>
      <w:r>
        <w:rPr>
          <w:rFonts w:ascii="Arial" w:cs="Arial" w:eastAsia="Arial" w:hAnsi="Arial"/>
          <w:b/>
          <w:bCs/>
          <w:sz w:val="26"/>
          <w:szCs w:val="26"/>
        </w:rPr>
        <w:t xml:space="preserve">Fas 3: Guidad övning (23–48 min)</w:t>
      </w:r>
    </w:p>
    <w:p>
      <w:pPr>
        <w:spacing w:after="120"/>
      </w:pPr>
      <w:r>
        <w:rPr>
          <w:rFonts w:ascii="Arial" w:cs="Arial" w:eastAsia="Arial" w:hAnsi="Arial"/>
          <w:sz w:val="24"/>
          <w:szCs w:val="24"/>
        </w:rPr>
        <w:t xml:space="preserve">Eleverna tillämpar SIFT och grundfrågorna på verkliga källor. Detta är lektionens kärna — hands-on övning är viktigare än teori.</w:t>
      </w:r>
    </w:p>
    <w:p>
      <w:pPr>
        <w:spacing w:after="60"/>
      </w:pPr>
    </w:p>
    <w:p>
      <w:pPr>
        <w:spacing w:after="120"/>
      </w:pPr>
      <w:r>
        <w:rPr>
          <w:rFonts w:ascii="Arial" w:cs="Arial" w:eastAsia="Arial" w:hAnsi="Arial"/>
          <w:i/>
          <w:iCs/>
          <w:sz w:val="24"/>
          <w:szCs w:val="24"/>
        </w:rPr>
        <w:t xml:space="preserve">Säg: “Nu är det er tur. Ni får tre källor. Er uppgift är att tillämpa SIFT på var och en av dem. Arbeta i par. Använd både grundfrågorna och SIFT-stegen. Ni har 20 minuter.”</w:t>
      </w:r>
    </w:p>
    <w:p>
      <w:pPr>
        <w:spacing w:after="60"/>
      </w:pPr>
    </w:p>
    <w:p>
      <w:pPr>
        <w:spacing w:after="120"/>
      </w:pPr>
      <w:r>
        <w:rPr>
          <w:rFonts w:ascii="Arial" w:cs="Arial" w:eastAsia="Arial" w:hAnsi="Arial"/>
          <w:sz w:val="24"/>
          <w:szCs w:val="24"/>
        </w:rPr>
        <w:t xml:space="preserve">Dela ut bilaga 4 (övningskällor). Källorna är:</w:t>
      </w:r>
    </w:p>
    <w:p>
      <w:pPr>
        <w:pStyle w:val="ListParagraph"/>
        <w:numPr>
          <w:ilvl w:val="0"/>
          <w:numId w:val="2"/>
        </w:numPr>
        <w:spacing w:after="60"/>
      </w:pPr>
      <w:r>
        <w:rPr>
          <w:rFonts w:ascii="Arial" w:cs="Arial" w:eastAsia="Arial" w:hAnsi="Arial"/>
          <w:sz w:val="24"/>
          <w:szCs w:val="24"/>
        </w:rPr>
        <w:t xml:space="preserve">Källa A: En seriös nyhetsartikel från en etablerad redaktion (trovärdig)</w:t>
      </w:r>
    </w:p>
    <w:p>
      <w:pPr>
        <w:pStyle w:val="ListParagraph"/>
        <w:numPr>
          <w:ilvl w:val="0"/>
          <w:numId w:val="2"/>
        </w:numPr>
        <w:spacing w:after="60"/>
      </w:pPr>
      <w:r>
        <w:rPr>
          <w:rFonts w:ascii="Arial" w:cs="Arial" w:eastAsia="Arial" w:hAnsi="Arial"/>
          <w:sz w:val="24"/>
          <w:szCs w:val="24"/>
        </w:rPr>
        <w:t xml:space="preserve">Källa B: En vilseledande sajt som presenterar åsikter som nyheter (problematisk)</w:t>
      </w:r>
    </w:p>
    <w:p>
      <w:pPr>
        <w:pStyle w:val="ListParagraph"/>
        <w:numPr>
          <w:ilvl w:val="0"/>
          <w:numId w:val="2"/>
        </w:numPr>
        <w:spacing w:after="60"/>
      </w:pPr>
      <w:r>
        <w:rPr>
          <w:rFonts w:ascii="Arial" w:cs="Arial" w:eastAsia="Arial" w:hAnsi="Arial"/>
          <w:sz w:val="24"/>
          <w:szCs w:val="24"/>
        </w:rPr>
        <w:t xml:space="preserve">Källa C: Ett socialt medie-inlägg med sensationellt påstående utan källangivelse (otrovärdig)</w:t>
      </w:r>
    </w:p>
    <w:p>
      <w:pPr>
        <w:spacing w:after="60"/>
      </w:pPr>
    </w:p>
    <w:p>
      <w:pPr>
        <w:spacing w:after="120"/>
      </w:pPr>
      <w:r>
        <w:rPr>
          <w:rFonts w:ascii="Arial" w:cs="Arial" w:eastAsia="Arial" w:hAnsi="Arial"/>
          <w:b/>
          <w:bCs/>
          <w:sz w:val="24"/>
          <w:szCs w:val="24"/>
        </w:rPr>
        <w:t xml:space="preserve">Läraren cirkulerar: </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Till par som fastnar vid S: “Vad är er första reaktion? Noterade ni något som bör få er att stanna upp?”</w:t>
      </w:r>
    </w:p>
    <w:p>
      <w:pPr>
        <w:pStyle w:val="ListParagraph"/>
        <w:numPr>
          <w:ilvl w:val="0"/>
          <w:numId w:val="2"/>
        </w:numPr>
        <w:spacing w:after="60"/>
      </w:pPr>
      <w:r>
        <w:rPr>
          <w:rFonts w:ascii="Arial" w:cs="Arial" w:eastAsia="Arial" w:hAnsi="Arial"/>
          <w:sz w:val="24"/>
          <w:szCs w:val="24"/>
        </w:rPr>
        <w:t xml:space="preserve">Till par som hoppar över I: “Har ni öppnat en ny flik och sökt på avsändaren?”</w:t>
      </w:r>
    </w:p>
    <w:p>
      <w:pPr>
        <w:pStyle w:val="ListParagraph"/>
        <w:numPr>
          <w:ilvl w:val="0"/>
          <w:numId w:val="2"/>
        </w:numPr>
        <w:spacing w:after="60"/>
      </w:pPr>
      <w:r>
        <w:rPr>
          <w:rFonts w:ascii="Arial" w:cs="Arial" w:eastAsia="Arial" w:hAnsi="Arial"/>
          <w:sz w:val="24"/>
          <w:szCs w:val="24"/>
        </w:rPr>
        <w:t xml:space="preserve">Till par som är klara snabbt: “Jag ser att ni bedömde källa B. Kan ni använda grundfrågorna för att fördjupa — VEM vinner på att detta sprids?”</w:t>
      </w:r>
    </w:p>
    <w:p>
      <w:pPr>
        <w:spacing w:after="60"/>
      </w:pPr>
    </w:p>
    <w:p>
      <w:pPr>
        <w:spacing w:after="120"/>
      </w:pPr>
      <w:r>
        <w:rPr>
          <w:rFonts w:ascii="Arial" w:cs="Arial" w:eastAsia="Arial" w:hAnsi="Arial"/>
          <w:b/>
          <w:bCs/>
          <w:sz w:val="24"/>
          <w:szCs w:val="24"/>
        </w:rPr>
        <w:t xml:space="preserve">Helklasssammanfattning (43–48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“Vilka källor var trovärdiga? Hur visste ni det? Vilka steg i SIFT var mest avgnårande?”</w:t>
      </w:r>
    </w:p>
    <w:p>
      <w:pPr>
        <w:spacing w:after="120"/>
      </w:pPr>
      <w:r>
        <w:rPr>
          <w:rFonts w:ascii="Arial" w:cs="Arial" w:eastAsia="Arial" w:hAnsi="Arial"/>
          <w:sz w:val="24"/>
          <w:szCs w:val="24"/>
        </w:rPr>
        <w:t xml:space="preserve">Samla mönster. Lyft exempel på lateral reading och omvänd bildökning som gav tydliga resultat.</w:t>
      </w:r>
    </w:p>
    <w:p>
      <w:pPr>
        <w:pStyle w:val="Heading3"/>
        <w:spacing w:after="80" w:before="180"/>
      </w:pPr>
      <w:r>
        <w:rPr>
          <w:rFonts w:ascii="Arial" w:cs="Arial" w:eastAsia="Arial" w:hAnsi="Arial"/>
          <w:b/>
          <w:bCs/>
          <w:sz w:val="26"/>
          <w:szCs w:val="26"/>
        </w:rPr>
        <w:t xml:space="preserve">Fas 4: Självständig övning (48–63 min)</w:t>
      </w:r>
    </w:p>
    <w:p>
      <w:pPr>
        <w:spacing w:after="120"/>
      </w:pPr>
      <w:r>
        <w:rPr>
          <w:rFonts w:ascii="Arial" w:cs="Arial" w:eastAsia="Arial" w:hAnsi="Arial"/>
          <w:i/>
          <w:iCs/>
          <w:sz w:val="24"/>
          <w:szCs w:val="24"/>
        </w:rPr>
        <w:t xml:space="preserve">Säg: “Nu ska ni välja en EGEN digital källa — något ni själva har mött på sociala medier, i nyhetsflödet eller på nätet. Tillämpa grundfrågorna och SIFT på den källan. Skriv korta svar — 1–2 meningar per grundfråga.”</w:t>
      </w:r>
    </w:p>
    <w:p>
      <w:pPr>
        <w:spacing w:after="60"/>
      </w:pPr>
    </w:p>
    <w:p>
      <w:pPr>
        <w:spacing w:after="120"/>
      </w:pPr>
      <w:r>
        <w:rPr>
          <w:rFonts w:ascii="Arial" w:cs="Arial" w:eastAsia="Arial" w:hAnsi="Arial"/>
          <w:sz w:val="24"/>
          <w:szCs w:val="24"/>
        </w:rPr>
        <w:t xml:space="preserve">Eleverna arbetar enskilt. Instruktioner på tavlan:</w:t>
      </w:r>
    </w:p>
    <w:p>
      <w:pPr>
        <w:pStyle w:val="ListParagraph"/>
        <w:numPr>
          <w:ilvl w:val="0"/>
          <w:numId w:val="2"/>
        </w:numPr>
        <w:spacing w:after="60"/>
      </w:pPr>
      <w:r>
        <w:rPr>
          <w:rFonts w:ascii="Arial" w:cs="Arial" w:eastAsia="Arial" w:hAnsi="Arial"/>
          <w:sz w:val="24"/>
          <w:szCs w:val="24"/>
        </w:rPr>
        <w:t xml:space="preserve">Välj en digital källa (nyhet, inlägg, video, bild)</w:t>
      </w:r>
    </w:p>
    <w:p>
      <w:pPr>
        <w:pStyle w:val="ListParagraph"/>
        <w:numPr>
          <w:ilvl w:val="0"/>
          <w:numId w:val="2"/>
        </w:numPr>
        <w:spacing w:after="60"/>
      </w:pPr>
      <w:r>
        <w:rPr>
          <w:rFonts w:ascii="Arial" w:cs="Arial" w:eastAsia="Arial" w:hAnsi="Arial"/>
          <w:sz w:val="24"/>
          <w:szCs w:val="24"/>
        </w:rPr>
        <w:t xml:space="preserve">Skriv svar på de fyra grundfrågorna (VEM, VARFÖR, HUR, NÄR)</w:t>
      </w:r>
    </w:p>
    <w:p>
      <w:pPr>
        <w:pStyle w:val="ListParagraph"/>
        <w:numPr>
          <w:ilvl w:val="0"/>
          <w:numId w:val="2"/>
        </w:numPr>
        <w:spacing w:after="60"/>
      </w:pPr>
      <w:r>
        <w:rPr>
          <w:rFonts w:ascii="Arial" w:cs="Arial" w:eastAsia="Arial" w:hAnsi="Arial"/>
          <w:sz w:val="24"/>
          <w:szCs w:val="24"/>
        </w:rPr>
        <w:t xml:space="preserve">Gör minst ETT SIFT-steg praktiskt (lateral reading eller omvänd bildökning)</w:t>
      </w:r>
    </w:p>
    <w:p>
      <w:pPr>
        <w:pStyle w:val="ListParagraph"/>
        <w:numPr>
          <w:ilvl w:val="0"/>
          <w:numId w:val="2"/>
        </w:numPr>
        <w:spacing w:after="60"/>
      </w:pPr>
      <w:r>
        <w:rPr>
          <w:rFonts w:ascii="Arial" w:cs="Arial" w:eastAsia="Arial" w:hAnsi="Arial"/>
          <w:sz w:val="24"/>
          <w:szCs w:val="24"/>
        </w:rPr>
        <w:t xml:space="preserve">Sammanfatta: Är källan trovärdig? Varför/varför inte?</w:t>
      </w:r>
    </w:p>
    <w:p>
      <w:pPr>
        <w:spacing w:after="60"/>
      </w:pPr>
    </w:p>
    <w:p>
      <w:pPr>
        <w:spacing w:after="120"/>
      </w:pPr>
      <w:r>
        <w:rPr>
          <w:rFonts w:ascii="Arial" w:cs="Arial" w:eastAsia="Arial" w:hAnsi="Arial"/>
          <w:b/>
          <w:bCs/>
          <w:sz w:val="24"/>
          <w:szCs w:val="24"/>
        </w:rPr>
        <w:t xml:space="preserve">Differentiering: </w:t>
      </w:r>
      <w:r>
        <w:rPr>
          <w:rFonts w:ascii="Arial" w:cs="Arial" w:eastAsia="Arial" w:hAnsi="Arial"/>
          <w:sz w:val="24"/>
          <w:szCs w:val="24"/>
        </w:rPr>
        <w:t xml:space="preserve"/>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Ge förslag på källor att granska (t.ex. en specifik nyhetsartikel). Erbjud meningsstartare: “Avsändaren är...”, “Syftet verkar vara...”</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Välj en källa som är svårbedömd (inte uppenbart fejk eller uppenbart trovärdig). Resonera om vilka grundfrågor som är MEST avgnårande för just den källan och varför.</w:t>
      </w:r>
    </w:p>
    <w:p>
      <w:pPr>
        <w:pStyle w:val="Heading3"/>
        <w:spacing w:after="80" w:before="180"/>
      </w:pPr>
      <w:r>
        <w:rPr>
          <w:rFonts w:ascii="Arial" w:cs="Arial" w:eastAsia="Arial" w:hAnsi="Arial"/>
          <w:b/>
          <w:bCs/>
          <w:sz w:val="26"/>
          <w:szCs w:val="26"/>
        </w:rPr>
        <w:t xml:space="preserve">Fas 5: Harvard-referering intro (63–72 min) — MAX 9 minuter</w:t>
      </w:r>
    </w:p>
    <w:p>
      <w:pPr>
        <w:spacing w:after="120"/>
      </w:pPr>
      <w:r>
        <w:rPr>
          <w:rFonts w:ascii="Arial" w:cs="Arial" w:eastAsia="Arial" w:hAnsi="Arial"/>
          <w:sz w:val="24"/>
          <w:szCs w:val="24"/>
        </w:rPr>
        <w:t xml:space="preserve">Håll detta kort. Syftet är att introducera grundprincipen — fullständig övning kommer i L3 exit ticket och L5.</w:t>
      </w:r>
    </w:p>
    <w:p>
      <w:pPr>
        <w:spacing w:after="60"/>
      </w:pPr>
    </w:p>
    <w:p>
      <w:pPr>
        <w:spacing w:after="120"/>
      </w:pPr>
      <w:r>
        <w:rPr>
          <w:rFonts w:ascii="Arial" w:cs="Arial" w:eastAsia="Arial" w:hAnsi="Arial"/>
          <w:b/>
          <w:bCs/>
          <w:sz w:val="24"/>
          <w:szCs w:val="24"/>
        </w:rPr>
        <w:t xml:space="preserve">Varför källhänvisa? (63–65 min)</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För att läsaren ska kunna kontrollera dina påståenden</w:t>
      </w:r>
    </w:p>
    <w:p>
      <w:pPr>
        <w:pStyle w:val="ListParagraph"/>
        <w:numPr>
          <w:ilvl w:val="0"/>
          <w:numId w:val="2"/>
        </w:numPr>
        <w:spacing w:after="60"/>
      </w:pPr>
      <w:r>
        <w:rPr>
          <w:rFonts w:ascii="Arial" w:cs="Arial" w:eastAsia="Arial" w:hAnsi="Arial"/>
          <w:sz w:val="24"/>
          <w:szCs w:val="24"/>
        </w:rPr>
        <w:t xml:space="preserve">För att visa att du bygger på trovärdiga källor</w:t>
      </w:r>
    </w:p>
    <w:p>
      <w:pPr>
        <w:pStyle w:val="ListParagraph"/>
        <w:numPr>
          <w:ilvl w:val="0"/>
          <w:numId w:val="2"/>
        </w:numPr>
        <w:spacing w:after="60"/>
      </w:pPr>
      <w:r>
        <w:rPr>
          <w:rFonts w:ascii="Arial" w:cs="Arial" w:eastAsia="Arial" w:hAnsi="Arial"/>
          <w:sz w:val="24"/>
          <w:szCs w:val="24"/>
        </w:rPr>
        <w:t xml:space="preserve">För att skilja dina egna tankar från andras</w:t>
      </w:r>
    </w:p>
    <w:p>
      <w:pPr>
        <w:spacing w:after="60"/>
      </w:pPr>
    </w:p>
    <w:p>
      <w:pPr>
        <w:spacing w:after="120"/>
      </w:pPr>
      <w:r>
        <w:rPr>
          <w:rFonts w:ascii="Arial" w:cs="Arial" w:eastAsia="Arial" w:hAnsi="Arial"/>
          <w:i/>
          <w:iCs/>
          <w:sz w:val="24"/>
          <w:szCs w:val="24"/>
        </w:rPr>
        <w:t xml:space="preserve">Säg: “När ni granska källor är det avgnårande att även VISA vilka källor ni använder. Då kan andra kontrollera om ert resonemang håller.”</w:t>
      </w:r>
    </w:p>
    <w:p>
      <w:pPr>
        <w:spacing w:after="60"/>
      </w:pPr>
    </w:p>
    <w:p>
      <w:pPr>
        <w:spacing w:after="120"/>
      </w:pPr>
      <w:r>
        <w:rPr>
          <w:rFonts w:ascii="Arial" w:cs="Arial" w:eastAsia="Arial" w:hAnsi="Arial"/>
          <w:b/>
          <w:bCs/>
          <w:sz w:val="24"/>
          <w:szCs w:val="24"/>
        </w:rPr>
        <w:t xml:space="preserve">Förenklad Harvard-modell (65–69 min)</w:t>
      </w:r>
      <w:r>
        <w:rPr>
          <w:rFonts w:ascii="Arial" w:cs="Arial" w:eastAsia="Arial" w:hAnsi="Arial"/>
          <w:sz w:val="24"/>
          <w:szCs w:val="24"/>
        </w:rPr>
        <w:t xml:space="preserve"/>
      </w:r>
    </w:p>
    <w:p>
      <w:pPr>
        <w:spacing w:after="120"/>
      </w:pPr>
      <w:r>
        <w:rPr>
          <w:rFonts w:ascii="Arial" w:cs="Arial" w:eastAsia="Arial" w:hAnsi="Arial"/>
          <w:sz w:val="24"/>
          <w:szCs w:val="24"/>
        </w:rPr>
        <w:t xml:space="preserve">Skriv på tavlan:</w:t>
      </w:r>
    </w:p>
    <w:p>
      <w:pPr>
        <w:spacing w:after="60"/>
      </w:pPr>
    </w:p>
    <w:p>
      <w:pPr>
        <w:spacing w:after="120"/>
      </w:pPr>
      <w:r>
        <w:rPr>
          <w:rFonts w:ascii="Arial" w:cs="Arial" w:eastAsia="Arial" w:hAnsi="Arial"/>
          <w:b/>
          <w:bCs/>
          <w:sz w:val="24"/>
          <w:szCs w:val="24"/>
        </w:rPr>
        <w:t xml:space="preserve">I texten: </w:t>
      </w:r>
      <w:r>
        <w:rPr>
          <w:rFonts w:ascii="Arial" w:cs="Arial" w:eastAsia="Arial" w:hAnsi="Arial"/>
          <w:sz w:val="24"/>
          <w:szCs w:val="24"/>
        </w:rPr>
        <w:t xml:space="preserve">(Efternamn, år). Exempel: “AI-genererat innehåll har ökat kraftigt (Nygren, 2025).”</w:t>
      </w:r>
    </w:p>
    <w:p>
      <w:pPr>
        <w:spacing w:after="120"/>
      </w:pPr>
      <w:r>
        <w:rPr>
          <w:rFonts w:ascii="Arial" w:cs="Arial" w:eastAsia="Arial" w:hAnsi="Arial"/>
          <w:b/>
          <w:bCs/>
          <w:sz w:val="24"/>
          <w:szCs w:val="24"/>
        </w:rPr>
        <w:t xml:space="preserve">I referenslistan: </w:t>
      </w:r>
      <w:r>
        <w:rPr>
          <w:rFonts w:ascii="Arial" w:cs="Arial" w:eastAsia="Arial" w:hAnsi="Arial"/>
          <w:sz w:val="24"/>
          <w:szCs w:val="24"/>
        </w:rPr>
        <w:t xml:space="preserve">Efternamn (År). Titel. Källa.</w:t>
      </w:r>
    </w:p>
    <w:p>
      <w:pPr>
        <w:spacing w:after="60"/>
      </w:pPr>
    </w:p>
    <w:p>
      <w:pPr>
        <w:spacing w:after="120"/>
      </w:pPr>
      <w:r>
        <w:rPr>
          <w:rFonts w:ascii="Arial" w:cs="Arial" w:eastAsia="Arial" w:hAnsi="Arial"/>
          <w:sz w:val="24"/>
          <w:szCs w:val="24"/>
        </w:rPr>
        <w:t xml:space="preserve">Visa 2–3 exempel:</w:t>
      </w:r>
    </w:p>
    <w:p>
      <w:pPr>
        <w:pStyle w:val="ListParagraph"/>
        <w:numPr>
          <w:ilvl w:val="0"/>
          <w:numId w:val="2"/>
        </w:numPr>
        <w:spacing w:after="60"/>
      </w:pPr>
      <w:r>
        <w:rPr>
          <w:rFonts w:ascii="Arial" w:cs="Arial" w:eastAsia="Arial" w:hAnsi="Arial"/>
          <w:sz w:val="24"/>
          <w:szCs w:val="24"/>
        </w:rPr>
        <w:t xml:space="preserve">Nygren, T. (2025). Digital källkritik i praktiken. Uppsala universitet.</w:t>
      </w:r>
    </w:p>
    <w:p>
      <w:pPr>
        <w:pStyle w:val="ListParagraph"/>
        <w:numPr>
          <w:ilvl w:val="0"/>
          <w:numId w:val="2"/>
        </w:numPr>
        <w:spacing w:after="60"/>
      </w:pPr>
      <w:r>
        <w:rPr>
          <w:rFonts w:ascii="Arial" w:cs="Arial" w:eastAsia="Arial" w:hAnsi="Arial"/>
          <w:sz w:val="24"/>
          <w:szCs w:val="24"/>
        </w:rPr>
        <w:t xml:space="preserve">SVT Nyheter (2025). AI-genererade TikTok-konton avslöjade. svt.se.</w:t>
      </w:r>
    </w:p>
    <w:p>
      <w:pPr>
        <w:spacing w:after="60"/>
      </w:pPr>
    </w:p>
    <w:p>
      <w:pPr>
        <w:spacing w:after="120"/>
      </w:pPr>
      <w:r>
        <w:rPr>
          <w:rFonts w:ascii="Arial" w:cs="Arial" w:eastAsia="Arial" w:hAnsi="Arial"/>
          <w:b/>
          <w:bCs/>
          <w:sz w:val="24"/>
          <w:szCs w:val="24"/>
        </w:rPr>
        <w:t xml:space="preserve">Övning (69–72 min)</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“Välj två av källorna från den guidade övningen (bilaga 4). Skriv en Harvard-hänvisning för vardera: både i-texten-varianten och referenslistan. Ni har 3 minuter.”</w:t>
      </w:r>
    </w:p>
    <w:p>
      <w:pPr>
        <w:spacing w:after="120"/>
      </w:pPr>
      <w:r>
        <w:rPr>
          <w:rFonts w:ascii="Arial" w:cs="Arial" w:eastAsia="Arial" w:hAnsi="Arial"/>
          <w:sz w:val="24"/>
          <w:szCs w:val="24"/>
        </w:rPr>
        <w:t xml:space="preserve">Cirkulera och ge snabb återkoppling. Vanliga fel: glömmer år, glömmer parentes, förväxlar i-texten-referens med referenslistan.</w:t>
      </w:r>
    </w:p>
    <w:p>
      <w:pPr>
        <w:pStyle w:val="Heading3"/>
        <w:spacing w:after="80" w:before="180"/>
      </w:pPr>
      <w:r>
        <w:rPr>
          <w:rFonts w:ascii="Arial" w:cs="Arial" w:eastAsia="Arial" w:hAnsi="Arial"/>
          <w:b/>
          <w:bCs/>
          <w:sz w:val="26"/>
          <w:szCs w:val="26"/>
        </w:rPr>
        <w:t xml:space="preserve">Fas 6: Avslut (72–80 min)</w:t>
      </w:r>
    </w:p>
    <w:p>
      <w:pPr>
        <w:spacing w:after="120"/>
      </w:pPr>
      <w:r>
        <w:rPr>
          <w:rFonts w:ascii="Arial" w:cs="Arial" w:eastAsia="Arial" w:hAnsi="Arial"/>
          <w:b/>
          <w:bCs/>
          <w:sz w:val="24"/>
          <w:szCs w:val="24"/>
        </w:rPr>
        <w:t xml:space="preserve">Exit ticket (72–77 min): </w:t>
      </w:r>
      <w:r>
        <w:rPr>
          <w:rFonts w:ascii="Arial" w:cs="Arial" w:eastAsia="Arial" w:hAnsi="Arial"/>
          <w:sz w:val="24"/>
          <w:szCs w:val="24"/>
        </w:rPr>
        <w:t xml:space="preserve"/>
      </w:r>
    </w:p>
    <w:p>
      <w:pPr>
        <w:spacing w:after="120"/>
      </w:pPr>
      <w:r>
        <w:rPr>
          <w:rFonts w:ascii="Arial" w:cs="Arial" w:eastAsia="Arial" w:hAnsi="Arial"/>
          <w:sz w:val="24"/>
          <w:szCs w:val="24"/>
        </w:rPr>
        <w:t xml:space="preserve">Dela ut bilaga 5 eller skriv på tavlan:</w:t>
      </w:r>
    </w:p>
    <w:p>
      <w:pPr>
        <w:spacing w:after="60"/>
      </w:pPr>
    </w:p>
    <w:p>
      <w:pPr>
        <w:spacing w:after="120"/>
      </w:pPr>
      <w:r>
        <w:rPr>
          <w:rFonts w:ascii="Arial" w:cs="Arial" w:eastAsia="Arial" w:hAnsi="Arial"/>
          <w:i/>
          <w:iCs/>
          <w:sz w:val="24"/>
          <w:szCs w:val="24"/>
        </w:rPr>
        <w:t xml:space="preserve">“Välj en av de fyra källkritiska grundfrågorna. Förklara med ett eget exempel hur frågan hjälper dig att granska ett digitalt innehåll.”</w:t>
      </w:r>
    </w:p>
    <w:p>
      <w:pPr>
        <w:spacing w:after="60"/>
      </w:pPr>
    </w:p>
    <w:p>
      <w:pPr>
        <w:spacing w:after="120"/>
      </w:pPr>
      <w:r>
        <w:rPr>
          <w:rFonts w:ascii="Arial" w:cs="Arial" w:eastAsia="Arial" w:hAnsi="Arial"/>
          <w:sz w:val="24"/>
          <w:szCs w:val="24"/>
        </w:rPr>
        <w:t xml:space="preserve">Scaffolding — meningsstartare på tavlan:</w:t>
      </w:r>
    </w:p>
    <w:p>
      <w:pPr>
        <w:pStyle w:val="ListParagraph"/>
        <w:numPr>
          <w:ilvl w:val="0"/>
          <w:numId w:val="2"/>
        </w:numPr>
        <w:spacing w:after="60"/>
      </w:pPr>
      <w:r>
        <w:rPr>
          <w:rFonts w:ascii="Arial" w:cs="Arial" w:eastAsia="Arial" w:hAnsi="Arial"/>
          <w:sz w:val="24"/>
          <w:szCs w:val="24"/>
        </w:rPr>
        <w:t xml:space="preserve">“Jag väljer frågan [VEM/VARFÖR/HUR/NÄR] för att...”</w:t>
      </w:r>
    </w:p>
    <w:p>
      <w:pPr>
        <w:pStyle w:val="ListParagraph"/>
        <w:numPr>
          <w:ilvl w:val="0"/>
          <w:numId w:val="2"/>
        </w:numPr>
        <w:spacing w:after="60"/>
      </w:pPr>
      <w:r>
        <w:rPr>
          <w:rFonts w:ascii="Arial" w:cs="Arial" w:eastAsia="Arial" w:hAnsi="Arial"/>
          <w:sz w:val="24"/>
          <w:szCs w:val="24"/>
        </w:rPr>
        <w:t xml:space="preserve">“Ett exempel är när jag granskade [källa] och frågan hjälpte mig att se att...”</w:t>
      </w:r>
    </w:p>
    <w:p>
      <w:pPr>
        <w:spacing w:after="60"/>
      </w:pPr>
    </w:p>
    <w:p>
      <w:pPr>
        <w:spacing w:after="120"/>
      </w:pPr>
      <w:r>
        <w:rPr>
          <w:rFonts w:ascii="Arial" w:cs="Arial" w:eastAsia="Arial" w:hAnsi="Arial"/>
          <w:sz w:val="24"/>
          <w:szCs w:val="24"/>
        </w:rPr>
        <w:t xml:space="preserve">Samla in. Använd svaren för retrieval review i lektion 3.</w:t>
      </w:r>
    </w:p>
    <w:p>
      <w:pPr>
        <w:spacing w:after="60"/>
      </w:pPr>
    </w:p>
    <w:p>
      <w:pPr>
        <w:spacing w:after="120"/>
      </w:pPr>
      <w:r>
        <w:rPr>
          <w:rFonts w:ascii="Arial" w:cs="Arial" w:eastAsia="Arial" w:hAnsi="Arial"/>
          <w:b/>
          <w:bCs/>
          <w:sz w:val="24"/>
          <w:szCs w:val="24"/>
        </w:rPr>
        <w:t xml:space="preserve">Preview (77–80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“Nu har ni verktygen. Nästa lektion använder vi dem på något riktigt intressant: hur AI används för att förstärka konspirationsteorier. Ni kommer att arbeta med stationsarbete där varje station fokuserar på en AI-mekanism — deepfakes, filterbubblor, AI-genererade källor och bottar. SIFT och grundfrågorna kommer att behövas.”</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Retrieval review: parsamtal om trovärdighetsmarkörer från L1 (par, 4 min)</w:t>
      </w:r>
    </w:p>
    <w:p>
      <w:pPr>
        <w:pStyle w:val="ListParagraph"/>
        <w:numPr>
          <w:ilvl w:val="0"/>
          <w:numId w:val="3"/>
        </w:numPr>
        <w:spacing w:after="60"/>
      </w:pPr>
      <w:r>
        <w:rPr>
          <w:rFonts w:ascii="Arial" w:cs="Arial" w:eastAsia="Arial" w:hAnsi="Arial"/>
          <w:sz w:val="24"/>
          <w:szCs w:val="24"/>
        </w:rPr>
        <w:t xml:space="preserve">Guidad övning: tillämpa SIFT på 3 källor med lateral reading och omvänd bildökning (par, 20 min)</w:t>
      </w:r>
    </w:p>
    <w:p>
      <w:pPr>
        <w:pStyle w:val="ListParagraph"/>
        <w:numPr>
          <w:ilvl w:val="0"/>
          <w:numId w:val="3"/>
        </w:numPr>
        <w:spacing w:after="60"/>
      </w:pPr>
      <w:r>
        <w:rPr>
          <w:rFonts w:ascii="Arial" w:cs="Arial" w:eastAsia="Arial" w:hAnsi="Arial"/>
          <w:sz w:val="24"/>
          <w:szCs w:val="24"/>
        </w:rPr>
        <w:t xml:space="preserve">Helklasssammanfattning: vilka källor var trovärdiga? (helklass, 5 min)</w:t>
      </w:r>
    </w:p>
    <w:p>
      <w:pPr>
        <w:pStyle w:val="ListParagraph"/>
        <w:numPr>
          <w:ilvl w:val="0"/>
          <w:numId w:val="3"/>
        </w:numPr>
        <w:spacing w:after="60"/>
      </w:pPr>
      <w:r>
        <w:rPr>
          <w:rFonts w:ascii="Arial" w:cs="Arial" w:eastAsia="Arial" w:hAnsi="Arial"/>
          <w:sz w:val="24"/>
          <w:szCs w:val="24"/>
        </w:rPr>
        <w:t xml:space="preserve">Självständig övning: granska en egen digital källa med grundfrågor + SIFT (enskilt, 15 min)</w:t>
      </w:r>
    </w:p>
    <w:p>
      <w:pPr>
        <w:pStyle w:val="ListParagraph"/>
        <w:numPr>
          <w:ilvl w:val="0"/>
          <w:numId w:val="3"/>
        </w:numPr>
        <w:spacing w:after="60"/>
      </w:pPr>
      <w:r>
        <w:rPr>
          <w:rFonts w:ascii="Arial" w:cs="Arial" w:eastAsia="Arial" w:hAnsi="Arial"/>
          <w:sz w:val="24"/>
          <w:szCs w:val="24"/>
        </w:rPr>
        <w:t xml:space="preserve">Harvard-refereringsövning: formatera 2 källor (enskilt, 3 min)</w:t>
      </w:r>
    </w:p>
    <w:p>
      <w:pPr>
        <w:pStyle w:val="ListParagraph"/>
        <w:numPr>
          <w:ilvl w:val="0"/>
          <w:numId w:val="3"/>
        </w:numPr>
        <w:spacing w:after="60"/>
      </w:pPr>
      <w:r>
        <w:rPr>
          <w:rFonts w:ascii="Arial" w:cs="Arial" w:eastAsia="Arial" w:hAnsi="Arial"/>
          <w:sz w:val="24"/>
          <w:szCs w:val="24"/>
        </w:rPr>
        <w:t xml:space="preserve">Exit ticket: grundfråga + eget exempel (enskilt, 5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57 av 80 minuter (71%)</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Grundfrågornas översiktskort (bilaga 1) som stöd under hela lektionen. Vid guidad övning: börja med den enklaste källan (A). Meningsstartare vid självständig övning och exit ticket. Läraren prioriterar dessa par vid cirkulering.</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Vid guidad övning: resonera om vilka SIFT-steg som var mest avgörande för varje källa och varför. Vid självständig övning: välj en svårbedömd källa. Exit ticket utan meningsstartare, med tillägget: “Resonera om när grundfrågorna INTE räcker — när behövs fler verktyg?”</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Datorer/surfplattor med internetåtkomst (en per par)</w:t>
      </w:r>
    </w:p>
    <w:p>
      <w:pPr>
        <w:pStyle w:val="ListParagraph"/>
        <w:numPr>
          <w:ilvl w:val="0"/>
          <w:numId w:val="2"/>
        </w:numPr>
        <w:spacing w:after="60"/>
      </w:pPr>
      <w:r>
        <w:rPr>
          <w:rFonts w:ascii="Arial" w:cs="Arial" w:eastAsia="Arial" w:hAnsi="Arial"/>
          <w:sz w:val="24"/>
          <w:szCs w:val="24"/>
        </w:rPr>
        <w:t xml:space="preserve">Bilaga 1: De fyra källkritiska grundfrågorna — översiktskort (en per elev)</w:t>
      </w:r>
    </w:p>
    <w:p>
      <w:pPr>
        <w:pStyle w:val="ListParagraph"/>
        <w:numPr>
          <w:ilvl w:val="0"/>
          <w:numId w:val="2"/>
        </w:numPr>
        <w:spacing w:after="60"/>
      </w:pPr>
      <w:r>
        <w:rPr>
          <w:rFonts w:ascii="Arial" w:cs="Arial" w:eastAsia="Arial" w:hAnsi="Arial"/>
          <w:sz w:val="24"/>
          <w:szCs w:val="24"/>
        </w:rPr>
        <w:t xml:space="preserve">Bilaga 2: SIFT-metoden steg för steg (en per par eller projicera)</w:t>
      </w:r>
    </w:p>
    <w:p>
      <w:pPr>
        <w:pStyle w:val="ListParagraph"/>
        <w:numPr>
          <w:ilvl w:val="0"/>
          <w:numId w:val="2"/>
        </w:numPr>
        <w:spacing w:after="60"/>
      </w:pPr>
      <w:r>
        <w:rPr>
          <w:rFonts w:ascii="Arial" w:cs="Arial" w:eastAsia="Arial" w:hAnsi="Arial"/>
          <w:sz w:val="24"/>
          <w:szCs w:val="24"/>
        </w:rPr>
        <w:t xml:space="preserve">Bilaga 3: Förenklad Harvard-referering mall (en per elev)</w:t>
      </w:r>
    </w:p>
    <w:p>
      <w:pPr>
        <w:pStyle w:val="ListParagraph"/>
        <w:numPr>
          <w:ilvl w:val="0"/>
          <w:numId w:val="2"/>
        </w:numPr>
        <w:spacing w:after="60"/>
      </w:pPr>
      <w:r>
        <w:rPr>
          <w:rFonts w:ascii="Arial" w:cs="Arial" w:eastAsia="Arial" w:hAnsi="Arial"/>
          <w:sz w:val="24"/>
          <w:szCs w:val="24"/>
        </w:rPr>
        <w:t xml:space="preserve">Bilaga 4: Övningskällor — 3 källor för guidad övning (en per par)</w:t>
      </w:r>
    </w:p>
    <w:p>
      <w:pPr>
        <w:pStyle w:val="ListParagraph"/>
        <w:numPr>
          <w:ilvl w:val="0"/>
          <w:numId w:val="2"/>
        </w:numPr>
        <w:spacing w:after="60"/>
      </w:pPr>
      <w:r>
        <w:rPr>
          <w:rFonts w:ascii="Arial" w:cs="Arial" w:eastAsia="Arial" w:hAnsi="Arial"/>
          <w:sz w:val="24"/>
          <w:szCs w:val="24"/>
        </w:rPr>
        <w:t xml:space="preserve">Bilaga 5: Exit ticket L2 (en per elev)</w:t>
      </w:r>
    </w:p>
    <w:p>
      <w:pPr>
        <w:pStyle w:val="ListParagraph"/>
        <w:numPr>
          <w:ilvl w:val="0"/>
          <w:numId w:val="2"/>
        </w:numPr>
        <w:spacing w:after="60"/>
      </w:pPr>
      <w:r>
        <w:rPr>
          <w:rFonts w:ascii="Arial" w:cs="Arial" w:eastAsia="Arial" w:hAnsi="Arial"/>
          <w:sz w:val="24"/>
          <w:szCs w:val="24"/>
        </w:rPr>
        <w:t xml:space="preserve">Lärandemålet utskrivet/projicerat</w:t>
      </w:r>
    </w:p>
    <w:p>
      <w:pPr>
        <w:pStyle w:val="ListParagraph"/>
        <w:numPr>
          <w:ilvl w:val="0"/>
          <w:numId w:val="2"/>
        </w:numPr>
        <w:spacing w:after="60"/>
      </w:pPr>
      <w:r>
        <w:rPr>
          <w:rFonts w:ascii="Arial" w:cs="Arial" w:eastAsia="Arial" w:hAnsi="Arial"/>
          <w:sz w:val="24"/>
          <w:szCs w:val="24"/>
        </w:rPr>
        <w:t xml:space="preserve">Exit ticket-data från L1 (för retrieval review)</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Grundfrågorna och SIFT-metoden tränar förmågan att granska och värdera källor (mål 1: E–A)</w:t>
      </w:r>
    </w:p>
    <w:p>
      <w:pPr>
        <w:pStyle w:val="ListParagraph"/>
        <w:numPr>
          <w:ilvl w:val="0"/>
          <w:numId w:val="2"/>
        </w:numPr>
        <w:spacing w:after="60"/>
      </w:pPr>
      <w:r>
        <w:rPr>
          <w:rFonts w:ascii="Arial" w:cs="Arial" w:eastAsia="Arial" w:hAnsi="Arial"/>
          <w:sz w:val="24"/>
          <w:szCs w:val="24"/>
        </w:rPr>
        <w:t xml:space="preserve">Lateral reading och omvänd bildökning ger konkreta digitala verifieringsverktyg (mål 1)</w:t>
      </w:r>
    </w:p>
    <w:p>
      <w:pPr>
        <w:pStyle w:val="ListParagraph"/>
        <w:numPr>
          <w:ilvl w:val="0"/>
          <w:numId w:val="2"/>
        </w:numPr>
        <w:spacing w:after="60"/>
      </w:pPr>
      <w:r>
        <w:rPr>
          <w:rFonts w:ascii="Arial" w:cs="Arial" w:eastAsia="Arial" w:hAnsi="Arial"/>
          <w:sz w:val="24"/>
          <w:szCs w:val="24"/>
        </w:rPr>
        <w:t xml:space="preserve">Den guidade övningen med 3 källor av varierande trovärdighet tränar systematisk granskning (mål 1: C–A)</w:t>
      </w:r>
    </w:p>
    <w:p>
      <w:pPr>
        <w:pStyle w:val="ListParagraph"/>
        <w:numPr>
          <w:ilvl w:val="0"/>
          <w:numId w:val="2"/>
        </w:numPr>
        <w:spacing w:after="60"/>
      </w:pPr>
      <w:r>
        <w:rPr>
          <w:rFonts w:ascii="Arial" w:cs="Arial" w:eastAsia="Arial" w:hAnsi="Arial"/>
          <w:sz w:val="24"/>
          <w:szCs w:val="24"/>
        </w:rPr>
        <w:t xml:space="preserve">Harvard-introduktionen påbörjar träning i källhänvisning (mål 4: E)</w:t>
      </w:r>
    </w:p>
    <w:p>
      <w:pPr>
        <w:pStyle w:val="ListParagraph"/>
        <w:numPr>
          <w:ilvl w:val="0"/>
          <w:numId w:val="2"/>
        </w:numPr>
        <w:spacing w:after="60"/>
      </w:pPr>
      <w:r>
        <w:rPr>
          <w:rFonts w:ascii="Arial" w:cs="Arial" w:eastAsia="Arial" w:hAnsi="Arial"/>
          <w:sz w:val="24"/>
          <w:szCs w:val="24"/>
        </w:rPr>
        <w:t xml:space="preserve">Exit ticket mäter förmågan att koppla grundfråga till eget exempel (mål 1)</w:t>
      </w:r>
    </w:p>
    <w:p>
      <w:pPr>
        <w:spacing w:after="60"/>
      </w:pPr>
    </w:p>
    <w:p>
      <w:pPr>
        <w:spacing w:after="120"/>
      </w:pPr>
      <w:r>
        <w:rPr>
          <w:rFonts w:ascii="Arial" w:cs="Arial" w:eastAsia="Arial" w:hAnsi="Arial"/>
          <w:sz w:val="24"/>
          <w:szCs w:val="24"/>
        </w:rPr>
        <w:t xml:space="preserve">Den guidade övningens scaffolding (grundfrågekort, lärarcirkulering) säkerställer att alla elever kan nå E-nivå. Utmaningen att resonera om när verktygen räcker och inte räcker ger A-elever möjlighet att visa nyanserat kritiskt tänkande.</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L1 (AI-labb, trovärdighetsmarkörer, tredjepersons-framing)</w:t>
      </w:r>
    </w:p>
    <w:p>
      <w:pPr>
        <w:pStyle w:val="ListParagraph"/>
        <w:numPr>
          <w:ilvl w:val="0"/>
          <w:numId w:val="2"/>
        </w:numPr>
        <w:spacing w:after="60"/>
      </w:pPr>
      <w:r>
        <w:rPr>
          <w:rFonts w:ascii="Arial" w:cs="Arial" w:eastAsia="Arial" w:hAnsi="Arial"/>
          <w:sz w:val="24"/>
          <w:szCs w:val="24"/>
        </w:rPr>
        <w:t xml:space="preserve">Retrieval review baseras på L1 exit ticket</w:t>
      </w:r>
    </w:p>
    <w:p>
      <w:pPr>
        <w:pStyle w:val="ListParagraph"/>
        <w:numPr>
          <w:ilvl w:val="0"/>
          <w:numId w:val="2"/>
        </w:numPr>
        <w:spacing w:after="60"/>
      </w:pPr>
      <w:r>
        <w:rPr>
          <w:rFonts w:ascii="Arial" w:cs="Arial" w:eastAsia="Arial" w:hAnsi="Arial"/>
          <w:sz w:val="24"/>
          <w:szCs w:val="24"/>
        </w:rPr>
        <w:t xml:space="preserve">Introducerar alla verktyg som används i resten av momentet: grundfrågor, SIFT, lateral reading, omvänd bildökning, Harvard-referering</w:t>
      </w:r>
    </w:p>
    <w:p>
      <w:pPr>
        <w:pStyle w:val="ListParagraph"/>
        <w:numPr>
          <w:ilvl w:val="0"/>
          <w:numId w:val="2"/>
        </w:numPr>
        <w:spacing w:after="60"/>
      </w:pPr>
      <w:r>
        <w:rPr>
          <w:rFonts w:ascii="Arial" w:cs="Arial" w:eastAsia="Arial" w:hAnsi="Arial"/>
          <w:sz w:val="24"/>
          <w:szCs w:val="24"/>
        </w:rPr>
        <w:t xml:space="preserve">Nästa lektion (L3): Stationsarbete — AI + konspirationsteorier. Eleverna tillämpar L2-verktygen på AI-mekanismer</w:t>
      </w:r>
    </w:p>
    <w:p>
      <w:pPr>
        <w:pStyle w:val="ListParagraph"/>
        <w:numPr>
          <w:ilvl w:val="0"/>
          <w:numId w:val="2"/>
        </w:numPr>
        <w:spacing w:after="60"/>
      </w:pPr>
      <w:r>
        <w:rPr>
          <w:rFonts w:ascii="Arial" w:cs="Arial" w:eastAsia="Arial" w:hAnsi="Arial"/>
          <w:sz w:val="24"/>
          <w:szCs w:val="24"/>
        </w:rPr>
        <w:t xml:space="preserve">Exit ticket-data används för retrieval review i L3</w:t>
      </w:r>
    </w:p>
    <w:p>
      <w:pPr>
        <w:pStyle w:val="ListParagraph"/>
        <w:numPr>
          <w:ilvl w:val="0"/>
          <w:numId w:val="2"/>
        </w:numPr>
        <w:spacing w:after="60"/>
      </w:pPr>
      <w:r>
        <w:rPr>
          <w:rFonts w:ascii="Arial" w:cs="Arial" w:eastAsia="Arial" w:hAnsi="Arial"/>
          <w:sz w:val="24"/>
          <w:szCs w:val="24"/>
        </w:rPr>
        <w:t xml:space="preserve">Harvard-referering byggs vidare i L3 exit ticket och L5</w:t>
      </w:r>
    </w:p>
    <w:p>
      <w:r>
        <w:br w:type="page"/>
      </w:r>
    </w:p>
    <w:p>
      <w:pPr>
        <w:pStyle w:val="Heading2"/>
        <w:spacing w:after="120" w:before="240"/>
      </w:pPr>
      <w:r>
        <w:rPr>
          <w:rFonts w:ascii="Arial" w:cs="Arial" w:eastAsia="Arial" w:hAnsi="Arial"/>
          <w:b/>
          <w:bCs/>
          <w:sz w:val="28"/>
          <w:szCs w:val="28"/>
        </w:rPr>
        <w:t xml:space="preserve">Bilaga 1: De fyra källkritiska grundfrågorna</w:t>
      </w:r>
    </w:p>
    <w:p>
      <w:pPr>
        <w:spacing w:after="120"/>
      </w:pPr>
      <w:r>
        <w:rPr>
          <w:rFonts w:ascii="Arial" w:cs="Arial" w:eastAsia="Arial" w:hAnsi="Arial"/>
          <w:sz w:val="24"/>
          <w:szCs w:val="24"/>
        </w:rPr>
        <w:t xml:space="preserve">Använd dessa frågor när du granskar ALLA typer av digitalt innehåll.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Fråga</w:t>
            </w:r>
          </w:p>
        </w:tc>
        <w:tc>
          <w:tcPr>
            <w:tcW w:type="dxa" w:w="391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Vad innebär den?</w:t>
            </w:r>
          </w:p>
        </w:tc>
        <w:tc>
          <w:tcPr>
            <w:tcW w:type="dxa" w:w="391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Exempel</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VEM?</w:t>
            </w:r>
          </w:p>
        </w:tc>
        <w:tc>
          <w:tcPr>
            <w:tcW w:type="dxa" w:w="39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Vem är avsändaren? Vad vet vi om dem? Är de experter, journalister, anonyma?</w:t>
            </w:r>
          </w:p>
        </w:tc>
        <w:tc>
          <w:tcPr>
            <w:tcW w:type="dxa" w:w="39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En artikel om hälsa — är författaren läkare, journalist eller anonym bloggare?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VARFÖR?</w:t>
            </w:r>
          </w:p>
        </w:tc>
        <w:tc>
          <w:tcPr>
            <w:tcW w:type="dxa" w:w="39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Varför publiceras detta? Vad är syftet? Informera, övertyga, sälja, provocera?</w:t>
            </w:r>
          </w:p>
        </w:tc>
        <w:tc>
          <w:tcPr>
            <w:tcW w:type="dxa" w:w="39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En sajt som säljer kosttillskott skriver om “farliga” vanliga läkemedel.</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HUR?</w:t>
            </w:r>
          </w:p>
        </w:tc>
        <w:tc>
          <w:tcPr>
            <w:tcW w:type="dxa" w:w="39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Hur presenteras informationen? Språk, känslor, bilder, “bevis”?</w:t>
            </w:r>
          </w:p>
        </w:tc>
        <w:tc>
          <w:tcPr>
            <w:tcW w:type="dxa" w:w="39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Stora rubriker, dramatiskt språk, “CHOCKERANDE” — signalerar osäker källa.</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NÄR?</w:t>
            </w:r>
          </w:p>
        </w:tc>
        <w:tc>
          <w:tcPr>
            <w:tcW w:type="dxa" w:w="39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När publicerades det? Är informationen aktuell? Har kontexten förändrats?</w:t>
            </w:r>
          </w:p>
        </w:tc>
        <w:tc>
          <w:tcPr>
            <w:tcW w:type="dxa" w:w="39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En artikel från 2019 om “kommande pandemi” — skrevs den före eller efter covid?</w:t>
            </w:r>
          </w:p>
        </w:tc>
      </w:tr>
    </w:tbl>
    <w:p>
      <w:r>
        <w:br w:type="page"/>
      </w:r>
    </w:p>
    <w:p>
      <w:pPr>
        <w:pStyle w:val="Heading2"/>
        <w:spacing w:after="120" w:before="240"/>
      </w:pPr>
      <w:r>
        <w:rPr>
          <w:rFonts w:ascii="Arial" w:cs="Arial" w:eastAsia="Arial" w:hAnsi="Arial"/>
          <w:b/>
          <w:bCs/>
          <w:sz w:val="28"/>
          <w:szCs w:val="28"/>
        </w:rPr>
        <w:t xml:space="preserve">Bilaga 2: SIFT-metoden steg för steg</w:t>
      </w:r>
    </w:p>
    <w:p>
      <w:pPr>
        <w:spacing w:after="120"/>
      </w:pPr>
      <w:r>
        <w:rPr>
          <w:rFonts w:ascii="Arial" w:cs="Arial" w:eastAsia="Arial" w:hAnsi="Arial"/>
          <w:sz w:val="24"/>
          <w:szCs w:val="24"/>
        </w:rPr>
        <w:t xml:space="preserve">SIFT är en praktisk metod för snabb källkritisk bedömning, utvecklad av Mike Caulfield.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113"/>
        <w:gridCol w:w="3113"/>
      </w:tblGrid>
      <w:tr>
        <w:tc>
          <w:tcPr>
            <w:tcW w:type="dxa" w:w="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Steg</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Betydelse</w:t>
            </w:r>
          </w:p>
        </w:tc>
        <w:tc>
          <w:tcPr>
            <w:tcW w:type="dxa" w:w="311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Vad gör du?</w:t>
            </w:r>
          </w:p>
        </w:tc>
        <w:tc>
          <w:tcPr>
            <w:tcW w:type="dxa" w:w="311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Tips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Stop</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Stanna upp. Reagera inte direkt. Dela inte vidare förrän du granskat.</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Känslor som ilska eller chock är en varningssignal — det är då du MEST behöver stanna.</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Investigate the source</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Öppna en NY flik. Sök på avsändaren. Använd lateral reading och omvänd bildökning.</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Läs INTE mer på själva sidan — sök på källan externt. Använd Google Lens på bilder.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better coverage</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Sök på själva påståendet. Vad säger ANDRA källor?</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Om bara en källa rapporterar något — var skeptisk. Trovärdiga nyheter bekräftas av flera.</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Trace claims</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Varifrnån kommer påståendet? Finns det en primärkälla?</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Följ kedjan bakåt. Hittade du en forskningsrapport? Myndighetskälla? Eller bara “någon säger”?</w:t>
            </w:r>
          </w:p>
        </w:tc>
      </w:tr>
    </w:tbl>
    <w:p>
      <w:pPr>
        <w:spacing w:after="60"/>
      </w:pPr>
    </w:p>
    <w:p>
      <w:pPr>
        <w:spacing w:after="120"/>
      </w:pPr>
      <w:r>
        <w:rPr>
          <w:rFonts w:ascii="Arial" w:cs="Arial" w:eastAsia="Arial" w:hAnsi="Arial"/>
          <w:b/>
          <w:bCs/>
          <w:sz w:val="24"/>
          <w:szCs w:val="24"/>
        </w:rPr>
        <w:t xml:space="preserve">Lateral reading: </w:t>
      </w:r>
      <w:r>
        <w:rPr>
          <w:rFonts w:ascii="Arial" w:cs="Arial" w:eastAsia="Arial" w:hAnsi="Arial"/>
          <w:sz w:val="24"/>
          <w:szCs w:val="24"/>
        </w:rPr>
        <w:t xml:space="preserve">Istället för att läsa mer på själva sidan, öppna en ny flik och sök på avsändaren. Vad säger ANDRA om denna källa? Det är det viktigaste steget i SIFT.</w:t>
      </w:r>
    </w:p>
    <w:p>
      <w:pPr>
        <w:spacing w:after="120"/>
      </w:pPr>
      <w:r>
        <w:rPr>
          <w:rFonts w:ascii="Arial" w:cs="Arial" w:eastAsia="Arial" w:hAnsi="Arial"/>
          <w:b/>
          <w:bCs/>
          <w:sz w:val="24"/>
          <w:szCs w:val="24"/>
        </w:rPr>
        <w:t xml:space="preserve">Omvänd bildökning: </w:t>
      </w:r>
      <w:r>
        <w:rPr>
          <w:rFonts w:ascii="Arial" w:cs="Arial" w:eastAsia="Arial" w:hAnsi="Arial"/>
          <w:sz w:val="24"/>
          <w:szCs w:val="24"/>
        </w:rPr>
        <w:t xml:space="preserve">Högerklicka på en bild → “Sök med Google Lens”. Eller gå till images.google.com och ladda upp bilden. Visar om bilden används på andra ställen eller är manipulerad.</w:t>
      </w:r>
    </w:p>
    <w:p>
      <w:r>
        <w:br w:type="page"/>
      </w:r>
    </w:p>
    <w:p>
      <w:pPr>
        <w:pStyle w:val="Heading2"/>
        <w:spacing w:after="120" w:before="240"/>
      </w:pPr>
      <w:r>
        <w:rPr>
          <w:rFonts w:ascii="Arial" w:cs="Arial" w:eastAsia="Arial" w:hAnsi="Arial"/>
          <w:b/>
          <w:bCs/>
          <w:sz w:val="28"/>
          <w:szCs w:val="28"/>
        </w:rPr>
        <w:t xml:space="preserve">Bilaga 3: Förenklad Harvard-referering</w:t>
      </w:r>
    </w:p>
    <w:p>
      <w:pPr>
        <w:spacing w:after="120"/>
      </w:pPr>
      <w:r>
        <w:rPr>
          <w:rFonts w:ascii="Arial" w:cs="Arial" w:eastAsia="Arial" w:hAnsi="Arial"/>
          <w:sz w:val="24"/>
          <w:szCs w:val="24"/>
        </w:rPr>
        <w:t xml:space="preserve">Använd denna mall när du hänvisar till källor i skriftliga uppgifter.</w:t>
      </w:r>
    </w:p>
    <w:p>
      <w:pPr>
        <w:spacing w:after="60"/>
      </w:pPr>
    </w:p>
    <w:p>
      <w:pPr>
        <w:pStyle w:val="Heading3"/>
        <w:spacing w:after="80" w:before="180"/>
      </w:pPr>
      <w:r>
        <w:rPr>
          <w:rFonts w:ascii="Arial" w:cs="Arial" w:eastAsia="Arial" w:hAnsi="Arial"/>
          <w:b/>
          <w:bCs/>
          <w:sz w:val="26"/>
          <w:szCs w:val="26"/>
        </w:rPr>
        <w:t xml:space="preserve">I texten</w:t>
      </w:r>
    </w:p>
    <w:p>
      <w:pPr>
        <w:spacing w:after="120"/>
      </w:pPr>
      <w:r>
        <w:rPr>
          <w:rFonts w:ascii="Arial" w:cs="Arial" w:eastAsia="Arial" w:hAnsi="Arial"/>
          <w:sz w:val="24"/>
          <w:szCs w:val="24"/>
        </w:rPr>
        <w:t xml:space="preserve">Skriv (Efternamn, år) efter påståendet.</w:t>
      </w:r>
    </w:p>
    <w:p>
      <w:pPr>
        <w:spacing w:after="60"/>
      </w:pPr>
    </w:p>
    <w:p>
      <w:pPr>
        <w:spacing w:after="120"/>
      </w:pPr>
      <w:r>
        <w:rPr>
          <w:rFonts w:ascii="Arial" w:cs="Arial" w:eastAsia="Arial" w:hAnsi="Arial"/>
          <w:i/>
          <w:iCs/>
          <w:sz w:val="24"/>
          <w:szCs w:val="24"/>
        </w:rPr>
        <w:t xml:space="preserve">Exempel: “AI-genererat innehåll har ökat kraftigt de senaste åren (Nygren, 2025).”</w:t>
      </w:r>
    </w:p>
    <w:p>
      <w:pPr>
        <w:spacing w:after="120"/>
      </w:pPr>
      <w:r>
        <w:rPr>
          <w:rFonts w:ascii="Arial" w:cs="Arial" w:eastAsia="Arial" w:hAnsi="Arial"/>
          <w:i/>
          <w:iCs/>
          <w:sz w:val="24"/>
          <w:szCs w:val="24"/>
        </w:rPr>
        <w:t xml:space="preserve">Exempel: “Enligt SVT Nyheter (2025) har fyra AI-genererade TikTok-konton avslöjats i Sverige.”</w:t>
      </w:r>
    </w:p>
    <w:p>
      <w:pPr>
        <w:spacing w:after="60"/>
      </w:pPr>
    </w:p>
    <w:p>
      <w:pPr>
        <w:pStyle w:val="Heading3"/>
        <w:spacing w:after="80" w:before="180"/>
      </w:pPr>
      <w:r>
        <w:rPr>
          <w:rFonts w:ascii="Arial" w:cs="Arial" w:eastAsia="Arial" w:hAnsi="Arial"/>
          <w:b/>
          <w:bCs/>
          <w:sz w:val="26"/>
          <w:szCs w:val="26"/>
        </w:rPr>
        <w:t xml:space="preserve">I referenslistan</w:t>
      </w:r>
    </w:p>
    <w:p>
      <w:pPr>
        <w:spacing w:after="120"/>
      </w:pPr>
      <w:r>
        <w:rPr>
          <w:rFonts w:ascii="Arial" w:cs="Arial" w:eastAsia="Arial" w:hAnsi="Arial"/>
          <w:sz w:val="24"/>
          <w:szCs w:val="24"/>
        </w:rPr>
        <w:t xml:space="preserve">Skriv: Efternamn (År). Titel. Källa.</w:t>
      </w:r>
    </w:p>
    <w:p>
      <w:pPr>
        <w:spacing w:after="60"/>
      </w:pPr>
    </w:p>
    <w:p>
      <w:pPr>
        <w:spacing w:after="120"/>
      </w:pPr>
      <w:r>
        <w:rPr>
          <w:rFonts w:ascii="Arial" w:cs="Arial" w:eastAsia="Arial" w:hAnsi="Arial"/>
          <w:i/>
          <w:iCs/>
          <w:sz w:val="24"/>
          <w:szCs w:val="24"/>
        </w:rPr>
        <w:t xml:space="preserve">Nygren, T. (2025). Digital källkritik i praktiken. Uppsala universitet.</w:t>
      </w:r>
    </w:p>
    <w:p>
      <w:pPr>
        <w:spacing w:after="120"/>
      </w:pPr>
      <w:r>
        <w:rPr>
          <w:rFonts w:ascii="Arial" w:cs="Arial" w:eastAsia="Arial" w:hAnsi="Arial"/>
          <w:i/>
          <w:iCs/>
          <w:sz w:val="24"/>
          <w:szCs w:val="24"/>
        </w:rPr>
        <w:t xml:space="preserve">SVT Nyheter (2025). AI-genererade TikTok-konton avslöjade. svt.se.</w:t>
      </w:r>
    </w:p>
    <w:p>
      <w:pPr>
        <w:spacing w:after="60"/>
      </w:pPr>
    </w:p>
    <w:p>
      <w:pPr>
        <w:spacing w:after="120"/>
      </w:pPr>
      <w:r>
        <w:rPr>
          <w:rFonts w:ascii="Arial" w:cs="Arial" w:eastAsia="Arial" w:hAnsi="Arial"/>
          <w:sz w:val="24"/>
          <w:szCs w:val="24"/>
        </w:rPr>
        <w:t xml:space="preserve">Tips:</w:t>
      </w:r>
    </w:p>
    <w:p>
      <w:pPr>
        <w:pStyle w:val="ListParagraph"/>
        <w:numPr>
          <w:ilvl w:val="0"/>
          <w:numId w:val="2"/>
        </w:numPr>
        <w:spacing w:after="60"/>
      </w:pPr>
      <w:r>
        <w:rPr>
          <w:rFonts w:ascii="Arial" w:cs="Arial" w:eastAsia="Arial" w:hAnsi="Arial"/>
          <w:sz w:val="24"/>
          <w:szCs w:val="24"/>
        </w:rPr>
        <w:t xml:space="preserve">Om författaren är en organisation, använd organisationens namn</w:t>
      </w:r>
    </w:p>
    <w:p>
      <w:pPr>
        <w:pStyle w:val="ListParagraph"/>
        <w:numPr>
          <w:ilvl w:val="0"/>
          <w:numId w:val="2"/>
        </w:numPr>
        <w:spacing w:after="60"/>
      </w:pPr>
      <w:r>
        <w:rPr>
          <w:rFonts w:ascii="Arial" w:cs="Arial" w:eastAsia="Arial" w:hAnsi="Arial"/>
          <w:sz w:val="24"/>
          <w:szCs w:val="24"/>
        </w:rPr>
        <w:t xml:space="preserve">Om det inte finns något år, skriv (u.å.) — utan år</w:t>
      </w:r>
    </w:p>
    <w:p>
      <w:pPr>
        <w:pStyle w:val="ListParagraph"/>
        <w:numPr>
          <w:ilvl w:val="0"/>
          <w:numId w:val="2"/>
        </w:numPr>
        <w:spacing w:after="60"/>
      </w:pPr>
      <w:r>
        <w:rPr>
          <w:rFonts w:ascii="Arial" w:cs="Arial" w:eastAsia="Arial" w:hAnsi="Arial"/>
          <w:sz w:val="24"/>
          <w:szCs w:val="24"/>
        </w:rPr>
        <w:t xml:space="preserve">Håll det enkelt — det viktigaste är att läsaren KAN hitta källan</w:t>
      </w:r>
    </w:p>
    <w:p>
      <w:r>
        <w:br w:type="page"/>
      </w:r>
    </w:p>
    <w:p>
      <w:pPr>
        <w:pStyle w:val="Heading2"/>
        <w:spacing w:after="120" w:before="240"/>
      </w:pPr>
      <w:r>
        <w:rPr>
          <w:rFonts w:ascii="Arial" w:cs="Arial" w:eastAsia="Arial" w:hAnsi="Arial"/>
          <w:b/>
          <w:bCs/>
          <w:sz w:val="28"/>
          <w:szCs w:val="28"/>
        </w:rPr>
        <w:t xml:space="preserve">Bilaga 4: Övningskällor för guidad övning</w:t>
      </w:r>
    </w:p>
    <w:p>
      <w:pPr>
        <w:spacing w:after="120"/>
      </w:pPr>
      <w:r>
        <w:rPr>
          <w:rFonts w:ascii="Arial" w:cs="Arial" w:eastAsia="Arial" w:hAnsi="Arial"/>
          <w:sz w:val="24"/>
          <w:szCs w:val="24"/>
        </w:rPr>
        <w:t xml:space="preserve">Granska alla tre källor med SIFT-metoden och de fyra grundfrågorna. Arbeta i par.</w:t>
      </w:r>
    </w:p>
    <w:p>
      <w:pPr>
        <w:spacing w:after="60"/>
      </w:pPr>
    </w:p>
    <w:p>
      <w:pPr>
        <w:pStyle w:val="Heading3"/>
        <w:spacing w:after="80" w:before="180"/>
      </w:pPr>
      <w:r>
        <w:rPr>
          <w:rFonts w:ascii="Arial" w:cs="Arial" w:eastAsia="Arial" w:hAnsi="Arial"/>
          <w:b/>
          <w:bCs/>
          <w:sz w:val="26"/>
          <w:szCs w:val="26"/>
        </w:rPr>
        <w:t xml:space="preserve">Källa A: “AI-genererade bilder används för att sprida desinformation”</w:t>
      </w:r>
    </w:p>
    <w:p>
      <w:pPr>
        <w:spacing w:after="120"/>
      </w:pPr>
      <w:r>
        <w:rPr>
          <w:rFonts w:ascii="Arial" w:cs="Arial" w:eastAsia="Arial" w:hAnsi="Arial"/>
          <w:b/>
          <w:bCs/>
          <w:sz w:val="24"/>
          <w:szCs w:val="24"/>
        </w:rPr>
        <w:t xml:space="preserve">Publicerad av: </w:t>
      </w:r>
      <w:r>
        <w:rPr>
          <w:rFonts w:ascii="Arial" w:cs="Arial" w:eastAsia="Arial" w:hAnsi="Arial"/>
          <w:sz w:val="24"/>
          <w:szCs w:val="24"/>
        </w:rPr>
        <w:t xml:space="preserve">Sveriges Radio, Ekot (2025)</w:t>
      </w:r>
    </w:p>
    <w:p>
      <w:pPr>
        <w:spacing w:after="120"/>
      </w:pPr>
      <w:r>
        <w:rPr>
          <w:rFonts w:ascii="Arial" w:cs="Arial" w:eastAsia="Arial" w:hAnsi="Arial"/>
          <w:b/>
          <w:bCs/>
          <w:sz w:val="24"/>
          <w:szCs w:val="24"/>
        </w:rPr>
        <w:t xml:space="preserve">Innehåll: </w:t>
      </w:r>
      <w:r>
        <w:rPr>
          <w:rFonts w:ascii="Arial" w:cs="Arial" w:eastAsia="Arial" w:hAnsi="Arial"/>
          <w:sz w:val="24"/>
          <w:szCs w:val="24"/>
        </w:rPr>
        <w:t xml:space="preserve">Artikeln rapporterar om hur AI-genererade bilder har använts i sociala medier för att skapa falska nyheter. Journalisten intervjuar forskare vid Göteborgs universitet som studerat fenomenet. Artikeln innehåller källhänvisningar till forskarrapporten och länkar till originalstudien.</w:t>
      </w:r>
    </w:p>
    <w:p>
      <w:pPr>
        <w:spacing w:after="120"/>
      </w:pPr>
      <w:r>
        <w:rPr>
          <w:rFonts w:ascii="Arial" w:cs="Arial" w:eastAsia="Arial" w:hAnsi="Arial"/>
          <w:b/>
          <w:bCs/>
          <w:sz w:val="24"/>
          <w:szCs w:val="24"/>
        </w:rPr>
        <w:t xml:space="preserve">Bedömning: </w:t>
      </w:r>
      <w:r>
        <w:rPr>
          <w:rFonts w:ascii="Arial" w:cs="Arial" w:eastAsia="Arial" w:hAnsi="Arial"/>
          <w:sz w:val="24"/>
          <w:szCs w:val="24"/>
        </w:rPr>
        <w:t xml:space="preserve">Trovärdig — etablerad redaktion, namngiven journalist, expertkällor, länk till originalforskning.</w:t>
      </w:r>
    </w:p>
    <w:p>
      <w:pPr>
        <w:spacing w:after="60"/>
      </w:pPr>
    </w:p>
    <w:p>
      <w:pPr>
        <w:pStyle w:val="Heading3"/>
        <w:spacing w:after="80" w:before="180"/>
      </w:pPr>
      <w:r>
        <w:rPr>
          <w:rFonts w:ascii="Arial" w:cs="Arial" w:eastAsia="Arial" w:hAnsi="Arial"/>
          <w:b/>
          <w:bCs/>
          <w:sz w:val="26"/>
          <w:szCs w:val="26"/>
        </w:rPr>
        <w:t xml:space="preserve">Källa B: “Sanningen om AI som media inte berättar”</w:t>
      </w:r>
    </w:p>
    <w:p>
      <w:pPr>
        <w:spacing w:after="120"/>
      </w:pPr>
      <w:r>
        <w:rPr>
          <w:rFonts w:ascii="Arial" w:cs="Arial" w:eastAsia="Arial" w:hAnsi="Arial"/>
          <w:b/>
          <w:bCs/>
          <w:sz w:val="24"/>
          <w:szCs w:val="24"/>
        </w:rPr>
        <w:t xml:space="preserve">Publicerad av: </w:t>
      </w:r>
      <w:r>
        <w:rPr>
          <w:rFonts w:ascii="Arial" w:cs="Arial" w:eastAsia="Arial" w:hAnsi="Arial"/>
          <w:sz w:val="24"/>
          <w:szCs w:val="24"/>
        </w:rPr>
        <w:t xml:space="preserve">frihetsbloggen.info (2025)</w:t>
      </w:r>
    </w:p>
    <w:p>
      <w:pPr>
        <w:spacing w:after="120"/>
      </w:pPr>
      <w:r>
        <w:rPr>
          <w:rFonts w:ascii="Arial" w:cs="Arial" w:eastAsia="Arial" w:hAnsi="Arial"/>
          <w:b/>
          <w:bCs/>
          <w:sz w:val="24"/>
          <w:szCs w:val="24"/>
        </w:rPr>
        <w:t xml:space="preserve">Innehåll: </w:t>
      </w:r>
      <w:r>
        <w:rPr>
          <w:rFonts w:ascii="Arial" w:cs="Arial" w:eastAsia="Arial" w:hAnsi="Arial"/>
          <w:sz w:val="24"/>
          <w:szCs w:val="24"/>
        </w:rPr>
        <w:t xml:space="preserve">Blogginlägget hävdar att “etablerade medier mörkar” hur AI redan kontrollerar nyhetsflödet. Texten blandar verkliga händelser med olägliga påståenden, använder dramatiskt språk (“de vill inte att du ska veta”) och saknar källhänvisningar. Ingen författare är namngiven.</w:t>
      </w:r>
    </w:p>
    <w:p>
      <w:pPr>
        <w:spacing w:after="120"/>
      </w:pPr>
      <w:r>
        <w:rPr>
          <w:rFonts w:ascii="Arial" w:cs="Arial" w:eastAsia="Arial" w:hAnsi="Arial"/>
          <w:b/>
          <w:bCs/>
          <w:sz w:val="24"/>
          <w:szCs w:val="24"/>
        </w:rPr>
        <w:t xml:space="preserve">Bedömning: </w:t>
      </w:r>
      <w:r>
        <w:rPr>
          <w:rFonts w:ascii="Arial" w:cs="Arial" w:eastAsia="Arial" w:hAnsi="Arial"/>
          <w:sz w:val="24"/>
          <w:szCs w:val="24"/>
        </w:rPr>
        <w:t xml:space="preserve">Problematisk — okänd avsändare, inga källor, konspirationsinspirerat språk, blandar fakta med åsikter.</w:t>
      </w:r>
    </w:p>
    <w:p>
      <w:pPr>
        <w:spacing w:after="60"/>
      </w:pPr>
    </w:p>
    <w:p>
      <w:pPr>
        <w:pStyle w:val="Heading3"/>
        <w:spacing w:after="80" w:before="180"/>
      </w:pPr>
      <w:r>
        <w:rPr>
          <w:rFonts w:ascii="Arial" w:cs="Arial" w:eastAsia="Arial" w:hAnsi="Arial"/>
          <w:b/>
          <w:bCs/>
          <w:sz w:val="26"/>
          <w:szCs w:val="26"/>
        </w:rPr>
        <w:t xml:space="preserve">Källa C: Socialt medie-inlägg på X (Twitter)</w:t>
      </w:r>
    </w:p>
    <w:p>
      <w:pPr>
        <w:spacing w:after="120"/>
      </w:pPr>
      <w:r>
        <w:rPr>
          <w:rFonts w:ascii="Arial" w:cs="Arial" w:eastAsia="Arial" w:hAnsi="Arial"/>
          <w:b/>
          <w:bCs/>
          <w:sz w:val="24"/>
          <w:szCs w:val="24"/>
        </w:rPr>
        <w:t xml:space="preserve">Publicerad av: </w:t>
      </w:r>
      <w:r>
        <w:rPr>
          <w:rFonts w:ascii="Arial" w:cs="Arial" w:eastAsia="Arial" w:hAnsi="Arial"/>
          <w:sz w:val="24"/>
          <w:szCs w:val="24"/>
        </w:rPr>
        <w:t xml:space="preserve">@sanningsjakten99 (2025)</w:t>
      </w:r>
    </w:p>
    <w:p>
      <w:pPr>
        <w:spacing w:after="120"/>
      </w:pPr>
      <w:r>
        <w:rPr>
          <w:rFonts w:ascii="Arial" w:cs="Arial" w:eastAsia="Arial" w:hAnsi="Arial"/>
          <w:b/>
          <w:bCs/>
          <w:sz w:val="24"/>
          <w:szCs w:val="24"/>
        </w:rPr>
        <w:t xml:space="preserve">Innehåll: </w:t>
      </w:r>
      <w:r>
        <w:rPr>
          <w:rFonts w:ascii="Arial" w:cs="Arial" w:eastAsia="Arial" w:hAnsi="Arial"/>
          <w:sz w:val="24"/>
          <w:szCs w:val="24"/>
        </w:rPr>
        <w:t xml:space="preserve">“BREAKING: Ny studie visar att 90% av allt nyhetsinnehåll 2026 kommer vara AI-genererat. Medierna VILL inte att du ska veta detta. Dela innan de tar bort det!!! 🚨🚨🚨” Inlägget har 4 500 delningar men inga källhänvisningar. Ingen länk till studien.</w:t>
      </w:r>
    </w:p>
    <w:p>
      <w:pPr>
        <w:spacing w:after="120"/>
      </w:pPr>
      <w:r>
        <w:rPr>
          <w:rFonts w:ascii="Arial" w:cs="Arial" w:eastAsia="Arial" w:hAnsi="Arial"/>
          <w:b/>
          <w:bCs/>
          <w:sz w:val="24"/>
          <w:szCs w:val="24"/>
        </w:rPr>
        <w:t xml:space="preserve">Bedömning: </w:t>
      </w:r>
      <w:r>
        <w:rPr>
          <w:rFonts w:ascii="Arial" w:cs="Arial" w:eastAsia="Arial" w:hAnsi="Arial"/>
          <w:sz w:val="24"/>
          <w:szCs w:val="24"/>
        </w:rPr>
        <w:t xml:space="preserve">Otrovärdig — anonymt konto, inga källor, uppmanar till snabb delning, överdriven statistik utan bevis, konspirationsinspirerat.</w:t>
      </w:r>
    </w:p>
    <w:p>
      <w:pPr>
        <w:spacing w:after="60"/>
      </w:pPr>
    </w:p>
    <w:p>
      <w:pPr>
        <w:spacing w:after="120"/>
      </w:pPr>
      <w:r>
        <w:rPr>
          <w:rFonts w:ascii="Arial" w:cs="Arial" w:eastAsia="Arial" w:hAnsi="Arial"/>
          <w:sz w:val="24"/>
          <w:szCs w:val="24"/>
        </w:rPr>
        <w:t xml:space="preserve">Diskutera i paret:</w:t>
      </w:r>
    </w:p>
    <w:p>
      <w:pPr>
        <w:pStyle w:val="ListParagraph"/>
        <w:numPr>
          <w:ilvl w:val="0"/>
          <w:numId w:val="2"/>
        </w:numPr>
        <w:spacing w:after="60"/>
      </w:pPr>
      <w:r>
        <w:rPr>
          <w:rFonts w:ascii="Arial" w:cs="Arial" w:eastAsia="Arial" w:hAnsi="Arial"/>
          <w:sz w:val="24"/>
          <w:szCs w:val="24"/>
        </w:rPr>
        <w:t xml:space="preserve">Vilka SIFT-steg avslöjade mest om varje källa?</w:t>
      </w:r>
    </w:p>
    <w:p>
      <w:pPr>
        <w:pStyle w:val="ListParagraph"/>
        <w:numPr>
          <w:ilvl w:val="0"/>
          <w:numId w:val="2"/>
        </w:numPr>
        <w:spacing w:after="60"/>
      </w:pPr>
      <w:r>
        <w:rPr>
          <w:rFonts w:ascii="Arial" w:cs="Arial" w:eastAsia="Arial" w:hAnsi="Arial"/>
          <w:sz w:val="24"/>
          <w:szCs w:val="24"/>
        </w:rPr>
        <w:t xml:space="preserve">Vilka grundfrågor var viktigast för respektive källa?</w:t>
      </w:r>
    </w:p>
    <w:p>
      <w:pPr>
        <w:pStyle w:val="ListParagraph"/>
        <w:numPr>
          <w:ilvl w:val="0"/>
          <w:numId w:val="2"/>
        </w:numPr>
        <w:spacing w:after="60"/>
      </w:pPr>
      <w:r>
        <w:rPr>
          <w:rFonts w:ascii="Arial" w:cs="Arial" w:eastAsia="Arial" w:hAnsi="Arial"/>
          <w:sz w:val="24"/>
          <w:szCs w:val="24"/>
        </w:rPr>
        <w:t xml:space="preserve">Hur skiljer sig en trovärdig källa från en otrovärdig — vad är de tydligaste tecknen?</w:t>
      </w:r>
    </w:p>
    <w:p>
      <w:r>
        <w:br w:type="page"/>
      </w:r>
    </w:p>
    <w:p>
      <w:pPr>
        <w:pStyle w:val="Heading2"/>
        <w:spacing w:after="120" w:before="240"/>
      </w:pPr>
      <w:r>
        <w:rPr>
          <w:rFonts w:ascii="Arial" w:cs="Arial" w:eastAsia="Arial" w:hAnsi="Arial"/>
          <w:b/>
          <w:bCs/>
          <w:sz w:val="28"/>
          <w:szCs w:val="28"/>
        </w:rPr>
        <w:t xml:space="preserve">Bilaga 5: Exit ticket — Lektion 2</w:t>
      </w:r>
    </w:p>
    <w:p>
      <w:pPr>
        <w:spacing w:after="60"/>
      </w:pPr>
    </w:p>
    <w:p>
      <w:pPr>
        <w:spacing w:after="120"/>
      </w:pPr>
      <w:r>
        <w:rPr>
          <w:rFonts w:ascii="Arial" w:cs="Arial" w:eastAsia="Arial" w:hAnsi="Arial"/>
          <w:b/>
          <w:bCs/>
          <w:sz w:val="24"/>
          <w:szCs w:val="24"/>
        </w:rPr>
        <w:t xml:space="preserve">Fråga: </w:t>
      </w:r>
      <w:r>
        <w:rPr>
          <w:rFonts w:ascii="Arial" w:cs="Arial" w:eastAsia="Arial" w:hAnsi="Arial"/>
          <w:sz w:val="24"/>
          <w:szCs w:val="24"/>
        </w:rPr>
        <w:t xml:space="preserve">Välj en av de fyra källkritiska grundfrågorna. Förklara med ett eget exempel hur frågan hjälper dig att granska ett digitalt innehåll.</w:t>
      </w:r>
    </w:p>
    <w:p>
      <w:pPr>
        <w:spacing w:after="60"/>
      </w:pPr>
    </w:p>
    <w:p>
      <w:pPr>
        <w:spacing w:after="120"/>
      </w:pPr>
      <w:r>
        <w:rPr>
          <w:rFonts w:ascii="Arial" w:cs="Arial" w:eastAsia="Arial" w:hAnsi="Arial"/>
          <w:sz w:val="24"/>
          <w:szCs w:val="24"/>
        </w:rPr>
        <w:t xml:space="preserve">Meningsstartare:</w:t>
      </w:r>
    </w:p>
    <w:p>
      <w:pPr>
        <w:pStyle w:val="ListParagraph"/>
        <w:numPr>
          <w:ilvl w:val="0"/>
          <w:numId w:val="2"/>
        </w:numPr>
        <w:spacing w:after="60"/>
      </w:pPr>
      <w:r>
        <w:rPr>
          <w:rFonts w:ascii="Arial" w:cs="Arial" w:eastAsia="Arial" w:hAnsi="Arial"/>
          <w:sz w:val="24"/>
          <w:szCs w:val="24"/>
        </w:rPr>
        <w:t xml:space="preserve">“Jag väljer frågan [VEM/VARFÖR/HUR/NÄR] för att...”</w:t>
      </w:r>
    </w:p>
    <w:p>
      <w:pPr>
        <w:pStyle w:val="ListParagraph"/>
        <w:numPr>
          <w:ilvl w:val="0"/>
          <w:numId w:val="2"/>
        </w:numPr>
        <w:spacing w:after="60"/>
      </w:pPr>
      <w:r>
        <w:rPr>
          <w:rFonts w:ascii="Arial" w:cs="Arial" w:eastAsia="Arial" w:hAnsi="Arial"/>
          <w:sz w:val="24"/>
          <w:szCs w:val="24"/>
        </w:rPr>
        <w:t xml:space="preserve">“Ett exempel är när jag granskade [källa] och frågan hjälpte mig att se att...”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2026-03-12T20:25:00.821Z</dcterms:created>
  <dcterms:modified xsi:type="dcterms:W3CDTF">2026-03-12T20:25:00.821Z</dcterms:modified>
</cp:coreProperties>
</file>

<file path=docProps/custom.xml><?xml version="1.0" encoding="utf-8"?>
<Properties xmlns="http://schemas.openxmlformats.org/officeDocument/2006/custom-properties" xmlns:vt="http://schemas.openxmlformats.org/officeDocument/2006/docPropsVTypes"/>
</file>