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5: Varför föll demokratin?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Syntes, skriftlig analysuppgift och avslutande reflektion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Mellankrigstiden — Varför föll demokratin?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Redogöra för mellankrigstiden som historisk period i en sammanhängande text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Förklara komplexa samband med hjälp av aktör- och strukturperspektiv i skriftlig analys (mål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Använda historiska begrepp med säkerhet i en längre text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Reflektera över källors användbarhet för att förstå mellankrigstiden (mål 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analysuppgiften med tydliga instruktioner och bedömningsmatris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analysmall/stödstruktur för E-elever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snabbskrivningsfråga och reflektionsfrågor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elevernas utgångsbiljetter från lektion 3 tillgängliga som återkoppling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Analysuppgift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Momentets centrala fråga: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“Varför föll demokratier under mellankrigstiden? Berodde det på enskilda ledare (aktörer) eller på djupare samhällskrafter (strukturer)? Argumentera med hjälp av exempel från minst två länder.”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Omfång: </w:t>
      </w:r>
      <w:r>
        <w:rPr>
          <w:rFonts w:ascii="Arial" w:cs="Arial" w:eastAsia="Arial" w:hAnsi="Arial"/>
          <w:sz w:val="24"/>
          <w:szCs w:val="24"/>
        </w:rPr>
        <w:t xml:space="preserve">ca 400–600 ord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Krav: </w:t>
      </w:r>
      <w:r>
        <w:rPr>
          <w:rFonts w:ascii="Arial" w:cs="Arial" w:eastAsia="Arial" w:hAnsi="Arial"/>
          <w:sz w:val="24"/>
          <w:szCs w:val="24"/>
        </w:rPr>
        <w:t xml:space="preserve">Använd aktör- och strukturperspektiv. Använd minst fyra av momentets begrepp (nationalism, imperialism, totalitarism, demokratisering, aktörperspektiv, strukturperspektiv). Hänvisa till konkreta historiska exempel.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Bedömningsmatris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Kriterium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Redogörelse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Redogör översiktligt för händelser och processer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Redogör utförligt för händelser och processer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Redogör utförligt och nyanserat för händelser och processer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Samband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Förklarar enkla samband med aktör- och strukturperspektiv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Förklarar samband med aktör- och strukturperspektiv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Förklarar komplexa samband och problematiserar perspektiven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Begrepp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Använder begrepp med viss säkerhet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Använder begrepp med viss säkerhet i relevant kontext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Använder begrepp med säkerhet och precision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Jämförelse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Nämner två länder med översiktlig jämförelse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Jämför två länder med tydliga likheter och skillnader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Jämför länder på djupet och drar slutsatser om mönster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45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 practice + återkoppling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Snabbskrivning (3 min): “Skriv ner allt du minns om varför demokratier föll under mellankrigstiden. Använd så många begrepp du kan.” Läraren återkopplar på utgångsbiljetter från lektion 3: lyfter goda exempel och vanliga missuppfattningar. Kort repetition av aktör/struktur som analysverktyg.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10–18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 av uppgiften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Läraren presenterar analysuppgiften och bedömningsmatrisen. Går igenom vad som förväntas på E-, C- och A-nivå med konkreta exempel. Visar modelltext (2–3 meningar) för hur man kan inleda. Eleverna får ställa frågor.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18–58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Skriftlig analys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skriver sin analys enskilt. Läraren cirkulerar och ger formativ återkoppling under skrivandet. E-elever får analysmall med struktur: inledning (presentera frågan), aktörargument (med exempel), strukturargument (med exempel), jämförelse, slutsats. A-elever skriver fritt med krav på att problematisera uppdelningen aktör/struktur.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58–68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Kamratrespons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byter text med en granne och ger respons utifrån två frågor: “Används både aktör- och strukturperspektiv?” och “Vilket begrepp saknas eller kunde användas bättre?” Eleverna får 5 minuter att revidera sin text utifrån responsen.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68–77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Avslutande reflektion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Helklasssamtal: “Vad har vi lärt oss om varför demokratier faller?” Läraren lyfter koppling till nutid: “Kan liknande mönster uppstå idag?” Avslutande snabbskrivning (2 min): “Vad tar du med dig från det här momentet?” Samlas 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77–80 min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Insamling och avslut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lämnar in sina analystexter. Läraren tackar och ger en kort förhandsvisning av nästa moment.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Uppstart: </w:t>
      </w:r>
      <w:r>
        <w:rPr>
          <w:rFonts w:ascii="Arial" w:cs="Arial" w:eastAsia="Arial" w:hAnsi="Arial"/>
          <w:sz w:val="24"/>
          <w:szCs w:val="24"/>
        </w:rPr>
        <w:t xml:space="preserve">Återkopplingen på utgångsbiljetter från lektion 3 är viktig — den visar eleverna att du läst och värderar deras arbete. Lyft 2–3 goda exempel anonymt.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Var tydlig med vad som skiljer E, C och A. Visa konkret: “Ett enkelt samband är: ’Hitler tog makten.’ Ett komplext samband är: ’Den ekonomiska krisen skapade misnöje som Hitler utnyttjade genom sin retorik.’”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Bearbetning: </w:t>
      </w:r>
      <w:r>
        <w:rPr>
          <w:rFonts w:ascii="Arial" w:cs="Arial" w:eastAsia="Arial" w:hAnsi="Arial"/>
          <w:sz w:val="24"/>
          <w:szCs w:val="24"/>
        </w:rPr>
        <w:t xml:space="preserve">Cirkulera aktivt. Primärt fokus: säkerställ att alla elever kommer igång. Till elever som fastnar: “Börja med att skriva ett aktörargument — vad gjorde Hitler/Mussolini konkret?” Till elever som är klara tidigt: “Lägg till en problematisering — håller uppdelningen aktör/struktur egentligen?”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Kamratrespons: </w:t>
      </w:r>
      <w:r>
        <w:rPr>
          <w:rFonts w:ascii="Arial" w:cs="Arial" w:eastAsia="Arial" w:hAnsi="Arial"/>
          <w:sz w:val="24"/>
          <w:szCs w:val="24"/>
        </w:rPr>
        <w:t xml:space="preserve">Håll responsen strikt till de två frågorna. Modellera gärna med ett anonymt exempel först.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Kopplingen till nutid ska vara kort och öppnande, inte moralistisk. Snabbskrivningen är både formativ avstämning och metakognitiv reflektion.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Snabbskrivning: allt du minns om mellankrigstiden (3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Skriftlig analysuppgift: “Varför föll demokratin?” (40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Kamratrespons på analystext (10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Avslutande snabbskrivning: reflektion över momentet (2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Analysmall med tydlig struktur: (1) Inledning — presentera frågan i en mening, (2) Aktörargument — ge ett exempel, (3) Strukturargument — ge ett exempel, (4) Jämförelse — hur liknar/skiljer sig två länder?, (5) Slutsats. Meningsstartar till varje del. Begreppslista tillgänglig.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Ingen mall. Krav på att problematisera aktör/struktur-uppdelningen: “Argumentera för att uppdelningen är förenklad — hur hänger perspektiven ihop?” Tillägg: “Dra en parallell till nutida hot mot demokrati.”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Analysuppgift med bedömningsmatris (utskriven)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Analysmall/stödstruktur för E-elever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Begreppslista från momentet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Utgångsbiljetter från lektion 3 (återkoppling)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Snabbskrivnings-lappar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Analysen prövar samtliga lärandemål i en sammanhängande uppgift (mål 1–4)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Skriftlig analys med aktör/struktur tränar och synliggör sambandstänkande (mål 2: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Kamratrespons fokuserar på begreppsanvändning (mål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Reflektionen över källor från lektion 3 kan integreras i texten (mål 4)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55 min av 80 min (69%)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OBS: </w:t>
      </w:r>
      <w:r>
        <w:rPr>
          <w:rFonts w:ascii="Arial" w:cs="Arial" w:eastAsia="Arial" w:hAnsi="Arial"/>
          <w:sz w:val="24"/>
          <w:szCs w:val="24"/>
        </w:rPr>
        <w:t xml:space="preserve">Analysuppgiften kan även användas som summativ bedömning om så önskas. Justera i så fall tidsfördelningen: mer skrivtid, mindre kamratrespons.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Historia 1b — Mellankrigstiden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2026-03-02T09:24:06.190Z</dcterms:created>
  <dcterms:modified xsi:type="dcterms:W3CDTF">2026-03-02T09:24:06.191Z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