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</w:rPr>
        <w:t xml:space="preserve">Alex månadsbudget</w:t>
      </w:r>
    </w:p>
    <w:p>
      <w:pPr>
        <w:spacing w:after="100"/>
        <w:jc w:val="center"/>
      </w:pPr>
      <w:r>
        <w:rPr>
          <w:rFonts w:ascii="Arial" w:cs="Arial" w:eastAsia="Arial" w:hAnsi="Arial"/>
          <w:color w:val="6B7B8D"/>
          <w:sz w:val="20"/>
          <w:szCs w:val="20"/>
        </w:rPr>
        <w:t xml:space="preserve">Ungas ekonomi — Lektion 3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Namn: ________________________________     </w:t>
      </w:r>
      <w:r>
        <w:rPr>
          <w:rFonts w:ascii="Arial" w:cs="Arial" w:eastAsia="Arial" w:hAnsi="Arial"/>
          <w:sz w:val="22"/>
          <w:szCs w:val="22"/>
        </w:rPr>
        <w:t xml:space="preserve">Datum: 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Alex nettolön (efter skatt)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28090"/>
                <w:sz w:val="28"/>
                <w:szCs w:val="28"/>
              </w:rPr>
              <w:t xml:space="preserve">17 600 kr/månad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 uppgift: </w:t>
      </w:r>
      <w:r>
        <w:rPr>
          <w:rFonts w:ascii="Arial" w:cs="Arial" w:eastAsia="Arial" w:hAnsi="Arial"/>
          <w:sz w:val="22"/>
          <w:szCs w:val="22"/>
        </w:rPr>
        <w:t xml:space="preserve">Fördela Alex 17 600 kr på alla utgiftsposter nedan. De fasta utgifterna är redan ifyllda. Ni bestämmer de rörliga utgifterna. Hur mycket blir kvar?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326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Utgiftspost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Belopp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Anteckning</w:t>
            </w:r>
          </w:p>
        </w:tc>
      </w:tr>
      <w:tr>
        <w:tc>
          <w:tcPr>
            <w:tcW w:type="dxa" w:w="9026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FASTA UTGIFTER (måste betala)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Hyra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7 500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>Etta i utkanten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3 500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>Livsmedelsverkets uppskattning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Telefon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399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>Abonnemang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299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>Uppskattat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Hemförsäkring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150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Kollektivtrafik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950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>Månadskort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5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 fasta utgifter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5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13 298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5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9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RÖRLIGA UTGIFTER (ni bestämmer)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Kläder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         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Nöje / fritid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         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Hygien / vård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         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Sparande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         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>Buffertsparande?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Oplanerat / övrigt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         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 rörliga utgifter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AAAAA"/>
                <w:sz w:val="22"/>
                <w:szCs w:val="22"/>
              </w:rPr>
              <w:t xml:space="preserve">          kr</w:t>
            </w:r>
          </w:p>
        </w:tc>
        <w:tc>
          <w:tcPr>
            <w:tcW w:type="dxa" w:w="33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28090" w:sz="4"/>
              <w:left w:val="single" w:color="D0D5DD" w:sz="1"/>
              <w:bottom w:val="single" w:color="028090" w:sz="4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4"/>
                <w:szCs w:val="24"/>
              </w:rPr>
              <w:t xml:space="preserve">KVAR EFTER ALLA UTGIFTER</w:t>
            </w:r>
          </w:p>
        </w:tc>
        <w:tc>
          <w:tcPr>
            <w:tcW w:type="dxa" w:w="2200"/>
            <w:tcBorders>
              <w:top w:val="single" w:color="028090" w:sz="4"/>
              <w:left w:val="single" w:color="D0D5DD" w:sz="1"/>
              <w:bottom w:val="single" w:color="028090" w:sz="4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          kr</w:t>
            </w:r>
          </w:p>
        </w:tc>
        <w:tc>
          <w:tcPr>
            <w:tcW w:type="dxa" w:w="3326"/>
            <w:tcBorders>
              <w:top w:val="single" w:color="028090" w:sz="4"/>
              <w:left w:val="single" w:color="D0D5DD" w:sz="1"/>
              <w:bottom w:val="single" w:color="028090" w:sz="4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8D"/>
                <w:sz w:val="20"/>
                <w:szCs w:val="20"/>
              </w:rPr>
              <w:t xml:space="preserve">17 600 − fasta − rörliga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Reflektionsfrågor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Vad överraskade er mest med budgeten?</w:t>
      </w:r>
    </w:p>
    <w:p>
      <w:pPr>
        <w:spacing w:after="300"/>
      </w:pPr>
      <w:r>
        <w:rPr>
          <w:rFonts w:ascii="Arial" w:cs="Arial" w:eastAsia="Arial" w:hAnsi="Arial"/>
          <w:color w:val="D0D5DD"/>
          <w:sz w:val="22"/>
          <w:szCs w:val="22"/>
        </w:rPr>
        <w:t xml:space="preserve">________________________________________________________________________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Var det något ni fick ge upp? Varför?</w:t>
      </w:r>
    </w:p>
    <w:p>
      <w:pPr>
        <w:spacing w:after="300"/>
      </w:pPr>
      <w:r>
        <w:rPr>
          <w:rFonts w:ascii="Arial" w:cs="Arial" w:eastAsia="Arial" w:hAnsi="Arial"/>
          <w:color w:val="D0D5DD"/>
          <w:sz w:val="22"/>
          <w:szCs w:val="22"/>
        </w:rPr>
        <w:t xml:space="preserve">________________________________________________________________________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Vad händer med kretsloppet om Alex inte har råd att konsumera?</w:t>
      </w:r>
    </w:p>
    <w:p>
      <w:r>
        <w:rPr>
          <w:rFonts w:ascii="Arial" w:cs="Arial" w:eastAsia="Arial" w:hAnsi="Arial"/>
          <w:color w:val="D0D5DD"/>
          <w:sz w:val="22"/>
          <w:szCs w:val="22"/>
        </w:rPr>
        <w:t xml:space="preserve">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028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2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2026-03-02T18:24:12.122Z</dcterms:created>
  <dcterms:modified xsi:type="dcterms:W3CDTF">2026-03-02T18:24:12.122Z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