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Lektion 3: “Räcker pengarna?”</w:t>
      </w:r>
    </w:p>
    <w:p>
      <w:pPr>
        <w:spacing w:after="120"/>
      </w:pPr>
      <w:r>
        <w:rPr>
          <w:b/>
          <w:bCs/>
        </w:rPr>
        <w:t xml:space="preserve">Privatekonomi och budget (v2)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Kurs: </w:t>
      </w:r>
      <w:r>
        <w:t xml:space="preserve">Samhällskunskap 1a1</w:t>
      </w:r>
    </w:p>
    <w:p>
      <w:pPr>
        <w:spacing w:after="120"/>
      </w:pPr>
      <w:r>
        <w:rPr>
          <w:b/>
          <w:bCs/>
        </w:rPr>
        <w:t xml:space="preserve">Moment: </w:t>
      </w:r>
      <w:r>
        <w:t xml:space="preserve">Ungas ekonomi</w:t>
      </w:r>
    </w:p>
    <w:p>
      <w:pPr>
        <w:spacing w:after="120"/>
      </w:pPr>
      <w:r>
        <w:rPr>
          <w:b/>
          <w:bCs/>
        </w:rPr>
        <w:t xml:space="preserve">Lektionslängd: </w:t>
      </w:r>
      <w:r>
        <w:t xml:space="preserve">60 minuter</w:t>
      </w:r>
    </w:p>
    <w:p>
      <w:pPr>
        <w:pStyle w:val="Heading2"/>
      </w:pPr>
      <w: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Mål 3: </w:t>
      </w:r>
      <w:r>
        <w:t xml:space="preserve">Resonera om privatekonomiska val och deras konsekvenser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Mål 4: </w:t>
      </w:r>
      <w:r>
        <w:t xml:space="preserve">Diskutera sambandet individ–samhälle — hur individens ekonomiska beslut påverkar och påverkas av samhällsekonomin</w:t>
      </w:r>
    </w:p>
    <w:p>
      <w:pPr>
        <w:pStyle w:val="Heading2"/>
      </w:pPr>
      <w: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Förbered presentation om privatekonomiska grunder (brutto/netto, skatt, fasta/rörliga utgifter)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Skriv ut budgetblad med tre livsstilar — ett per par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Skriv ut händelsekort — klipp isär, lägg i en hög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Miniwhiteboard eller papper för uträkningar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Valfritt: visa en budgetapp-screenshot som inspiration</w:t>
      </w:r>
    </w:p>
    <w:p>
      <w:pPr>
        <w:pStyle w:val="Heading2"/>
      </w:pPr>
      <w:r>
        <w:t xml:space="preserve">Tidsplanering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00"/>
        <w:gridCol w:w="4560"/>
      </w:tblGrid>
      <w:tr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Aktivitet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Retrieval practice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Vilka tre anställningsformer pratade vi om förra gången? Enskilt 2 min, par 2 min. Koppla: “Idag får Alex lön — men räcker pengarna?”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5–18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Privatekonomi-grunder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Bruttolön vs. nettolön, skatt, arbetsgivaravgift. Fasta vs. rörliga utgifter. Sparande och buffertsparande. Visa konkret: “Alex får 22 000 kr i bruttolön. Hur mycket blir kvar?” Räkna på tavlan.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18–32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Bearbetning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Grundbudget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par — välj EN av tre livsstilar och gör en fullständig månadsbudget. Fördela pengarna, räkna ut vad som blir kvar. Varje val har konsekvenser.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32–44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Bearbetning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Verklighetscheck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Varje par drar ETT händelsekort. Justera budgeten: vad stryks? Vad prioriteras? Går det ihop — eller hamnar Alex i minus?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44–50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Bearbetning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Jämförelse i fyrgrupp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Två par jämför: Vilken livsstil klarade verkligheten bäst? Varför? Var det livsstilen eller händelsen som avgjorde?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50–57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EPA — ansvarsfrågan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EPA (E 2 min, P 2 min, A 3 min): “Är det Alex eget fel om hen hamnar i ekonomiska problem — eller handlar det om vilken lön arbetsmarknaden erbjuder unga?”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57–60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Framåtkoppling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Nästa gång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“Nästa gång fördjupar vi oss i vad som händer när det verkligen går snett — skuldfällan, Klarna och konsumenträtt.”</w:t>
            </w:r>
          </w:p>
        </w:tc>
      </w:tr>
    </w:tbl>
    <w:p>
      <w:pPr>
        <w:pStyle w:val="Heading2"/>
      </w:pPr>
      <w:r>
        <w:t xml:space="preserve">Lärarinstruktioner</w:t>
      </w:r>
    </w:p>
    <w:p>
      <w:pPr>
        <w:spacing w:after="120"/>
      </w:pPr>
      <w:r>
        <w:rPr>
          <w:b/>
          <w:bCs/>
        </w:rPr>
        <w:t xml:space="preserve">Uppstart: </w:t>
      </w:r>
      <w:r>
        <w:t xml:space="preserve">Retrieval practice från lektion 2. Koppla anställningsformer till inkomst: “Om Alex har timanställning — hur påverkar det budgeten jämfört med fast lön?”</w:t>
      </w:r>
    </w:p>
    <w:p>
      <w:pPr>
        <w:spacing w:after="120"/>
      </w:pPr>
      <w:r>
        <w:rPr>
          <w:b/>
          <w:bCs/>
        </w:rPr>
        <w:t xml:space="preserve">Instruktion: </w:t>
      </w:r>
      <w:r>
        <w:t xml:space="preserve">Räkna konkret på tavlan: 22 000 brutto → ca 17 600 netto. Förklara vart de 4 400 kronorna går (skatt). Koppla till kretsloppet: “Det här är ett av flödena vi ritade i lektion 1!”</w:t>
      </w:r>
    </w:p>
    <w:p>
      <w:pPr>
        <w:spacing w:after="120"/>
      </w:pPr>
      <w:r>
        <w:rPr>
          <w:b/>
          <w:bCs/>
        </w:rPr>
        <w:t xml:space="preserve">Fas 1: </w:t>
      </w:r>
      <w:r>
        <w:t xml:space="preserve">Cirkulera och hjälp par som fastnar med uträkningarna. Uppmärksamma att varje livsstil har val med dolda konsekvenser — ställ frågor: “Ni valde ingen hemförsäkring — vad händer om det blir inbrott?” Paren ska inte bara räkna utan förstå att varje post är ett aktivt val.</w:t>
      </w:r>
    </w:p>
    <w:p>
      <w:pPr>
        <w:spacing w:after="120"/>
      </w:pPr>
      <w:r>
        <w:rPr>
          <w:b/>
          <w:bCs/>
        </w:rPr>
        <w:t xml:space="preserve">Fas 2: </w:t>
      </w:r>
      <w:r>
        <w:t xml:space="preserve">Händelsekorten är designade att slå olika hårt beroende på livsstil. Pusha eleverna att vara konkreta: “Exakt vilken post stryker ni? Hur mycket sparar det?” Uppmuntra kreativa lösningar, men kräv att budgeten går ihop.</w:t>
      </w:r>
    </w:p>
    <w:p>
      <w:pPr>
        <w:spacing w:after="120"/>
      </w:pPr>
      <w:r>
        <w:rPr>
          <w:b/>
          <w:bCs/>
        </w:rPr>
        <w:t xml:space="preserve">Fas 3: </w:t>
      </w:r>
      <w:r>
        <w:t xml:space="preserve">Den viktigaste diskussionen. Frågor att lyfta: “Var det livsstilen som avgjorde — eller slumpen?” (mot C). “Kan man säga att en livsstil är objektivt bättre, eller beror det på vilken händelse man råkar ut för?” (mot A).</w:t>
      </w:r>
    </w:p>
    <w:p>
      <w:pPr>
        <w:spacing w:after="120"/>
      </w:pPr>
      <w:r>
        <w:rPr>
          <w:b/>
          <w:bCs/>
        </w:rPr>
        <w:t xml:space="preserve">Summering: </w:t>
      </w:r>
      <w:r>
        <w:t xml:space="preserve">EPA-frågan om ansvar är medvetet polariserande. Lyft att det finns strukturella begränsningar (lön, hyresmarknad) och individuella val.</w:t>
      </w:r>
    </w:p>
    <w:p>
      <w:r>
        <w:br w:type="page"/>
      </w:r>
    </w:p>
    <w:p>
      <w:pPr>
        <w:pStyle w:val="Heading2"/>
      </w:pPr>
      <w:r>
        <w:t xml:space="preserve">Alex ekonomi — utgångspunkt</w:t>
      </w:r>
    </w:p>
    <w:p>
      <w:pPr>
        <w:spacing w:after="120"/>
      </w:pPr>
      <w:r>
        <w:rPr>
          <w:b/>
          <w:bCs/>
        </w:rPr>
        <w:t xml:space="preserve">Alex nettoinkomst: 17 600 kr/mån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Fasta utgifter som alla livsstilar delar: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Kostnad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Telefon (abonnemang)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399 kr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Kollektivtrafik (månadskort)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950 kr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Totalt fast för alla: 1 349 kr</w:t>
      </w:r>
      <w:r>
        <w:t xml:space="preserve"> — resten beror på livsstilsval.</w:t>
      </w:r>
    </w:p>
    <w:p>
      <w:pPr>
        <w:pStyle w:val="Heading2"/>
      </w:pPr>
      <w:r>
        <w:t xml:space="preserve">Tre livsstilar — med val</w:t>
      </w:r>
    </w:p>
    <w:p>
      <w:pPr>
        <w:spacing w:after="120"/>
      </w:pPr>
      <w:r>
        <w:t xml:space="preserve">Varje livsstil har utgiftsposter där eleverna måste välja nivå. Valen påverkar hur mycket som blir kvar — och hur sårbar Alex är.</w:t>
      </w:r>
    </w:p>
    <w:p>
      <w:pPr>
        <w:pStyle w:val="Heading3"/>
      </w:pPr>
      <w:r>
        <w:t xml:space="preserve">Livsstil 1: “Sparsam Alex”</w:t>
      </w:r>
    </w:p>
    <w:p>
      <w:pPr>
        <w:spacing w:after="120"/>
      </w:pPr>
      <w:r>
        <w:rPr>
          <w:b/>
          <w:bCs/>
        </w:rPr>
        <w:t xml:space="preserve">Strategi: </w:t>
      </w:r>
      <w:r>
        <w:t xml:space="preserve">minimera utgifter, maximera sparande.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A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Boende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Dela rum i kollektiv — 3 200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Dela tvåa med kompis — 4 500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Strikt matlådeplanering — 2 200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Lagar hemma men flexibelt — 2 800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Hemförsäkring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Ingen — 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Grundförsäkring — 150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(andel)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Ingår i hyran (kollektiv) / 350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Ingår i hyran / 350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Nöje &amp; socialt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Nästan inget — 200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Fika med vänner ibland — 500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Kläder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hand vid behov — 100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hand + basplagg — 300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Hygien &amp; hälsa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Bara det nödvändigaste — 200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Inkl. tandvård/friskvård — 400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Sparande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Målet: så mycket som möjligt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Målet: så mycket som möjligt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Uppgift: </w:t>
      </w:r>
      <w:r>
        <w:t xml:space="preserve">Välj A eller B på varje post. Räkna ut totala utgifter. Hur mycket kan Sparsam Alex spara?</w:t>
      </w:r>
    </w:p>
    <w:p>
      <w:r>
        <w:br w:type="page"/>
      </w:r>
    </w:p>
    <w:p>
      <w:pPr>
        <w:pStyle w:val="Heading3"/>
      </w:pPr>
      <w:r>
        <w:t xml:space="preserve">Livsstil 2: “Här-och-nu-Alex”</w:t>
      </w:r>
    </w:p>
    <w:p>
      <w:pPr>
        <w:spacing w:after="120"/>
      </w:pPr>
      <w:r>
        <w:rPr>
          <w:b/>
          <w:bCs/>
        </w:rPr>
        <w:t xml:space="preserve">Strategi: </w:t>
      </w:r>
      <w:r>
        <w:t xml:space="preserve">leva bekvämt, njuta av livet nu.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A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Boende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Egen etta i förort — 6 800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Egen etta centralt — 8 200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Blandar hemlagat och ute — 3 800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Äter ute ofta — 4 800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Hemförsäkring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Grundförsäkring — 150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 drulleförsäkring — 250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Streaming &amp; teknik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Spotify + Netflix — 250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Spotify + Netflix + gaming — 450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Gym/träning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Gymkort — 399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Gymkort + PT 1 ggn/mån — 799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Nöje &amp; uteliv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Uteliv varannan helg — 1 200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Uteliv varje helg — 2 000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Kläder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Nytt varje månad — 800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Märkeskläder — 1 500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Sparande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 som blir kvar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 som blir kvar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Uppgift: </w:t>
      </w:r>
      <w:r>
        <w:t xml:space="preserve">Välj A eller B på varje post. Räkna ut totala utgifter. Blir det något kvar — eller hamnar Alex i minus?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Livsstil 3: “Investerar-Alex”</w:t>
      </w:r>
    </w:p>
    <w:p>
      <w:pPr>
        <w:spacing w:after="120"/>
      </w:pPr>
      <w:r>
        <w:rPr>
          <w:b/>
          <w:bCs/>
        </w:rPr>
        <w:t xml:space="preserve">Strategi: </w:t>
      </w:r>
      <w:r>
        <w:t xml:space="preserve">leva stramt nu för att bygga framtiden.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A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Boende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Dela rum i kollektiv — 3 200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Dela tvåa med kompis — 4 500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Strikt matlådeplanering — 2 200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Lagar hemma men flexibelt — 2 800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Hemförsäkring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Grundförsäkring — 150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 drulleförsäkring — 250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(andel)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Ingår i hyran / 350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Ingår i hyran / 350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Nöje &amp; socialt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Minimalt — 300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Lite mer utrymme — 600 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Investering: körkort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Intensivkurs — 2 500 kr/mån (4 mån)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Vanlig takt — 1 500 kr/mån (7 mån)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Investering: sparande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Fondsparkonto — 1 500 kr/mån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Fondsparkonto — 1 000 kr/mån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Hygien &amp; hälsa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Bara det nödvändigaste — 200 kr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Inkl. friskvård — 400 kr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Uppgift: </w:t>
      </w:r>
      <w:r>
        <w:t xml:space="preserve">Välj A eller B på varje post. Räkna ut totala utgifter. Går det ihop — eller måste Alex välja mellan körkort och sparande?</w:t>
      </w:r>
    </w:p>
    <w:p>
      <w:r>
        <w:br w:type="page"/>
      </w:r>
    </w:p>
    <w:p>
      <w:pPr>
        <w:pStyle w:val="Heading2"/>
      </w:pPr>
      <w:r>
        <w:t xml:space="preserve">Händelsekort — “Verklighetscheck”</w:t>
      </w:r>
    </w:p>
    <w:p>
      <w:pPr>
        <w:spacing w:after="120"/>
      </w:pPr>
      <w:r>
        <w:t xml:space="preserve">Skriv ut och klipp isär. Varje par drar ett kort efter fas 1.</w:t>
      </w:r>
    </w:p>
    <w:p>
      <w:pPr>
        <w:pBdr>
          <w:top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HÄNDELSE 1: Trasig mobil</w:t>
      </w:r>
    </w:p>
    <w:p>
      <w:pPr>
        <w:spacing w:after="120"/>
      </w:pPr>
      <w:r>
        <w:t xml:space="preserve">Alex mobil går sönder. En begagnad ersättare kostar 2 800 kr. Utan telefon fungerar varken jobb-appen, bankID eller kommunikation med chefen. Alex måste lösa det den här månaden.</w:t>
      </w:r>
    </w:p>
    <w:p>
      <w:pPr>
        <w:spacing w:after="120"/>
      </w:pPr>
      <w:r>
        <w:rPr>
          <w:i/>
          <w:iCs/>
        </w:rPr>
        <w:t xml:space="preserve">Hur löser Alex det? Vad stryks i budgeten? Finns det pengar på sparkontot?</w:t>
      </w:r>
    </w:p>
    <w:p>
      <w:pPr>
        <w:pBdr>
          <w:top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HÄNDELSE 2: Timmar som försvinner</w:t>
      </w:r>
    </w:p>
    <w:p>
      <w:pPr>
        <w:spacing w:after="120"/>
      </w:pPr>
      <w:r>
        <w:t xml:space="preserve">Alex arbetsgivare meddelar att det blir färre timmar nästa månad. Nettoinkomsten sjunker med 3 200 kr — till 14 400 kr. Alex vet inte om det är tillfälligt eller permanent.</w:t>
      </w:r>
    </w:p>
    <w:p>
      <w:pPr>
        <w:spacing w:after="120"/>
      </w:pPr>
      <w:r>
        <w:rPr>
          <w:i/>
          <w:iCs/>
        </w:rPr>
        <w:t xml:space="preserve">Gör om budgeten med den nya inkomsten. Vad måste bort? Vad händer om det fortsätter i tre månader?</w:t>
      </w:r>
    </w:p>
    <w:p>
      <w:pPr>
        <w:pBdr>
          <w:top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HÄNDELSE 3: Kompisen flyttar</w:t>
      </w:r>
    </w:p>
    <w:p>
      <w:pPr>
        <w:spacing w:after="120"/>
      </w:pPr>
      <w:r>
        <w:t xml:space="preserve">Alex kompis som hen delar boende med säger upp sig och flyttar hem till föräldrarna. Alex har en månad på sig att hitta en ny rumskompis — annars blir hyran dubbelt så hög nästa månad.</w:t>
      </w:r>
    </w:p>
    <w:p>
      <w:pPr>
        <w:spacing w:after="120"/>
      </w:pPr>
      <w:r>
        <w:rPr>
          <w:i/>
          <w:iCs/>
        </w:rPr>
        <w:t xml:space="preserve">Vad gör Alex om ingen ny kompis hittas? Hur påverkas budgeten? Vilka alternativ finns?</w:t>
      </w:r>
    </w:p>
    <w:p>
      <w:pPr>
        <w:pBdr>
          <w:top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HÄNDELSE 4: Tandvärk</w:t>
      </w:r>
    </w:p>
    <w:p>
      <w:pPr>
        <w:spacing w:after="120"/>
      </w:pPr>
      <w:r>
        <w:t xml:space="preserve">Alex har ont i en tand. Akuttandvård kostar 3 500 kr. Att vänta riskerar att göra det värre och dyrare (uppskattningsvis 8 000 kr om det blir rotfyllning).</w:t>
      </w:r>
    </w:p>
    <w:p>
      <w:pPr>
        <w:spacing w:after="120"/>
      </w:pPr>
      <w:r>
        <w:rPr>
          <w:i/>
          <w:iCs/>
        </w:rPr>
        <w:t xml:space="preserve">Vad väljer Alex — fixa nu eller vänta? Var kommer pengarna ifrån?</w:t>
      </w:r>
    </w:p>
    <w:p>
      <w:pPr>
        <w:pBdr>
          <w:top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HÄNDELSE 5: Oväntad möjlighet</w:t>
      </w:r>
    </w:p>
    <w:p>
      <w:pPr>
        <w:spacing w:after="120"/>
      </w:pPr>
      <w:r>
        <w:t xml:space="preserve">Alex blir erbjuden en kurs som kan leda till bättre jobb. Kursen kostar 4 500 kr och pågår kvällstid i sex veckor. Under kurstiden hinner Alex inte jobba lika mycket — inkomsten minskar med 1 800 kr den månaden.</w:t>
      </w:r>
    </w:p>
    <w:p>
      <w:pPr>
        <w:spacing w:after="120"/>
      </w:pPr>
      <w:r>
        <w:rPr>
          <w:i/>
          <w:iCs/>
        </w:rPr>
        <w:t xml:space="preserve">Total kostnad: 6 300 kr den månaden. Är det värt det? Hur finansierar Alex det?</w:t>
      </w:r>
    </w:p>
    <w:p>
      <w:pPr>
        <w:pBdr>
          <w:top w:val="single" w:color="2E75B6" w:sz="2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HÄNDELSE 6: Elräkningen skenar</w:t>
      </w:r>
    </w:p>
    <w:p>
      <w:pPr>
        <w:spacing w:after="120"/>
      </w:pPr>
      <w:r>
        <w:t xml:space="preserve">Det har varit en kall vinter. Alex elräkning blir 1 400 kr istället för de budgeterade 350–450 kr. Dessutom höjer hyresvärden hyran med 300 kr/mån från och med nu.</w:t>
      </w:r>
    </w:p>
    <w:p>
      <w:pPr>
        <w:spacing w:after="120"/>
      </w:pPr>
      <w:r>
        <w:rPr>
          <w:i/>
          <w:iCs/>
        </w:rPr>
        <w:t xml:space="preserve">Justera budgeten. Hyreshöjningen är permanent — hur påverkar det på sikt?</w:t>
      </w:r>
    </w:p>
    <w:p>
      <w:r>
        <w:br w:type="page"/>
      </w:r>
    </w:p>
    <w:p>
      <w:pPr>
        <w:pStyle w:val="Heading2"/>
      </w:pPr>
      <w:r>
        <w:t xml:space="preserve">Elevaktiviteter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Enskilt: Retrieval practice från lektion 2 (2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Par: Dela och diskutera (2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Par: Fas 1 — </w:t>
      </w:r>
      <w:r>
        <w:t xml:space="preserve">välj livsstil, gör val inom den, räkna ut budget (14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Par: Fas 2 — </w:t>
      </w:r>
      <w:r>
        <w:t xml:space="preserve">dra händelsekort, justera budgeten, dokumentera vad som stryks (12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Fyrgrupp: Fas 3 — </w:t>
      </w:r>
      <w:r>
        <w:t xml:space="preserve">jämför livsstilar och händelser, diskutera sårbarhet (6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EPA: Diskutera ansvarsfrågan — individ vs. samhälle (7 min)</w:t>
      </w:r>
    </w:p>
    <w:p>
      <w:pPr>
        <w:pStyle w:val="Heading2"/>
      </w:pPr>
      <w:r>
        <w:t xml:space="preserve">Differentiering</w:t>
      </w:r>
    </w:p>
    <w:p>
      <w:pPr>
        <w:spacing w:after="120"/>
      </w:pPr>
      <w:r>
        <w:rPr>
          <w:b/>
          <w:bCs/>
        </w:rPr>
        <w:t xml:space="preserve">Stöd (mot E): </w:t>
      </w:r>
      <w:r>
        <w:t xml:space="preserve">Budgetbladet har en exempelkolumn som visar hur man räknar. Stödfrågor: “Börja med att räkna ihop de fasta utgifterna. Välj sedan A eller B på varje post — skriv ner beloppet. Räkna ihop allt. Hur mycket av 17 600 kr blir kvar?” Vid händelsekortet: “Hur mycket kostar händelsen? Har Alex pengar på sparkontot? Om inte — vilken post kan Alex stryka eller minska?”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Utmaning (mot A): </w:t>
      </w:r>
      <w:r>
        <w:t xml:space="preserve">Räkna på tre månader framåt med händelsen inräknad. Vad händer med sparandet? Reflektera: “Vilken livsstil bygger mest motståndskraft — och till vilket pris? Vad händer med kretsloppet om en hel generation unga lever som Sparsam Alex — sparar mycket men konsumerar minimalt?”</w:t>
      </w:r>
    </w:p>
    <w:p>
      <w:pPr>
        <w:pStyle w:val="Heading2"/>
      </w:pPr>
      <w: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 om privatekonomiska grunder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Budgetblad med tre livsstilar och valmöjligheter (utskrift, ett per par)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Händelsekort (utskrift, klipp isär)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Miniwhiteboard eller papper för uträkningar</w:t>
      </w:r>
    </w:p>
    <w:p>
      <w:pPr>
        <w:pStyle w:val="Heading2"/>
      </w:pPr>
      <w:r>
        <w:t xml:space="preserve">Koppling till kunskapskrav</w:t>
      </w:r>
    </w:p>
    <w:p>
      <w:pPr>
        <w:spacing w:after="120"/>
      </w:pPr>
      <w:r>
        <w:t xml:space="preserve">Lektionen bygger mål 3 (resonera om privatekonomiska val) och mål 4 (individ–samhälle) genom praktisk tillämpning med ökad komplexitet.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E-nivå: </w:t>
      </w:r>
      <w:r>
        <w:t xml:space="preserve">Redogöra översiktligt för privatekonomiska begrepp (inkomst, utgift, budget) och göra en enkel budget. Identifiera konsekvenser av händelsekortet.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C-nivå: </w:t>
      </w:r>
      <w:r>
        <w:t xml:space="preserve">Redogöra utförligt och resonera välgrundat om konsekvenser av olika prioriteringar — både i grundbudgeten och vid oväntade händelser. Jämföra livsstilar.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A-nivå: </w:t>
      </w:r>
      <w:r>
        <w:t xml:space="preserve">Resonera välgrundat och nyanserat om privatekonomiska val, analysera sårbarhet i olika livsstilar, koppla till komplexa samband i samhällsekonomin (kretsloppet, välfärd, konsumtionens roll).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Sida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Samhällskunskap 1a1 </w:t>
    </w:r>
    <w:r>
      <w:rPr>
        <w:rFonts w:ascii="Arial" w:cs="Arial" w:eastAsia="Arial" w:hAnsi="Arial"/>
        <w:color w:val="CCCCCC"/>
        <w:sz w:val="18"/>
        <w:szCs w:val="18"/>
      </w:rPr>
      <w:t xml:space="preserve"> | </w:t>
    </w:r>
    <w:r>
      <w:rPr>
        <w:rFonts w:ascii="Arial" w:cs="Arial" w:eastAsia="Arial" w:hAnsi="Arial"/>
        <w:color w:val="666666"/>
        <w:sz w:val="18"/>
        <w:szCs w:val="18"/>
      </w:rPr>
      <w:t xml:space="preserve"> Ungas ekonomi — Lektion 3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2026-03-10T10:26:41.719Z</dcterms:created>
  <dcterms:modified xsi:type="dcterms:W3CDTF">2026-03-10T10:26:41.719Z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