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Georgia" w:cs="Georgia" w:eastAsia="Georgia" w:hAnsi="Georgia"/>
          <w:b/>
          <w:bCs/>
          <w:color w:val="1B3A5C"/>
          <w:sz w:val="36"/>
          <w:szCs w:val="36"/>
        </w:rPr>
        <w:t xml:space="preserve">Lektion 1: Hédis vardag — och hotet hon inte ser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Kurs: </w:t>
      </w:r>
      <w:r>
        <w:rPr>
          <w:rFonts w:ascii="Calibri" w:cs="Calibri" w:eastAsia="Calibri" w:hAnsi="Calibri"/>
          <w:sz w:val="26"/>
          <w:szCs w:val="26"/>
        </w:rPr>
        <w:t xml:space="preserve">Historia 1a1 (50 p)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Moment: </w:t>
      </w:r>
      <w:r>
        <w:rPr>
          <w:rFonts w:ascii="Calibri" w:cs="Calibri" w:eastAsia="Calibri" w:hAnsi="Calibri"/>
          <w:sz w:val="26"/>
          <w:szCs w:val="26"/>
        </w:rPr>
        <w:t xml:space="preserve">Andra världskriget och Förintelsen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Lektionslängd: </w:t>
      </w:r>
      <w:r>
        <w:rPr>
          <w:rFonts w:ascii="Calibri" w:cs="Calibri" w:eastAsia="Calibri" w:hAnsi="Calibri"/>
          <w:sz w:val="26"/>
          <w:szCs w:val="26"/>
        </w:rPr>
        <w:t xml:space="preserve">40 minuter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</w:t>
      </w:r>
      <w:r>
        <w:rPr>
          <w:rFonts w:ascii="Calibri" w:cs="Calibri" w:eastAsia="Calibri" w:hAnsi="Calibri"/>
          <w:sz w:val="26"/>
          <w:szCs w:val="26"/>
        </w:rPr>
        <w:t xml:space="preserve"> (Bloom 2): Eleven ska kunna översiktligt redogöra för nazismens framväxt 1933–1939 och hur antijudisk politik byggdes upp i Tyskland.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LM2</w:t>
      </w:r>
      <w:r>
        <w:rPr>
          <w:rFonts w:ascii="Calibri" w:cs="Calibri" w:eastAsia="Calibri" w:hAnsi="Calibri"/>
          <w:sz w:val="26"/>
          <w:szCs w:val="26"/>
        </w:rPr>
        <w:t xml:space="preserve"> (Bloom 2): Eleven ska kunna använda begreppen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antisemitism</w:t>
      </w:r>
      <w:r>
        <w:rPr>
          <w:rFonts w:ascii="Calibri" w:cs="Calibri" w:eastAsia="Calibri" w:hAnsi="Calibri"/>
          <w:sz w:val="26"/>
          <w:szCs w:val="26"/>
        </w:rPr>
        <w:t xml:space="preserve">,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rasideologi</w:t>
      </w:r>
      <w:r>
        <w:rPr>
          <w:rFonts w:ascii="Calibri" w:cs="Calibri" w:eastAsia="Calibri" w:hAnsi="Calibri"/>
          <w:sz w:val="26"/>
          <w:szCs w:val="26"/>
        </w:rPr>
        <w:t xml:space="preserve"> och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eugenik</w:t>
      </w:r>
      <w:r>
        <w:rPr>
          <w:rFonts w:ascii="Calibri" w:cs="Calibri" w:eastAsia="Calibri" w:hAnsi="Calibri"/>
          <w:sz w:val="26"/>
          <w:szCs w:val="26"/>
        </w:rPr>
        <w:t xml:space="preserve"> i enkla sammanhang.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Familjefoto / porträtt av Hédi Fried som ung (Sighet 1930-tal). [VERIFIERA bildkälla — ev. Forum för levande historia eller hennes egna böcker]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Karta över Europa 1933 med Tyskland, Ungern, Rumänien och Sighet (Transsylvanien) markerade.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Tidslinje 1933–1938 med fyra hållpunkter: Hitler vid makten (jan 1933), Nürnberglagarna (sept 1935), Anschluss (mars 1938), Kristallnatten (nov 1938).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Begreppskort/begreppsruta på tavlan eller utskrivet: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antisemitism</w:t>
      </w:r>
      <w:r>
        <w:rPr>
          <w:rFonts w:ascii="Calibri" w:cs="Calibri" w:eastAsia="Calibri" w:hAnsi="Calibri"/>
          <w:sz w:val="26"/>
          <w:szCs w:val="26"/>
        </w:rPr>
        <w:t xml:space="preserve">,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rasideologi</w:t>
      </w:r>
      <w:r>
        <w:rPr>
          <w:rFonts w:ascii="Calibri" w:cs="Calibri" w:eastAsia="Calibri" w:hAnsi="Calibri"/>
          <w:sz w:val="26"/>
          <w:szCs w:val="26"/>
        </w:rPr>
        <w:t xml:space="preserve">,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eugenik</w:t>
      </w:r>
      <w:r>
        <w:rPr>
          <w:rFonts w:ascii="Calibri" w:cs="Calibri" w:eastAsia="Calibri" w:hAnsi="Calibri"/>
          <w:sz w:val="26"/>
          <w:szCs w:val="26"/>
        </w:rPr>
        <w:t xml:space="preserve"> (förenklade definitioner).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Exit ticket-lappar.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Standard- och förenklad version av elevuppgiften.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Detta är momentets första lektion. Retrieval review kopplar tillbaka till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förkunskaper från Mellankrigstiden / Världskrigen-momentet</w:t>
      </w:r>
      <w:r>
        <w:rPr>
          <w:rFonts w:ascii="Calibri" w:cs="Calibri" w:eastAsia="Calibri" w:hAnsi="Calibri"/>
          <w:sz w:val="26"/>
          <w:szCs w:val="26"/>
        </w:rPr>
        <w:t xml:space="preserve">: nazismens framväxt i Tyskland, Versaillesfördraget och ekonomisk kris på 1930-talet. Eleverna har stött på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nationalism</w:t>
      </w:r>
      <w:r>
        <w:rPr>
          <w:rFonts w:ascii="Calibri" w:cs="Calibri" w:eastAsia="Calibri" w:hAnsi="Calibri"/>
          <w:sz w:val="26"/>
          <w:szCs w:val="26"/>
        </w:rPr>
        <w:t xml:space="preserve"> tidigare i kursen — det begreppet återbrukas idag och länkas till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antisemitism</w:t>
      </w:r>
      <w:r>
        <w:rPr>
          <w:rFonts w:ascii="Calibri" w:cs="Calibri" w:eastAsia="Calibri" w:hAnsi="Calibri"/>
          <w:sz w:val="26"/>
          <w:szCs w:val="26"/>
        </w:rPr>
        <w:t xml:space="preserve"> och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rasideologi</w:t>
      </w:r>
      <w:r>
        <w:rPr>
          <w:rFonts w:ascii="Calibri" w:cs="Calibri" w:eastAsia="Calibri" w:hAnsi="Calibri"/>
          <w:sz w:val="26"/>
          <w:szCs w:val="26"/>
        </w:rPr>
        <w:t xml:space="preserve">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Tid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Fas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Aktivitet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Beskrivning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0–5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1. Introduktion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Retrieval + krok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(a) Tre snabba retrieval-frågor muntligt (no-hands-up + miniwhiteboard): "Vem var Hitler?", "Vad var Versaillesfördraget?", "Vad menas med nationalism?" — 30 sek per fråga. (b) Krok: visa Hédis ungdomsfoto från Sighet och säg: "Det här är Hédi Fried. Hon föddes 1924. Idag följer vi henne genom hela momentet. Just den här bilden är från en helt vanlig dag i hennes hemstad. Men medan hon firade födelsedag i Sighet började något hända i Tyskland som skulle förändra hennes liv för alltid."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5–20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2. Huvudinnehåll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Lärarledd genomgång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Tre block: </w:t>
            </w: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(A) Hédis Sighet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(3 min) — judiskt liv i Sighet 1933, en av flera minoriteter i Transsylvanien (då Rumänien). </w:t>
            </w: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(B) Tre begrepp att äga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(8 min) — bygg Frayer-modell på tavlan tillsammans med eleverna för </w:t>
            </w: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antisemitism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rasideologi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eugenik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(C) Tidslinjen 1933–1938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(4 min) — peka på fyra hållpunkter: Hitler vid makten (1933), Nürnberglagarna (1935), Anschluss (1938), Kristallnatten (1938). Avsluta med spegelfrågan: "Hédi var fortfarande ett barn — märkte hon något av detta?"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20–35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3. Elevaktivitet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Tidslinjeanalys i par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Eleverna får dubbelsidigt papper: vänster sida tom tidslinje 1933–1938, höger sida ett kort utdrag från Hédi (barndom i Sighet). </w:t>
            </w: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Uppgift: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(1) placera fyra händelser i tidslinjen, (2) skriv vid varje: "Detta är ett exempel på antisemitism / rasideologi / eugenik — för att…", (3) avsluta med en mening om Hédis perspektiv. Läraren modellerar Nürnberglagarna först. Sedan parvis arbete; läraren cirkulerar.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35–40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4. Summering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Exit ticket + preview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Exit ticket: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"Förklara med egna ord vad antisemitism är. Ge ett exempel från Tyskland 1933–1938." </w:t>
            </w: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Preview: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"Nästa gång: 1939 bryter kriget ut. Hédi blir tonåring. Vi följer henne när lagarna gradvis kryper närmare hennes vardag — också i Ungern, dit Sighet snart hör."</w:t>
            </w:r>
          </w:p>
        </w:tc>
      </w:tr>
    </w:tbl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Lärarinstruktioner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3A5C"/>
          <w:sz w:val="24"/>
          <w:szCs w:val="24"/>
        </w:rPr>
        <w:t xml:space="preserve">Fas 1 (introduktion)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Retrieval-frågorna ska kännas snabba och låga risk — använd 30 sekunders tystnad, ta sedan svar från 2 elever per fråga (no-hands-up). Korrigera kort om nationalism är otydligt.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Krok-momentet är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det affektiva ankaret för hela momentet</w:t>
      </w:r>
      <w:r>
        <w:rPr>
          <w:rFonts w:ascii="Calibri" w:cs="Calibri" w:eastAsia="Calibri" w:hAnsi="Calibri"/>
          <w:sz w:val="26"/>
          <w:szCs w:val="26"/>
        </w:rPr>
        <w:t xml:space="preserve"> — använd Hédis foto i stillhet i 5–10 sekunder innan du börjar berätta. Säg hennes namn långsamt. Detta är medvetet narrativt.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3A5C"/>
          <w:sz w:val="24"/>
          <w:szCs w:val="24"/>
        </w:rPr>
        <w:t xml:space="preserve">Fas 2 (huvudinnehåll)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Block A:</w:t>
      </w:r>
      <w:r>
        <w:rPr>
          <w:rFonts w:ascii="Calibri" w:cs="Calibri" w:eastAsia="Calibri" w:hAnsi="Calibri"/>
          <w:sz w:val="26"/>
          <w:szCs w:val="26"/>
        </w:rPr>
        <w:t xml:space="preserve"> Var noggrann med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Sighet 1933 var Rumänien, inte Ungern</w:t>
      </w:r>
      <w:r>
        <w:rPr>
          <w:rFonts w:ascii="Calibri" w:cs="Calibri" w:eastAsia="Calibri" w:hAnsi="Calibri"/>
          <w:sz w:val="26"/>
          <w:szCs w:val="26"/>
        </w:rPr>
        <w:t xml:space="preserve">. Det är en vanlig missuppfattning. Visa kartan.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Block B (modellering):</w:t>
      </w:r>
      <w:r>
        <w:rPr>
          <w:rFonts w:ascii="Calibri" w:cs="Calibri" w:eastAsia="Calibri" w:hAnsi="Calibri"/>
          <w:sz w:val="26"/>
          <w:szCs w:val="26"/>
        </w:rPr>
        <w:t xml:space="preserve"> Bygg Frayer-modellen på tavlan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tillsammans</w:t>
      </w:r>
      <w:r>
        <w:rPr>
          <w:rFonts w:ascii="Calibri" w:cs="Calibri" w:eastAsia="Calibri" w:hAnsi="Calibri"/>
          <w:sz w:val="26"/>
          <w:szCs w:val="26"/>
        </w:rPr>
        <w:t xml:space="preserve"> med eleverna — ställ frågor istället för att skriva färdig text.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"Vilket ord är motsatsen till antisemitism — vad skulle vara icke-exempel?"</w:t>
      </w:r>
      <w:r>
        <w:rPr>
          <w:rFonts w:ascii="Calibri" w:cs="Calibri" w:eastAsia="Calibri" w:hAnsi="Calibri"/>
          <w:sz w:val="26"/>
          <w:szCs w:val="26"/>
        </w:rPr>
        <w:t xml:space="preserve"> (T.ex. religionsfrihet, jämlikhet inför lagen.)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Nyckelformulering antisemitism:</w:t>
      </w:r>
      <w:r>
        <w:rPr>
          <w:rFonts w:ascii="Calibri" w:cs="Calibri" w:eastAsia="Calibri" w:hAnsi="Calibri"/>
          <w:sz w:val="26"/>
          <w:szCs w:val="26"/>
        </w:rPr>
        <w:t xml:space="preserve">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"Hat eller fientlighet riktad specifikt mot judar — som grupp, oavsett vad enskilda judar gör eller tror."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Nyckelformulering rasideologi:</w:t>
      </w:r>
      <w:r>
        <w:rPr>
          <w:rFonts w:ascii="Calibri" w:cs="Calibri" w:eastAsia="Calibri" w:hAnsi="Calibri"/>
          <w:sz w:val="26"/>
          <w:szCs w:val="26"/>
        </w:rPr>
        <w:t xml:space="preserve">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"En lögn om att människor kan delas in i 'raser' med olika värde — och att den egna 'rasen' är överlägsen. Inom nazismen var detta en kärnidé, inte en bisak."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Nyckelformulering eugenik:</w:t>
      </w:r>
      <w:r>
        <w:rPr>
          <w:rFonts w:ascii="Calibri" w:cs="Calibri" w:eastAsia="Calibri" w:hAnsi="Calibri"/>
          <w:sz w:val="26"/>
          <w:szCs w:val="26"/>
        </w:rPr>
        <w:t xml:space="preserve">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"Tanken att samhället kan 'förbättras' genom att kontrollera vilka som får skaffa barn — i värsta fall genom tvångssterilisering eller mord. Naziregimen tillämpade detta först på funktionsnedsatta tyskar (T4-programmet) [VERIFIERA — T4 startade 1939, gränsfall för denna lektion], innan dödandet utvidgades till judar och andra grupper."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Block C:</w:t>
      </w:r>
      <w:r>
        <w:rPr>
          <w:rFonts w:ascii="Calibri" w:cs="Calibri" w:eastAsia="Calibri" w:hAnsi="Calibri"/>
          <w:sz w:val="26"/>
          <w:szCs w:val="26"/>
        </w:rPr>
        <w:t xml:space="preserve"> Stanna upp efter Kristallnatten. Fråga: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"Om ni var judiska i Tyskland efter 9 november 1938 — skulle ni stanna eller fly?"</w:t>
      </w:r>
      <w:r>
        <w:rPr>
          <w:rFonts w:ascii="Calibri" w:cs="Calibri" w:eastAsia="Calibri" w:hAnsi="Calibri"/>
          <w:sz w:val="26"/>
          <w:szCs w:val="26"/>
        </w:rPr>
        <w:t xml:space="preserve"> Notera (utan att fördjupa nu):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"Hédis familj kunde inte fly — vi förstår varför nästa lektion."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Kontrollfråga vid slutet av fas 2:</w:t>
      </w:r>
      <w:r>
        <w:rPr>
          <w:rFonts w:ascii="Calibri" w:cs="Calibri" w:eastAsia="Calibri" w:hAnsi="Calibri"/>
          <w:sz w:val="26"/>
          <w:szCs w:val="26"/>
        </w:rPr>
        <w:t xml:space="preserve">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"Vad är skillnaden mellan antisemitism och rasideologi? Är de samma sak?"</w:t>
      </w:r>
      <w:r>
        <w:rPr>
          <w:rFonts w:ascii="Calibri" w:cs="Calibri" w:eastAsia="Calibri" w:hAnsi="Calibri"/>
          <w:sz w:val="26"/>
          <w:szCs w:val="26"/>
        </w:rPr>
        <w:t xml:space="preserve"> Ta in 2–3 svar.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3A5C"/>
          <w:sz w:val="24"/>
          <w:szCs w:val="24"/>
        </w:rPr>
        <w:t xml:space="preserve">Fas 3 (elevaktivitet)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Modellera Nürnberglagarna fullt ut innan paren börjar. Skriv på tavlan: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"1935 — Nürnberglagarna. Detta är ett exempel på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antisemitism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 — för att lagen specifikt riktade sig mot judar och tog ifrån dem rättigheter. Det är också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rasideologi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 — för att lagen byggde på lögnen om 'raser'."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Cirkulera till stödpar först. Ställ inte ledande frågor — ställ Frayer-frågor: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"Vilket av begreppen passar bäst här? Varför inte de andra två?"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Fördjupningsfråga till A-elever: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"Kan en händelse vara både antisemitism OCH rasideologi OCH eugenik samtidigt? Hitta en sådan."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3A5C"/>
          <w:sz w:val="24"/>
          <w:szCs w:val="24"/>
        </w:rPr>
        <w:t xml:space="preserve">Fas 4 (summering)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Samla in exit tickets. Sortera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idag eller senast inför L2</w:t>
      </w:r>
      <w:r>
        <w:rPr>
          <w:rFonts w:ascii="Calibri" w:cs="Calibri" w:eastAsia="Calibri" w:hAnsi="Calibri"/>
          <w:sz w:val="26"/>
          <w:szCs w:val="26"/>
        </w:rPr>
        <w:t xml:space="preserve"> i tre högar: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förstod / osäker / missade</w:t>
      </w:r>
      <w:r>
        <w:rPr>
          <w:rFonts w:ascii="Calibri" w:cs="Calibri" w:eastAsia="Calibri" w:hAnsi="Calibri"/>
          <w:sz w:val="26"/>
          <w:szCs w:val="26"/>
        </w:rPr>
        <w:t xml:space="preserve">. Använd som retrieval-data för L2:s introduktion.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Preview ska peka framåt utan att avslöja för mycket — håll spänningen i den narrativa bågen.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</w:t>
      </w:r>
      <w:r>
        <w:rPr>
          <w:rFonts w:ascii="Calibri" w:cs="Calibri" w:eastAsia="Calibri" w:hAnsi="Calibri"/>
          <w:sz w:val="26"/>
          <w:szCs w:val="26"/>
        </w:rPr>
        <w:t xml:space="preserve"> Svara enskilt på tre korta retrievalfrågor (miniwhiteboard eller papper).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2:</w:t>
      </w:r>
      <w:r>
        <w:rPr>
          <w:rFonts w:ascii="Calibri" w:cs="Calibri" w:eastAsia="Calibri" w:hAnsi="Calibri"/>
          <w:sz w:val="26"/>
          <w:szCs w:val="26"/>
        </w:rPr>
        <w:t xml:space="preserve"> Aktivt deltagande i Frayer-modellbygge på tavlan (svara på frågor från läraren, bidra med exempel/icke-exempel).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3:</w:t>
      </w:r>
      <w:r>
        <w:rPr>
          <w:rFonts w:ascii="Calibri" w:cs="Calibri" w:eastAsia="Calibri" w:hAnsi="Calibri"/>
          <w:sz w:val="26"/>
          <w:szCs w:val="26"/>
        </w:rPr>
        <w:t xml:space="preserve"> I par: (1) placera fyra händelser på en tidslinje, (2) skriva vid varje vilket av begreppen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antisemitism / rasideologi / eugenik</w:t>
      </w:r>
      <w:r>
        <w:rPr>
          <w:rFonts w:ascii="Calibri" w:cs="Calibri" w:eastAsia="Calibri" w:hAnsi="Calibri"/>
          <w:sz w:val="26"/>
          <w:szCs w:val="26"/>
        </w:rPr>
        <w:t xml:space="preserve"> som det är ett exempel på + motivering, (3) skriva en avslutande mening om Hédis perspektiv.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</w:t>
      </w:r>
      <w:r>
        <w:rPr>
          <w:rFonts w:ascii="Calibri" w:cs="Calibri" w:eastAsia="Calibri" w:hAnsi="Calibri"/>
          <w:sz w:val="26"/>
          <w:szCs w:val="26"/>
        </w:rPr>
        <w:t xml:space="preserve"> Skriva exit ticket enskilt — kort definition + ett konkret exempel från perioden 1933–1938.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Differentiering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3A5C"/>
          <w:sz w:val="24"/>
          <w:szCs w:val="24"/>
        </w:rPr>
        <w:t xml:space="preserve">Stöd (mot 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Förenklad elevuppgift med kortare meningar och bilder vid varje händelse på tidslinjen.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Förifylld begreppsruta (definitioner finns redan; eleven hittar exempel).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Stödblad med en exempelmening: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"Nürnberglagarna var ett exempel på antisemitism eftersom..."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Läraren cirkulerar till stödpar tidigt under fas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Uppgift 3 i fas 3 (avslutningsmeningen om Hédi) är frivillig för stödelever om tiden är knapp.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3A5C"/>
          <w:sz w:val="24"/>
          <w:szCs w:val="24"/>
        </w:rPr>
        <w:t xml:space="preserve">Utmaning (mot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Tilläggsfråga skriftligt: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"Diskutera: kan vanligt folk i Tyskland 1938 sägas ha 'inte vetat'? Motivera utifrån vad du nu vet om Nürnberglagarna och Kristallnatten."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"Vilket av de tre begreppen (antisemitism, rasideologi, eugenik) anser du var den 'farligaste' grunden för det som kom att hända? Argumentera kort."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Möjligt extramaterial: kort utdrag (1 sida) ur kapitel 30 i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A History of World Societies</w:t>
      </w:r>
      <w:r>
        <w:rPr>
          <w:rFonts w:ascii="Calibri" w:cs="Calibri" w:eastAsia="Calibri" w:hAnsi="Calibri"/>
          <w:sz w:val="26"/>
          <w:szCs w:val="26"/>
        </w:rPr>
        <w:t xml:space="preserve"> om nazismens uppgång [VERIFIERA — finns i NotebookLM].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Hédis ungdomsfoto (Sighet 1930-tal) [VERIFIERA bildkälla]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Karta Europa 1933 med Tyskland, Ungern, Rumänien, Sighet markerade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Tidslinje 1933–1938 (på tavla eller utskrift)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Begreppskort: antisemitism, rasideologi, eugenik (för Frayer-modell)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Elevuppgift L1 standard + förenklad (genereras separat)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Stödblad för elever som behöver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</w:t>
      </w:r>
      <w:r>
        <w:rPr>
          <w:rFonts w:ascii="Calibri" w:cs="Calibri" w:eastAsia="Calibri" w:hAnsi="Calibri"/>
          <w:sz w:val="26"/>
          <w:szCs w:val="26"/>
        </w:rPr>
        <w:t xml:space="preserve">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"Förklara med egna ord vad antisemitism är. Ge ett exempel från Tyskland 1933–1938."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Sortera i tre högar: förstod / osäker / missade.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Om många blandar ihop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antisemitism</w:t>
      </w:r>
      <w:r>
        <w:rPr>
          <w:rFonts w:ascii="Calibri" w:cs="Calibri" w:eastAsia="Calibri" w:hAnsi="Calibri"/>
          <w:sz w:val="26"/>
          <w:szCs w:val="26"/>
        </w:rPr>
        <w:t xml:space="preserve"> med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rasideologi</w:t>
      </w:r>
      <w:r>
        <w:rPr>
          <w:rFonts w:ascii="Calibri" w:cs="Calibri" w:eastAsia="Calibri" w:hAnsi="Calibri"/>
          <w:sz w:val="26"/>
          <w:szCs w:val="26"/>
        </w:rPr>
        <w:t xml:space="preserve"> — börja L2 med en snabb klargörande retrieval (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"Är allt antisemitism också rasideologi? Är allt rasideologi också antisemitism?"</w:t>
      </w:r>
      <w:r>
        <w:rPr>
          <w:rFonts w:ascii="Calibri" w:cs="Calibri" w:eastAsia="Calibri" w:hAnsi="Calibri"/>
          <w:sz w:val="26"/>
          <w:szCs w:val="2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Om många missar Nürnberglagarna eller Kristallnatten som exempel — repetera den händelsen kort i L2:s intro.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Spara exit tickets — de blir formativ data för L6 där samband mellan ideologi och politiska beslut analyseras.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Koppling till kunskapskrav (Historia 1a1)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63"/>
        <w:gridCol w:w="3963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Nivå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Mål 1 (redogöra)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Mål 2 (begrepp)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E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Översiktligt redogör för minst en händelse 1933–1938 (t.ex. </w:t>
            </w: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"Nürnberglagarna gjorde att judar förlorade medborgarskap"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).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Använder </w:t>
            </w: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antisemitism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korrekt med visst stöd; ger ett rimligt exempel.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Utförligt redogör för flera händelser och beskriver hur de hänger ihop (t.ex. </w:t>
            </w: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"Nürnberglagarna förberedde marken för Kristallnatten"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).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Använder två eller tre begrepp korrekt och visar att hen ser skillnad mellan dem.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A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Utförligt och nyanserat redogör — visar att nazistisk antijudisk politik var stegvis och systematisk, inte plötslig.</w:t>
            </w:r>
          </w:p>
        </w:tc>
        <w:tc>
          <w:tcPr>
            <w:tcW w:type="dxa" w:w="3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Använder begreppen säkert, kan nyansera (t.ex. </w:t>
            </w: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"Antisemitism var grunden, men rasideologin gjorde den 'vetenskaplig' och eugeniken kopplade ihop den med statlig politik"</w:t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).</w:t>
            </w:r>
          </w:p>
        </w:tc>
      </w:tr>
    </w:tbl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Kvalitetskontroll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Retrieval-koppling till förkunskaper finns (fas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Elevaktiv tid: 20 min av 40 = 50% (15 min fas 3 + 5 min fas 1) — godkänt.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Differentiering konkret (förifylld begreppsruta, exempelmening, fördjupningsfrågor markerade).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[VERIFIERA]-taggar vid osäkra fakta (Sighet 1933 = Rumänien; T4-programmet; bildkälla; citat).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Kopplar framåt till L2 (preview om kriget och Ungern).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4-fasstrukturen följs.</w:t>
      </w:r>
    </w:p>
    <w:p>
      <w:pPr>
        <w:pStyle w:val="Heading2"/>
        <w:spacing w:after="140" w:before="22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Etiska anmärkningar för läraren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Yad Vashem-principen:</w:t>
      </w:r>
      <w:r>
        <w:rPr>
          <w:rFonts w:ascii="Calibri" w:cs="Calibri" w:eastAsia="Calibri" w:hAnsi="Calibri"/>
          <w:sz w:val="26"/>
          <w:szCs w:val="26"/>
        </w:rPr>
        <w:t xml:space="preserve"> Hédis foto visas som </w:t>
      </w:r>
      <w:r>
        <w:rPr>
          <w:rFonts w:ascii="Calibri" w:cs="Calibri" w:eastAsia="Calibri" w:hAnsi="Calibri"/>
          <w:i/>
          <w:iCs/>
          <w:sz w:val="26"/>
          <w:szCs w:val="26"/>
        </w:rPr>
        <w:t xml:space="preserve">person</w:t>
      </w:r>
      <w:r>
        <w:rPr>
          <w:rFonts w:ascii="Calibri" w:cs="Calibri" w:eastAsia="Calibri" w:hAnsi="Calibri"/>
          <w:sz w:val="26"/>
          <w:szCs w:val="26"/>
        </w:rPr>
        <w:t xml:space="preserve"> (en flicka i Sighet), inte som offer. Den affektiva ingången bygger empati före tragedi.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Inga grafiska bilder</w:t>
      </w:r>
      <w:r>
        <w:rPr>
          <w:rFonts w:ascii="Calibri" w:cs="Calibri" w:eastAsia="Calibri" w:hAnsi="Calibri"/>
          <w:sz w:val="26"/>
          <w:szCs w:val="26"/>
        </w:rPr>
        <w:t xml:space="preserve"> denna lektion. Ingen bild från Kristallnatten med våld — beskriv händelsen i 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Om någon elev har judisk, romsk, polsk eller annan direkt familjekoppling: kolla med läraren i förväg. Ge utrymme för det före lektionsstart om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L1 är pedagogiskt "mjuk" — den affektiva tyngden växer mot L4–L5. Var medveten om bågen.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20"/>
        <w:szCs w:val="20"/>
      </w:rPr>
      <w:t xml:space="preserve">Lektion 1 · sida </w:t>
    </w:r>
    <w:r>
      <w:rPr>
        <w:rFonts w:ascii="Calibri" w:cs="Calibri" w:eastAsia="Calibri" w:hAnsi="Calibri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1B3A5C"/>
        <w:sz w:val="20"/>
        <w:szCs w:val="20"/>
      </w:rPr>
      <w:t xml:space="preserve">Historia 1a1 · Andra världskriget och Förintelsen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Georgia" w:cs="Georgia" w:eastAsia="Georgia" w:hAnsi="Georgia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Georgia" w:cs="Georgia" w:eastAsia="Georgia" w:hAnsi="Georgia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Lektion 1 — Hédis vardag</dc:title>
  <dc:creator>Cornelius v03.26</dc:creator>
  <dc:description>Andra världskriget och Förintelsen, Historia 1a1</dc:description>
  <cp:lastModifiedBy>Un-named</cp:lastModifiedBy>
  <cp:revision>1</cp:revision>
  <dcterms:created xsi:type="dcterms:W3CDTF">2026-05-07T08:57:32.241Z</dcterms:created>
  <dcterms:modified xsi:type="dcterms:W3CDTF">2026-05-07T08:57:32.241Z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