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4: "Vad händer om...?" — Risker, val och konsekvenser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1a1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Ungas ekonomi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3: Resonera om privatekonomiska val och deras konsekvenser — skuldfällan, konsumenträtt, långsiktiga konsekvenser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4: Diskutera sambandet individ-samhälle — hur individuella ekonomiska kriser påverkar samhällsekonomin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4-6 scenariokort med Alex dilemman (skuldfälla, impulsköp på kredit, oväntat jobbförlust, bilreparation)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konsekvenskedjemall (visuell: val → kortsiktig konsekvens → långsiktig konsekvens → samhällseffekt)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presentation med verkliga exempel på skuldfällan (Kronofogdens statistik om 18-25-åringar)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information om konsumenträtt: ångerrätt, reklamation, ARN (primärkällor)</w:t>
      </w:r>
    </w:p>
    <w:p>
      <w:pPr>
        <w:pStyle w:val="Heading2"/>
      </w:pPr>
      <w: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Baserat på exit ticket från lektion 3: </w:t>
      </w:r>
      <w:r>
        <w:rPr>
          <w:rFonts w:ascii="Arial" w:cs="Arial" w:eastAsia="Arial" w:hAnsi="Arial"/>
          <w:sz w:val="24"/>
          <w:szCs w:val="24"/>
        </w:rPr>
        <w:t xml:space="preserve">Om eleverna kunde nämna tre saker om lån men inte förklara varför — fokusera retrieval på ränta och amortering med konkret räkneexempel. Om de förstod mekanismerna, snabb retrieval: "Vad är skillnaden mellan fast och rörlig utgift? Ge exempel ur Alex budget."</w:t>
      </w:r>
    </w:p>
    <w:p>
      <w:pPr>
        <w:pStyle w:val="Heading2"/>
      </w:pPr>
      <w: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13"/>
        <w:gridCol w:w="40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Ränteräkning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 övning: "Alex lånade 10 000 kr med 15% ränta. Hur mycket kostar lånet efter ett år?" Eleverna räknar individuellt, sedan kollar i par. Visa svaret. Kontrollfråga: "Vad händer om Alex bara betalar minimibeloppet varje månad?" Koppla till dagens tema: konsekvenser av ekonomiska val.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Kronofogden-statistik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statistik: "X antal 18-25-åringar har skulder hos Kronofogden. Vanligaste orsaken: telefonabonnemang och snabblån." Fråga: "Hur hamnar man där? Kan det hända Alex?" Presentera målet: "Efter lektionen ska ni kunna analysera konsekvenser av ekonomiska val — inte bara för Alex, utan för hela samhället."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7-17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Risker och skyddsnät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 steg: (1) Skuldfällan — hur snabblån, avbetalning och kreditkort fungerar. Räkneexempel: vad kostar en mobil på avbetalning vs kontant? Primärkälla: Konsumentverkets jämförelse. Kontrollfråga: "Varför erbjuder företag avbetalning om det kostar mer?" (Perspektivväxling: företagets vs konsumentens intresse.) (2) Konsumenträtt — ångerrätt 14 dagar, reklamation 3 år, ARN. Primärkälla: Konsumentköplagen. (3) Konsekvenskedjan — modellera en kedja: Alex köper ny mobil på kredit → kan inte betala → inkasso → Kronofogden → svårt att hyra lägenhet → bor kvar hemma → påverkar arbetsmarknad.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17-42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Scenarioanalys i par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Varje par drar ett scenariokort med ett dilemma för Alex. Scenarion: (A) Alex bil går sönder, reparation 8 000 kr — ta snabblån eller åka buss i 3 månader? (B) Alex kompis startar företag och vill att Alex investerar 15 000 kr — möjlighet eller risk? (C) Alex tappar jobbet — prioritera hyra eller mat? Söka nytt jobb eller a-kassa? (D) Alex vill köpa ny mobil 12 000 kr på avbetalning — smart eller fälla? Steg 1 (8 min): Analysera valet ur Alex perspektiv — vad händer kortsiktigt vs långsiktigt? Steg 2 (7 min): Byt perspektiv — analysera ur arbetsgivarens/statens/samhällets perspektiv. Steg 3 (5 min): Rita konsekvenskedja (val → konsekvens → konsekvens → samhällseffekt). Steg 4 (5 min): Presentera för ett annat par — de andra paret ger feedback: "Missade ni något perspektiv?" Läraren cirkulerar, ställer djupfrågor: "Vad händer om 100 000 unga gör samma val som Alex?"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42-55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Konsekvensanalys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Individuellt (10 min): "Välj ett av scenarierna ni arbetade med. Skriv en konsekvensanalys: (1) Vad borde Alex göra? (2) Vilka konsekvenser får valet på kort och lång sikt? (3) Hur påverkas samhällsekonomin om många unga gör samma val?" Delning (3 min): 2-3 elever delar. Fokus på kvaliteten i resonemanget — kan de koppla individ till samhälle? Mot E: Konsekvenskedjemall med ifyllda steg att komplettera. Mot A: Ingen mall. Diskutera om det finns val som är bra för individen men dåliga för samhället (eller tvärtom). Koppla till specifik del av kretsloppet.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55-60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"Förklara med ett konkret exempel hur en ung persons ekonomiska problem kan påverka samhällsekonomin. Använd begreppen kretslopp och konsekvenskedja." Preview: "Nästa lektion knyter vi ihop allt — från kretsloppet till Alex budget till samhället. Ni kommer att visa vad ni kan."</w:t>
            </w:r>
          </w:p>
        </w:tc>
      </w:tr>
    </w:tbl>
    <w:p>
      <w:pPr>
        <w:pStyle w:val="Heading2"/>
      </w:pPr>
      <w: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Ränteräkningen kopplar direkt till lektion 3:s innehåll. Om många hade ytliga exit ticket-svar, lägg extra tid på att förklara ränta-på-ränta med räkneexempel.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Konsekvenskedjan är central — modellera den tydligt steg för steg. Visa att varje val har ripple effects. Använd perspektivväxling explicit: "Ur Alex synvinkel... Men ur samhällets synvinkel..."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Scenariokorten skapar engagemang. Cirkulera och ställ den kritiska frågan: "Vad händer om 100 000 unga gör samma val?" Den tvingar eleverna att koppla individ till samhälle. Identifiera par som fastnar i enbart individperspektiv.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Exit tickets visar om eleverna klarar syntes (individ → samhälle). De som inte kan — ge extra stöd med konsekvenskedjemall i lektion 5.</w:t>
      </w:r>
    </w:p>
    <w:p>
      <w:pPr>
        <w:pStyle w:val="Heading2"/>
      </w:pPr>
      <w:r>
        <w:t xml:space="preserve">Elevaktiviteter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Ränteräkning individuellt + par (5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Scenarioanalys i par med konsekvenskedja + perspektivbyte (25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Presentation för annat par med feedback (del av guidad övning)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Skriftlig konsekvensanalys individuellt (13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Exit ticket (3 min)</w:t>
      </w:r>
    </w:p>
    <w:p>
      <w:pPr>
        <w:pStyle w:val="Heading2"/>
      </w:pPr>
      <w: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Scenariokort med stödfrågor ("Vad händer direkt? Vad händer om ett år? Vem mer påverkas?"). Konsekvenskedjemall med pilar och rutor att fylla i. Begreppsordlista (skuldfälla, ränta, inkasso, konsekvenskedja, ångerrätt).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Scenariokort utan stödfrågor. Ingen konsekvenskedjemall — rita egen. Analysera om det finns val som är rationella för individen men skadliga för samhället (social dilemma/tragedy of the commons-koppling). Problematisera: borde samhället hindra unga från att ta snabblån?</w:t>
      </w:r>
    </w:p>
    <w:p>
      <w:pPr>
        <w:pStyle w:val="Heading2"/>
      </w:pPr>
      <w: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"Förklara med ett konkret exempel hur en ung persons ekonomiska problem kan påverka samhällsekonomin. Använd begreppen kretslopp och konsekvenskedja."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Mäter syntesförmåga — kan eleven koppla individ till system? Informerar lektion 5: om många missar systemkopplingen, börja med en gemensam konsekvenskedja innan den självständiga analysuppgiften.</w:t>
      </w:r>
    </w:p>
    <w:p>
      <w:pPr>
        <w:pStyle w:val="Heading2"/>
      </w:pPr>
      <w:r>
        <w:t xml:space="preserve">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Scenariokort (4-6 dilemman med Alex)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Konsekvenskedjemall (tom + med stödfrågor)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Presentation med Kronofogdens statistik om unga skuldsatta (primärkälla)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Konsumentverkets jämförelse: avbetalning vs kontant (primärkälla)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Utdrag ur Konsumentköplagen om ångerrätt och reklamation (primärkälla)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Exit ticket-lappar</w:t>
      </w:r>
    </w:p>
    <w:p>
      <w:pPr>
        <w:pStyle w:val="Heading2"/>
      </w:pPr>
      <w:r>
        <w:t xml:space="preserve">Koppling till kunskapskrav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 </w:t>
      </w:r>
      <w:r>
        <w:rPr>
          <w:rFonts w:ascii="Arial" w:cs="Arial" w:eastAsia="Arial" w:hAnsi="Arial"/>
          <w:sz w:val="24"/>
          <w:szCs w:val="24"/>
        </w:rPr>
        <w:t xml:space="preserve">Eleven för enkla resonemang om konsekvenser av ekonomiska val och visar på enkla samband mellan individ och samhälle.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 </w:t>
      </w:r>
      <w:r>
        <w:rPr>
          <w:rFonts w:ascii="Arial" w:cs="Arial" w:eastAsia="Arial" w:hAnsi="Arial"/>
          <w:sz w:val="24"/>
          <w:szCs w:val="24"/>
        </w:rPr>
        <w:t xml:space="preserve">Eleven för välgrundade resonemang om kortsiktiga och långsiktiga konsekvenser och kopplar individens val till samhällsekonomiska effekter.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 </w:t>
      </w:r>
      <w:r>
        <w:rPr>
          <w:rFonts w:ascii="Arial" w:cs="Arial" w:eastAsia="Arial" w:hAnsi="Arial"/>
          <w:sz w:val="24"/>
          <w:szCs w:val="24"/>
        </w:rPr>
        <w:t xml:space="preserve">Eleven för välgrundade och nyanserade resonemang, analyserar konsekvenser ur flera perspektiv (individ, samhälle, stat), identifierar målkonflikter och visar på komplexa samband i kretsloppet.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1a1 | Ungas ekonomi | 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2026-03-10T18:54:27.699Z</dcterms:created>
  <dcterms:modified xsi:type="dcterms:W3CDTF">2026-03-10T18:54:27.699Z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