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B3A5C"/>
          <w:sz w:val="32"/>
          <w:szCs w:val="32"/>
        </w:rPr>
        <w:t xml:space="preserve">Lektion 8: Hela orsak-konsekvenskedjan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Fyll i de tomma rutorna och skriv samband på varje pil: varför ledde det ena till det andra?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Arbeta i grupp. Försök förklara VARFÖR - inte bara VAD.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B3A5C"/>
                <w:sz w:val="24"/>
                <w:szCs w:val="24"/>
              </w:rPr>
              <w:t xml:space="preserve">NATIONALISM OCH IMPERIALISM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24"/>
                <w:szCs w:val="24"/>
              </w:rPr>
              <w:t xml:space="preserve">(slutet av 1800-talet)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/>
              <w:left/>
              <w:bottom/>
              <w:right/>
            </w:tcBorders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color w:val="1B3A5C"/>
                <w:sz w:val="32"/>
                <w:szCs w:val="32"/>
              </w:rPr>
              <w:t xml:space="preserve">↓</w:t>
            </w:r>
          </w:p>
        </w:tc>
        <w:tc>
          <w:tcPr>
            <w:tcW w:type="dxa" w:w="7026"/>
            <w:tcBorders>
              <w:top/>
              <w:left/>
              <w:bottom/>
              <w:right w:val="none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Samband: _______________________________________________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B3A5C"/>
                <w:sz w:val="24"/>
                <w:szCs w:val="24"/>
              </w:rPr>
              <w:t xml:space="preserve">FÖRSTA VÄRLDSKRIGET 1914-1918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[Fyll i: varför bröt kriget ut?]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/>
              <w:left/>
              <w:bottom/>
              <w:right/>
            </w:tcBorders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color w:val="1B3A5C"/>
                <w:sz w:val="32"/>
                <w:szCs w:val="32"/>
              </w:rPr>
              <w:t xml:space="preserve">↓</w:t>
            </w:r>
          </w:p>
        </w:tc>
        <w:tc>
          <w:tcPr>
            <w:tcW w:type="dxa" w:w="7026"/>
            <w:tcBorders>
              <w:top/>
              <w:left/>
              <w:bottom/>
              <w:right w:val="none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Samband: _______________________________________________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B3A5C"/>
                <w:sz w:val="24"/>
                <w:szCs w:val="24"/>
              </w:rPr>
              <w:t xml:space="preserve">VERSAILLESFREDEN 1919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24"/>
                <w:szCs w:val="24"/>
              </w:rPr>
              <w:t xml:space="preserve">Krigsskuld, skadestånd, förödmjukelse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/>
              <w:left/>
              <w:bottom/>
              <w:right/>
            </w:tcBorders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color w:val="1B3A5C"/>
                <w:sz w:val="32"/>
                <w:szCs w:val="32"/>
              </w:rPr>
              <w:t xml:space="preserve">↓</w:t>
            </w:r>
          </w:p>
        </w:tc>
        <w:tc>
          <w:tcPr>
            <w:tcW w:type="dxa" w:w="7026"/>
            <w:tcBorders>
              <w:top/>
              <w:left/>
              <w:bottom/>
              <w:right w:val="none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Samband: _______________________________________________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B3A5C"/>
                <w:sz w:val="24"/>
                <w:szCs w:val="24"/>
              </w:rPr>
              <w:t xml:space="preserve">MELLANKRIGSTIDEN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[Fyll i: vad hände i Tyskland?]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/>
              <w:left/>
              <w:bottom/>
              <w:right/>
            </w:tcBorders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color w:val="1B3A5C"/>
                <w:sz w:val="32"/>
                <w:szCs w:val="32"/>
              </w:rPr>
              <w:t xml:space="preserve">↓</w:t>
            </w:r>
          </w:p>
        </w:tc>
        <w:tc>
          <w:tcPr>
            <w:tcW w:type="dxa" w:w="7026"/>
            <w:tcBorders>
              <w:top/>
              <w:left/>
              <w:bottom/>
              <w:right w:val="none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Samband: _______________________________________________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B3A5C"/>
                <w:sz w:val="24"/>
                <w:szCs w:val="24"/>
              </w:rPr>
              <w:t xml:space="preserve">HITLERS MAKTÖVERTAGANDE 1933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[Fyll i: hur tog han makten?]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/>
              <w:left/>
              <w:bottom/>
              <w:right/>
            </w:tcBorders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color w:val="1B3A5C"/>
                <w:sz w:val="32"/>
                <w:szCs w:val="32"/>
              </w:rPr>
              <w:t xml:space="preserve">↓</w:t>
            </w:r>
          </w:p>
        </w:tc>
        <w:tc>
          <w:tcPr>
            <w:tcW w:type="dxa" w:w="7026"/>
            <w:tcBorders>
              <w:top/>
              <w:left/>
              <w:bottom/>
              <w:right w:val="none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Samband: _______________________________________________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B3A5C"/>
                <w:sz w:val="24"/>
                <w:szCs w:val="24"/>
              </w:rPr>
              <w:t xml:space="preserve">ANDRA VÄRLDSKRIGET 1939-1945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[Fyll i: hur bröt kriget ut?]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/>
              <w:left/>
              <w:bottom/>
              <w:right/>
            </w:tcBorders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color w:val="1B3A5C"/>
                <w:sz w:val="32"/>
                <w:szCs w:val="32"/>
              </w:rPr>
              <w:t xml:space="preserve">↓</w:t>
            </w:r>
          </w:p>
        </w:tc>
        <w:tc>
          <w:tcPr>
            <w:tcW w:type="dxa" w:w="7026"/>
            <w:tcBorders>
              <w:top/>
              <w:left/>
              <w:bottom/>
              <w:right w:val="none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Samband: _______________________________________________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B3A5C"/>
                <w:sz w:val="24"/>
                <w:szCs w:val="24"/>
              </w:rPr>
              <w:t xml:space="preserve">FÖRINTELSEN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24"/>
                <w:szCs w:val="24"/>
              </w:rPr>
              <w:t xml:space="preserve">Systematiskt folkmord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/>
              <w:left/>
              <w:bottom/>
              <w:right/>
            </w:tcBorders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color w:val="1B3A5C"/>
                <w:sz w:val="32"/>
                <w:szCs w:val="32"/>
              </w:rPr>
              <w:t xml:space="preserve">↓</w:t>
            </w:r>
          </w:p>
        </w:tc>
        <w:tc>
          <w:tcPr>
            <w:tcW w:type="dxa" w:w="7026"/>
            <w:tcBorders>
              <w:top/>
              <w:left/>
              <w:bottom/>
              <w:right w:val="none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Samband: _______________________________________________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B3A5C"/>
                <w:sz w:val="24"/>
                <w:szCs w:val="24"/>
              </w:rPr>
              <w:t xml:space="preserve">KONSEKVENSER AV WW2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[Fyll i: vilka konsekvenser?]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2"/>
              <w:left w:val="single" w:color="C8A951" w:sz="6"/>
              <w:bottom w:val="single" w:color="C8A951" w:sz="2"/>
              <w:right w:val="single" w:color="C8A951" w:sz="2"/>
            </w:tcBorders>
            <w:shd w:fill="FFF8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B7028"/>
                <w:sz w:val="26"/>
                <w:szCs w:val="26"/>
              </w:rPr>
              <w:t xml:space="preserve">Tips: </w:t>
            </w:r>
            <w:r>
              <w:rPr>
                <w:rFonts w:ascii="Calibri" w:cs="Calibri" w:eastAsia="Calibri" w:hAnsi="Calibri"/>
                <w:color w:val="8B7028"/>
                <w:sz w:val="26"/>
                <w:szCs w:val="26"/>
              </w:rPr>
              <w:t xml:space="preserve">Använd sambandsord: "ledde till", "en konsekvens blev", "detta skapade förutsättningar för", "vilket i sin tur".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Skrivuppgift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Välj en konsekvens av WW2 och förklara varför den var viktig. Koppla den till något tidigare i kedjan.</w:t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8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Fördjupning: </w:t>
      </w:r>
      <w:r>
        <w:rPr>
          <w:rFonts w:ascii="Calibri" w:cs="Calibri" w:eastAsia="Calibri" w:hAnsi="Calibri"/>
          <w:sz w:val="26"/>
          <w:szCs w:val="26"/>
        </w:rPr>
        <w:t xml:space="preserve">Visa komplexa samband - hur hänger en konsekvens av WW2 ihop med orsaker som går hela vägen tillbaka till WW1?</w:t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888888"/>
        <w:sz w:val="18"/>
        <w:szCs w:val="18"/>
      </w:rPr>
      <w:t xml:space="preserve">Historia 1a1 | Momentet: Världskrigen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20"/>
        <w:szCs w:val="20"/>
      </w:rPr>
      <w:t xml:space="preserve">Historia 1a1 - Världskrigen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2026-03-29T20:06:20.576Z</dcterms:created>
  <dcterms:modified xsi:type="dcterms:W3CDTF">2026-03-29T20:06:20.576Z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