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Georgia" w:cs="Georgia" w:eastAsia="Georgia" w:hAnsi="Georgia"/>
          <w:b/>
          <w:bCs/>
          <w:color w:val="1B3A5C"/>
          <w:sz w:val="32"/>
          <w:szCs w:val="32"/>
        </w:rPr>
        <w:t xml:space="preserve">Lektion 8: Andra världskrigets konsekvenser</w:t>
      </w:r>
    </w:p>
    <w:p>
      <w:pPr>
        <w:spacing w:after="80" w:line="320"/>
      </w:pPr>
      <w:r>
        <w:rPr>
          <w:rFonts w:ascii="Calibri" w:cs="Calibri" w:eastAsia="Calibri" w:hAnsi="Calibri"/>
          <w:sz w:val="26"/>
          <w:szCs w:val="26"/>
        </w:rPr>
        <w:t xml:space="preserve">Kurs: Historia 1a1 (50p)</w:t>
      </w:r>
    </w:p>
    <w:p>
      <w:pPr>
        <w:spacing w:after="80" w:line="320"/>
      </w:pPr>
      <w:r>
        <w:rPr>
          <w:rFonts w:ascii="Calibri" w:cs="Calibri" w:eastAsia="Calibri" w:hAnsi="Calibri"/>
          <w:sz w:val="26"/>
          <w:szCs w:val="26"/>
        </w:rPr>
        <w:t xml:space="preserve">Moment: Världskrigen</w:t>
      </w:r>
    </w:p>
    <w:p>
      <w:pPr>
        <w:spacing w:after="80" w:line="320"/>
      </w:pPr>
      <w:r>
        <w:rPr>
          <w:rFonts w:ascii="Calibri" w:cs="Calibri" w:eastAsia="Calibri" w:hAnsi="Calibri"/>
          <w:sz w:val="26"/>
          <w:szCs w:val="26"/>
        </w:rPr>
        <w:t xml:space="preserve">Lektionslängd: 40 minuter</w:t>
      </w:r>
    </w:p>
    <w:p>
      <w:pPr>
        <w:spacing w:after="120"/>
      </w:pP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Lärandemål för lektionen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LM1: </w:t>
      </w:r>
      <w:r>
        <w:rPr>
          <w:rFonts w:ascii="Calibri" w:cs="Calibri" w:eastAsia="Calibri" w:hAnsi="Calibri"/>
          <w:sz w:val="26"/>
          <w:szCs w:val="26"/>
        </w:rPr>
        <w:t xml:space="preserve">Orsaker till världskrigen - repetition och helhetsperspektiv genom hela orsak-konsekvenskedjan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LM2: </w:t>
      </w:r>
      <w:r>
        <w:rPr>
          <w:rFonts w:ascii="Calibri" w:cs="Calibri" w:eastAsia="Calibri" w:hAnsi="Calibri"/>
          <w:sz w:val="26"/>
          <w:szCs w:val="26"/>
        </w:rPr>
        <w:t xml:space="preserve">Konsekvenser av världskrigen - eleverna ska kunna redogöra för WW2:s konsekvenser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LM4: </w:t>
      </w:r>
      <w:r>
        <w:rPr>
          <w:rFonts w:ascii="Calibri" w:cs="Calibri" w:eastAsia="Calibri" w:hAnsi="Calibri"/>
          <w:sz w:val="26"/>
          <w:szCs w:val="26"/>
        </w:rPr>
        <w:t xml:space="preserve">Historiska begrepp - Nürnbergrättegångarna, FN, supermakter, kalla kriget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Förberedelse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sz w:val="26"/>
          <w:szCs w:val="26"/>
        </w:rPr>
        <w:t xml:space="preserve">Tom orsak-konsekvenskedja (A3 eller stort A4): Nationalism → WW1 → Versailles → Mellankrigstid → WW2 → Konsekvenser. Rutor med pilar, delvis ifylld.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sz w:val="26"/>
          <w:szCs w:val="26"/>
        </w:rPr>
        <w:t xml:space="preserve">Faktablad: WW2:s konsekvenser (standardversion + förenklad version)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Retrieval review-koppling</w:t>
      </w:r>
    </w:p>
    <w:p>
      <w:pPr>
        <w:spacing w:after="80" w:line="320"/>
      </w:pPr>
      <w:r>
        <w:rPr>
          <w:rFonts w:ascii="Calibri" w:cs="Calibri" w:eastAsia="Calibri" w:hAnsi="Calibri"/>
          <w:sz w:val="26"/>
          <w:szCs w:val="26"/>
        </w:rPr>
        <w:t xml:space="preserve">Baserat på exit ticket från lektion 7. Kort återkoppling om omvärldens ansvar, sedan övergång: "Nu ska vi se vad som hände efter kriget - och bygga färdigt hela kedjan."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Tidsplanering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1300"/>
        <w:gridCol w:w="5226"/>
      </w:tblGrid>
      <w:tr>
        <w:tc>
          <w:tcPr>
            <w:tcW w:type="dxa" w:w="1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Tid</w:t>
            </w:r>
          </w:p>
        </w:tc>
        <w:tc>
          <w:tcPr>
            <w:tcW w:type="dxa" w:w="1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Fas</w:t>
            </w:r>
          </w:p>
        </w:tc>
        <w:tc>
          <w:tcPr>
            <w:tcW w:type="dxa" w:w="13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Aktivitet</w:t>
            </w:r>
          </w:p>
        </w:tc>
        <w:tc>
          <w:tcPr>
            <w:tcW w:type="dxa" w:w="52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Beskrivning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0-4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1. Retrieval review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Koppling till L7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Läraren: "Förra lektionen resonerade ni om omvärldens ansvar. En konsekvens av Förintelsen blev att världen sa: aldrig igen. Det ledde till..." Övergång till dagens tema. Snabb fråga: "Vad tror ni hände efter kriget?"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4-6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2. Målaktivering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Hela kedjan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Visa den tomma orsak-konsekvenskedjan. "Idag fyller vi i det sista steget - och ser hela bilden från nationalism till efterkrigstiden." Mål: "Idag ska ni kunna beskriva WW2:s konsekvenser och se hur hela momentets röda tråd hänger ihop."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6-14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3. Explicit instruktion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Lärarledd genomgång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WW2:s konsekvenser: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1. Krigets slut: Tysklands kapitulation, atombomberna [VERIFIERA detaljer]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2. Nürnbergrättegångarna - ansvarsutkrävande, folkrätt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3. FN grundas 1945 - "aldrig igen", FN:s deklaration om mänskliga rättigheter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4. Europas delning - järnridån, öst och väst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5. Supermakternas framväxt - USA och Sovjet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6. Mänskliga konsekvenser - 60-70 miljoner döda, flyktingströmmar, trauma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/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Worked example: Läraren visar hur hela kedjan hänger ihop genom att peka på den projicerade modellen: "Nationalism → allianser → WW1 → Versailles → förödmjukelse → Hitler → WW2 → delat Europa → kalla kriget."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14-28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4. Guidad övning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Grupparbete: hela kedjan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Grupper om 3-4 elever. Varje grupp får den stora orsak-konsekvenskedjan (delvis ifylld).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/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Uppgift: Fyll i de tomma rutorna och skriv på varje pil ett samband ("ledde till... eftersom...").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/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Läraren modellerar FÖRST en koppling: "Versaillesfreden → mellankrigstid: Versaillesfreden skapade ilska och ekonomisk kris i Tyskland, vilket ledde till politisk instabilitet."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/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Läraren cirkulerar: "Kan ni förklara VARFÖR detta ledde till detta? Inte bara att det hände, utan varför."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28-34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5. Självständig övning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Skriftlig uppgift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"Välj en konsekvens av WW2 och förklara varför den var viktig. Koppla den gärna till något tidigare i kedjan."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Stöd mot E: Meningsstartare: "En viktig konsekvens av WW2 var... Den var viktig eftersom..."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Utmaning mot A: "Välj en konsekvens och förklara hur den hänger ihop med hela kedjan tillbaka till WW1. Visa de komplexa sambanden."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34-37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6. Avslut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Exit ticket + preview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Exit ticket: "Välj en konsekvens av WW2 och förklara varför den var viktig."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Preview: "Nästa lektion repeterar vi hela momentet och övar på provfrågor. Ta gärna med anteckningar."</w:t>
            </w:r>
          </w:p>
        </w:tc>
      </w:tr>
    </w:tbl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Lärarinstruktioner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Retrieval review: </w:t>
      </w:r>
      <w:r>
        <w:rPr>
          <w:rFonts w:ascii="Calibri" w:cs="Calibri" w:eastAsia="Calibri" w:hAnsi="Calibri"/>
          <w:sz w:val="26"/>
          <w:szCs w:val="26"/>
        </w:rPr>
        <w:t xml:space="preserve">Kort och övergående. Syftar till att knyta Förintelsen till konsekvenserna ("aldrig igen" → FN).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Instruktion: </w:t>
      </w:r>
      <w:r>
        <w:rPr>
          <w:rFonts w:ascii="Calibri" w:cs="Calibri" w:eastAsia="Calibri" w:hAnsi="Calibri"/>
          <w:sz w:val="26"/>
          <w:szCs w:val="26"/>
        </w:rPr>
        <w:t xml:space="preserve">Hela-kedjan-modellen är central. Nyckelformulering: "Nu kan ni se hela bilden - från nationalism i slutet av 1800-talet till ett delat Europa 1945. Varje steg skapade förutsättningar för nästa."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Guidad övning: </w:t>
      </w:r>
      <w:r>
        <w:rPr>
          <w:rFonts w:ascii="Calibri" w:cs="Calibri" w:eastAsia="Calibri" w:hAnsi="Calibri"/>
          <w:sz w:val="26"/>
          <w:szCs w:val="26"/>
        </w:rPr>
        <w:t xml:space="preserve">Grupparbetet med kedjan är den mest analytiskt krävande uppgiften i momentet. Ge 14 minuter. Cirkulera aktivt - fokusera på att eleverna förklarar VARFÖR, inte bara VAD. Om en grupp fastnar, hjälp dem med en koppling och låt dem fortsätta.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Avslut: </w:t>
      </w:r>
      <w:r>
        <w:rPr>
          <w:rFonts w:ascii="Calibri" w:cs="Calibri" w:eastAsia="Calibri" w:hAnsi="Calibri"/>
          <w:sz w:val="26"/>
          <w:szCs w:val="26"/>
        </w:rPr>
        <w:t xml:space="preserve">Betona att nästa lektion är repetition och provförberedelse. Uppmuntra eleverna att ta med anteckningar.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Elevaktiviteter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Fas 1: </w:t>
      </w:r>
      <w:r>
        <w:rPr>
          <w:rFonts w:ascii="Calibri" w:cs="Calibri" w:eastAsia="Calibri" w:hAnsi="Calibri"/>
          <w:sz w:val="26"/>
          <w:szCs w:val="26"/>
        </w:rPr>
        <w:t xml:space="preserve">Lyssna och reflektera kort.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Fas 4: </w:t>
      </w:r>
      <w:r>
        <w:rPr>
          <w:rFonts w:ascii="Calibri" w:cs="Calibri" w:eastAsia="Calibri" w:hAnsi="Calibri"/>
          <w:sz w:val="26"/>
          <w:szCs w:val="26"/>
        </w:rPr>
        <w:t xml:space="preserve">Grupp: fylla i hela orsak-konsekvenskedjan med sambandsförklaringar.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Fas 5: </w:t>
      </w:r>
      <w:r>
        <w:rPr>
          <w:rFonts w:ascii="Calibri" w:cs="Calibri" w:eastAsia="Calibri" w:hAnsi="Calibri"/>
          <w:sz w:val="26"/>
          <w:szCs w:val="26"/>
        </w:rPr>
        <w:t xml:space="preserve">Enskilt: skriftlig förklaring av en konsekvens.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Differentiering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Stöd (mot E): </w:t>
      </w:r>
      <w:r>
        <w:rPr>
          <w:rFonts w:ascii="Calibri" w:cs="Calibri" w:eastAsia="Calibri" w:hAnsi="Calibri"/>
          <w:sz w:val="26"/>
          <w:szCs w:val="26"/>
        </w:rPr>
        <w:t xml:space="preserve">Orsak-konsekvenskedjan har fler rutor förifyllda. Gruppen får stödblad med begrepp. Meningsstartare vid skrivuppgift.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Utmaning (mot A): </w:t>
      </w:r>
      <w:r>
        <w:rPr>
          <w:rFonts w:ascii="Calibri" w:cs="Calibri" w:eastAsia="Calibri" w:hAnsi="Calibri"/>
          <w:sz w:val="26"/>
          <w:szCs w:val="26"/>
        </w:rPr>
        <w:t xml:space="preserve">Färre förifyllda rutor i kedjan. "Visa komplexa samband - hur hänger en konsekvens av WW2 ihop med orsaker till WW1?" Ingen meningsstartare.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Exit ticket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Fråga: </w:t>
      </w:r>
      <w:r>
        <w:rPr>
          <w:rFonts w:ascii="Calibri" w:cs="Calibri" w:eastAsia="Calibri" w:hAnsi="Calibri"/>
          <w:sz w:val="26"/>
          <w:szCs w:val="26"/>
        </w:rPr>
        <w:t xml:space="preserve">"Välj en konsekvens av WW2 och förklara varför den var viktig."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Användning: </w:t>
      </w:r>
      <w:r>
        <w:rPr>
          <w:rFonts w:ascii="Calibri" w:cs="Calibri" w:eastAsia="Calibri" w:hAnsi="Calibri"/>
          <w:sz w:val="26"/>
          <w:szCs w:val="26"/>
        </w:rPr>
        <w:t xml:space="preserve">Visar om eleverna kan resonera om konsekvenser med förklaring. Informerar lektion 9:s repetition.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Material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sz w:val="26"/>
          <w:szCs w:val="26"/>
        </w:rPr>
        <w:t xml:space="preserve">Orsak-konsekvenskedja (A3 eller stort A4, delvis ifylld, en per grupp)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sz w:val="26"/>
          <w:szCs w:val="26"/>
        </w:rPr>
        <w:t xml:space="preserve">Faktablad: WW2:s konsekvenser (standardversion + förenklad version)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sz w:val="26"/>
          <w:szCs w:val="26"/>
        </w:rPr>
        <w:t xml:space="preserve">Stödblad med begrepp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sz w:val="26"/>
          <w:szCs w:val="26"/>
        </w:rPr>
        <w:t xml:space="preserve">Exit ticket-lappar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Koppling till kunskapskrav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E: </w:t>
      </w:r>
      <w:r>
        <w:rPr>
          <w:rFonts w:ascii="Calibri" w:cs="Calibri" w:eastAsia="Calibri" w:hAnsi="Calibri"/>
          <w:sz w:val="26"/>
          <w:szCs w:val="26"/>
        </w:rPr>
        <w:t xml:space="preserve">Eleven nämner konsekvenser med enkla förklaringar.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C: </w:t>
      </w:r>
      <w:r>
        <w:rPr>
          <w:rFonts w:ascii="Calibri" w:cs="Calibri" w:eastAsia="Calibri" w:hAnsi="Calibri"/>
          <w:sz w:val="26"/>
          <w:szCs w:val="26"/>
        </w:rPr>
        <w:t xml:space="preserve">Eleven resonerar om konsekvenser på flera nivåer och visar samband.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A: </w:t>
      </w:r>
      <w:r>
        <w:rPr>
          <w:rFonts w:ascii="Calibri" w:cs="Calibri" w:eastAsia="Calibri" w:hAnsi="Calibri"/>
          <w:sz w:val="26"/>
          <w:szCs w:val="26"/>
        </w:rPr>
        <w:t xml:space="preserve">Eleven visar komplexa samband genom hela kedjan och resonerar om kort- och långsiktiga konsekvenser.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Calibri" w:cs="Calibri" w:eastAsia="Calibri" w:hAnsi="Calibri"/>
        <w:color w:val="888888"/>
        <w:sz w:val="18"/>
        <w:szCs w:val="18"/>
      </w:rPr>
      <w:t xml:space="preserve">Historia 1a1 | Momentet: Världskrigen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888888"/>
        <w:sz w:val="20"/>
        <w:szCs w:val="20"/>
      </w:rPr>
      <w:t xml:space="preserve">Historia 1a1 - Världskrigen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Georgia" w:cs="Georgia" w:eastAsia="Georgia" w:hAnsi="Georgia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Georgia" w:cs="Georgia" w:eastAsia="Georgia" w:hAnsi="Georgia"/>
      <w:b/>
      <w:bCs/>
      <w:color w:val="1B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2026-03-29T18:21:12.588Z</dcterms:created>
  <dcterms:modified xsi:type="dcterms:W3CDTF">2026-03-29T18:21:12.588Z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