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8"/>
          <w:szCs w:val="28"/>
          <w:rtl w:val="0"/>
        </w:rPr>
        <w:t xml:space="preserve">SESIÓN 2: Introducción a RCGs.</w:t>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 COMPLETO:  Anderson Camacho Palacios</w:t>
      </w:r>
    </w:p>
    <w:p w:rsidR="00000000" w:rsidDel="00000000" w:rsidP="00000000" w:rsidRDefault="00000000" w:rsidRPr="00000000" w14:paraId="00000004">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Programa: Riesgos Catastróficos Globales - 🌱 Tronco Común </w:t>
        <w:tab/>
        <w:t xml:space="preserve">                                         Horario: Jueves 6 PM</w:t>
      </w:r>
    </w:p>
    <w:p w:rsidR="00000000" w:rsidDel="00000000" w:rsidP="00000000" w:rsidRDefault="00000000" w:rsidRPr="00000000" w14:paraId="00000005">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Facilitador: Miguel Angel</w:t>
      </w:r>
    </w:p>
    <w:p w:rsidR="00000000" w:rsidDel="00000000" w:rsidP="00000000" w:rsidRDefault="00000000" w:rsidRPr="00000000" w14:paraId="00000006">
      <w:pPr>
        <w:jc w:val="center"/>
        <w:rPr>
          <w:rFonts w:ascii="Montserrat" w:cs="Montserrat" w:eastAsia="Montserrat" w:hAnsi="Montserrat"/>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u w:val="single"/>
          <w:rtl w:val="0"/>
        </w:rPr>
        <w:br w:type="textWrapping"/>
        <w:t xml:space="preserve">Ejercicio I: Define RCGs. </w:t>
      </w:r>
      <w:r w:rsidDel="00000000" w:rsidR="00000000" w:rsidRPr="00000000">
        <w:rPr>
          <w:rFonts w:ascii="Montserrat" w:cs="Montserrat" w:eastAsia="Montserrat" w:hAnsi="Montserrat"/>
          <w:sz w:val="26"/>
          <w:szCs w:val="26"/>
          <w:rtl w:val="0"/>
        </w:rPr>
        <w:br w:type="textWrapping"/>
      </w:r>
      <w:r w:rsidDel="00000000" w:rsidR="00000000" w:rsidRPr="00000000">
        <w:rPr>
          <w:rFonts w:ascii="Montserrat" w:cs="Montserrat" w:eastAsia="Montserrat" w:hAnsi="Montserrat"/>
          <w:b w:val="1"/>
          <w:sz w:val="26"/>
          <w:szCs w:val="26"/>
          <w:rtl w:val="0"/>
        </w:rPr>
        <w:t xml:space="preserve">¿Qué es un RCGs? </w:t>
      </w:r>
    </w:p>
    <w:p w:rsidR="00000000" w:rsidDel="00000000" w:rsidP="00000000" w:rsidRDefault="00000000" w:rsidRPr="00000000" w14:paraId="00000008">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Los riesgos catastróficos globales (RCGs) son eventos de magnitud tan grande que pueden causar efectos devastadores, alterando profundamente la civilización y poniendo en peligro la vida humana a escala global. Estos riesgos pueden generar pérdidas de vidas masivas y alterar el curso de la historia humana, incluso amenazando con la extinción de la especie.</w:t>
      </w:r>
    </w:p>
    <w:p w:rsidR="00000000" w:rsidDel="00000000" w:rsidP="00000000" w:rsidRDefault="00000000" w:rsidRPr="00000000" w14:paraId="0000000A">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Ejercicio II: Clasificación de riesgos. </w:t>
      </w:r>
    </w:p>
    <w:p w:rsidR="00000000" w:rsidDel="00000000" w:rsidP="00000000" w:rsidRDefault="00000000" w:rsidRPr="00000000" w14:paraId="0000000D">
      <w:pPr>
        <w:ind w:left="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De acuerdo con el artículo presentado en la sesión, clasifica cada riesgo de acuerdo a su origen, escala y resiliencia. </w:t>
        <w:br w:type="textWrapping"/>
        <w:br w:type="textWrapping"/>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b w:val="1"/>
          <w:sz w:val="20"/>
          <w:szCs w:val="20"/>
          <w:rtl w:val="0"/>
        </w:rPr>
        <w:t xml:space="preserve">OJO:</w:t>
      </w:r>
      <w:r w:rsidDel="00000000" w:rsidR="00000000" w:rsidRPr="00000000">
        <w:rPr>
          <w:rFonts w:ascii="Montserrat" w:cs="Montserrat" w:eastAsia="Montserrat" w:hAnsi="Montserrat"/>
          <w:sz w:val="20"/>
          <w:szCs w:val="20"/>
          <w:rtl w:val="0"/>
        </w:rPr>
        <w:t xml:space="preserve"> No es necesario que realices correcciones directamente en la tabla, pero te sugerimos debajo de esta tomar nota de las correcciones con su explicación. </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RCG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Origen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Escala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Resiliencia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Terroristas causando una pandemia diseñada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Antropogénico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Apalancado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Indirecto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Asteroide causando un 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Natural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Directo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Problemas generados por el avance de IA qu pueda poner en riesgo a la humanidad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Invisibles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Apalancado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Indirecto </w:t>
            </w:r>
          </w:p>
        </w:tc>
      </w:tr>
    </w:tbl>
    <w:p w:rsidR="00000000" w:rsidDel="00000000" w:rsidP="00000000" w:rsidRDefault="00000000" w:rsidRPr="00000000" w14:paraId="0000001E">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Ejercicio III: Capas de Defensa</w:t>
      </w:r>
    </w:p>
    <w:p w:rsidR="00000000" w:rsidDel="00000000" w:rsidP="00000000" w:rsidRDefault="00000000" w:rsidRPr="00000000" w14:paraId="0000002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Pega una captura de pantalla de tu clasificación de riesgos en las distintas capas de defensa. Agrega al final notas de correcciones en caso de existir. </w:t>
        <w:br w:type="textWrapping"/>
        <w:br w:type="textWrapping"/>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RCG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Capa de defensa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Terroristas causando una pandemia diseñada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Respuesta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Asteroide causando un 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Resiliencia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Problemas generados por el avance de IA qu pueda poner en riesgo a la humanidad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Prevencion</w:t>
            </w:r>
          </w:p>
        </w:tc>
      </w:tr>
    </w:tbl>
    <w:p w:rsidR="00000000" w:rsidDel="00000000" w:rsidP="00000000" w:rsidRDefault="00000000" w:rsidRPr="00000000" w14:paraId="0000002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sz w:val="26"/>
          <w:szCs w:val="26"/>
        </w:rPr>
      </w:pPr>
      <w:r w:rsidDel="00000000" w:rsidR="00000000" w:rsidRPr="00000000">
        <w:rPr>
          <w:rFonts w:ascii="Montserrat" w:cs="Montserrat" w:eastAsia="Montserrat" w:hAnsi="Montserrat"/>
          <w:sz w:val="26"/>
          <w:szCs w:val="26"/>
          <w:rtl w:val="0"/>
        </w:rPr>
        <w:br w:type="textWrapping"/>
      </w:r>
      <w:r w:rsidDel="00000000" w:rsidR="00000000" w:rsidRPr="00000000">
        <w:rPr>
          <w:rFonts w:ascii="Montserrat" w:cs="Montserrat" w:eastAsia="Montserrat" w:hAnsi="Montserrat"/>
          <w:b w:val="1"/>
          <w:sz w:val="26"/>
          <w:szCs w:val="26"/>
          <w:rtl w:val="0"/>
        </w:rPr>
        <w:t xml:space="preserve">Terroristas causando una pandemia diseñada</w:t>
      </w:r>
    </w:p>
    <w:p w:rsidR="00000000" w:rsidDel="00000000" w:rsidP="00000000" w:rsidRDefault="00000000" w:rsidRPr="00000000" w14:paraId="0000002D">
      <w:pPr>
        <w:numPr>
          <w:ilvl w:val="0"/>
          <w:numId w:val="6"/>
        </w:numPr>
        <w:spacing w:after="0" w:afterAutospacing="0" w:before="18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Capa de Defensa: Respuesta</w:t>
      </w:r>
    </w:p>
    <w:p w:rsidR="00000000" w:rsidDel="00000000" w:rsidP="00000000" w:rsidRDefault="00000000" w:rsidRPr="00000000" w14:paraId="0000002E">
      <w:pPr>
        <w:numPr>
          <w:ilvl w:val="0"/>
          <w:numId w:val="6"/>
        </w:numPr>
        <w:spacing w:after="18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Justificación</w:t>
      </w:r>
      <w:r w:rsidDel="00000000" w:rsidR="00000000" w:rsidRPr="00000000">
        <w:rPr>
          <w:rFonts w:ascii="Montserrat" w:cs="Montserrat" w:eastAsia="Montserrat" w:hAnsi="Montserrat"/>
          <w:sz w:val="26"/>
          <w:szCs w:val="26"/>
          <w:rtl w:val="0"/>
        </w:rPr>
        <w:t xml:space="preserve">: Este riesgo es intencional, o sea, causado por alguien que quiere hacer daño. Si un grupo de terroristas libera un virus, lo primero que se necesita es actuar rápido para frenar su propagación. Esto incluye poner en cuarentena a las personas, investigar tratamientos, y trabajar juntos con otros países para detenerlo. Aunque la prevención es importante, en este caso no se puede prevenir totalmente porque es un ataque impredecible y malicioso.</w:t>
      </w:r>
    </w:p>
    <w:p w:rsidR="00000000" w:rsidDel="00000000" w:rsidP="00000000" w:rsidRDefault="00000000" w:rsidRPr="00000000" w14:paraId="0000002F">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Asteroide causando un ERALS</w:t>
      </w:r>
    </w:p>
    <w:p w:rsidR="00000000" w:rsidDel="00000000" w:rsidP="00000000" w:rsidRDefault="00000000" w:rsidRPr="00000000" w14:paraId="00000030">
      <w:pPr>
        <w:numPr>
          <w:ilvl w:val="0"/>
          <w:numId w:val="1"/>
        </w:numPr>
        <w:spacing w:after="0" w:afterAutospacing="0" w:before="18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Capa de Defensa: Resiliencia</w:t>
      </w:r>
    </w:p>
    <w:p w:rsidR="00000000" w:rsidDel="00000000" w:rsidP="00000000" w:rsidRDefault="00000000" w:rsidRPr="00000000" w14:paraId="00000031">
      <w:pPr>
        <w:numPr>
          <w:ilvl w:val="0"/>
          <w:numId w:val="1"/>
        </w:numPr>
        <w:spacing w:after="18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Justificación</w:t>
      </w:r>
      <w:r w:rsidDel="00000000" w:rsidR="00000000" w:rsidRPr="00000000">
        <w:rPr>
          <w:rFonts w:ascii="Montserrat" w:cs="Montserrat" w:eastAsia="Montserrat" w:hAnsi="Montserrat"/>
          <w:sz w:val="26"/>
          <w:szCs w:val="26"/>
          <w:rtl w:val="0"/>
        </w:rPr>
        <w:t xml:space="preserve">: Si un asteroide se impacta con la Tierra, es un evento natural y no podemos evitarlo, por lo que la resiliencia es clave. La idea aquí es asegurarnos de que, aunque ocurra un desastre como este (como el enfriamiento global por el impacto), podamos seguir sobreviviendo y eventualmente reconstruir la civilización. Se necesitan cosas como refugios subterráneos autosuficientes o la idea de ir a otros planetas para no quedarnos sin opciones.</w:t>
      </w:r>
    </w:p>
    <w:p w:rsidR="00000000" w:rsidDel="00000000" w:rsidP="00000000" w:rsidRDefault="00000000" w:rsidRPr="00000000" w14:paraId="00000032">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Problemas generados por el avance de IA que puedan poner en riesgo a la humanidad</w:t>
      </w:r>
    </w:p>
    <w:p w:rsidR="00000000" w:rsidDel="00000000" w:rsidP="00000000" w:rsidRDefault="00000000" w:rsidRPr="00000000" w14:paraId="00000033">
      <w:pPr>
        <w:numPr>
          <w:ilvl w:val="0"/>
          <w:numId w:val="8"/>
        </w:numPr>
        <w:spacing w:after="0" w:afterAutospacing="0" w:before="18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Capa de Defensa: Prevención</w:t>
      </w:r>
    </w:p>
    <w:p w:rsidR="00000000" w:rsidDel="00000000" w:rsidP="00000000" w:rsidRDefault="00000000" w:rsidRPr="00000000" w14:paraId="00000034">
      <w:pPr>
        <w:numPr>
          <w:ilvl w:val="0"/>
          <w:numId w:val="8"/>
        </w:numPr>
        <w:spacing w:after="18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Justificación</w:t>
      </w:r>
      <w:r w:rsidDel="00000000" w:rsidR="00000000" w:rsidRPr="00000000">
        <w:rPr>
          <w:rFonts w:ascii="Montserrat" w:cs="Montserrat" w:eastAsia="Montserrat" w:hAnsi="Montserrat"/>
          <w:sz w:val="26"/>
          <w:szCs w:val="26"/>
          <w:rtl w:val="0"/>
        </w:rPr>
        <w:t xml:space="preserve">: Los problemas que pueden surgir de la inteligencia artificial, especialmente los riesgos de que se vuelva fuera de control, deben prevenirse antes de que lleguen a ser una amenaza real. Es importante crear regulaciones, políticas y sistemas de seguridad para asegurarnos de que la IA no se descontrole y termine poniendo en peligro a la humanidad. La prevención es lo mejor en este caso, porque una vez que la IA se vuelve peligrosa, las opciones de respuesta son muy limitadas.</w:t>
      </w:r>
    </w:p>
    <w:p w:rsidR="00000000" w:rsidDel="00000000" w:rsidP="00000000" w:rsidRDefault="00000000" w:rsidRPr="00000000" w14:paraId="00000035">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Ejercicio IV: Lluvia de Ideas</w:t>
      </w:r>
    </w:p>
    <w:p w:rsidR="00000000" w:rsidDel="00000000" w:rsidP="00000000" w:rsidRDefault="00000000" w:rsidRPr="00000000" w14:paraId="00000038">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Haz lluvia de ideas de posibles intervenciones para reducción de un riesgo seleccionado desde una capa de defensa. </w:t>
      </w:r>
    </w:p>
    <w:p w:rsidR="00000000" w:rsidDel="00000000" w:rsidP="00000000" w:rsidRDefault="00000000" w:rsidRPr="00000000" w14:paraId="00000039">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A">
      <w:pPr>
        <w:numPr>
          <w:ilvl w:val="0"/>
          <w:numId w:val="5"/>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Riesgo Seleccionado: Problemas generados por el avance de IA qu pueda poner en riesgo a la humanidad</w:t>
      </w:r>
    </w:p>
    <w:p w:rsidR="00000000" w:rsidDel="00000000" w:rsidP="00000000" w:rsidRDefault="00000000" w:rsidRPr="00000000" w14:paraId="0000003B">
      <w:pPr>
        <w:numPr>
          <w:ilvl w:val="0"/>
          <w:numId w:val="5"/>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Origen: </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3C">
      <w:pPr>
        <w:numPr>
          <w:ilvl w:val="0"/>
          <w:numId w:val="5"/>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Capa Seleccionada: Prevención</w:t>
      </w:r>
      <w:r w:rsidDel="00000000" w:rsidR="00000000" w:rsidRPr="00000000">
        <w:rPr>
          <w:rFonts w:ascii="Montserrat" w:cs="Montserrat" w:eastAsia="Montserrat" w:hAnsi="Montserrat"/>
          <w:sz w:val="26"/>
          <w:szCs w:val="26"/>
          <w:rtl w:val="0"/>
        </w:rPr>
        <w:br w:type="textWrapping"/>
      </w:r>
    </w:p>
    <w:p w:rsidR="00000000" w:rsidDel="00000000" w:rsidP="00000000" w:rsidRDefault="00000000" w:rsidRPr="00000000" w14:paraId="0000003D">
      <w:pPr>
        <w:ind w:left="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Lluvia de Ideas: </w:t>
      </w:r>
    </w:p>
    <w:p w:rsidR="00000000" w:rsidDel="00000000" w:rsidP="00000000" w:rsidRDefault="00000000" w:rsidRPr="00000000" w14:paraId="0000003E">
      <w:pPr>
        <w:spacing w:after="180" w:before="18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1. Alcanzables Individualmente</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3F">
      <w:pPr>
        <w:numPr>
          <w:ilvl w:val="0"/>
          <w:numId w:val="2"/>
        </w:numPr>
        <w:spacing w:after="0" w:afterAutospacing="0" w:before="18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Promover el uso de software de IA con herramientas de seguridad integradas.</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Fomentar el uso de contraseñas fuertes y únicas en sistemas controlados por IA.</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Adoptar hábitos de protección de datos personales en línea.</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Utilizar plataformas de IA con mecanismos de transparencia en sus decisiones.</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Realizar auditorías personales de dispositivos y servicios que utilicen IA.</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Participar en cursos en línea sobre ética de la IA y cómo influir en su desarrollo.</w:t>
      </w:r>
    </w:p>
    <w:p w:rsidR="00000000" w:rsidDel="00000000" w:rsidP="00000000" w:rsidRDefault="00000000" w:rsidRPr="00000000" w14:paraId="00000045">
      <w:pPr>
        <w:numPr>
          <w:ilvl w:val="0"/>
          <w:numId w:val="2"/>
        </w:numPr>
        <w:spacing w:after="18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Investigar por cuenta propia las implicaciones sociales y éticas de las IA.</w:t>
      </w:r>
    </w:p>
    <w:p w:rsidR="00000000" w:rsidDel="00000000" w:rsidP="00000000" w:rsidRDefault="00000000" w:rsidRPr="00000000" w14:paraId="00000046">
      <w:pPr>
        <w:spacing w:after="180" w:before="18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2. Alcanzables Académicamente</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47">
      <w:pPr>
        <w:numPr>
          <w:ilvl w:val="0"/>
          <w:numId w:val="4"/>
        </w:numPr>
        <w:spacing w:after="0" w:afterAutospacing="0" w:before="18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Desarrollar programas educativos sobre IA segura y ética en las universidades.</w:t>
      </w:r>
    </w:p>
    <w:p w:rsidR="00000000" w:rsidDel="00000000" w:rsidP="00000000" w:rsidRDefault="00000000" w:rsidRPr="00000000" w14:paraId="00000048">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Fomentar la investigación sobre algoritmos de IA que prioricen la equidad y la justicia.</w:t>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módulos en programas de ingeniería para que los estudiantes aprendan a diseñar IA de forma responsable.</w:t>
      </w:r>
    </w:p>
    <w:p w:rsidR="00000000" w:rsidDel="00000000" w:rsidP="00000000" w:rsidRDefault="00000000" w:rsidRPr="00000000" w14:paraId="0000004A">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Impulsar estudios sobre los impactos de la IA en la economía y el empleo.</w:t>
      </w:r>
    </w:p>
    <w:p w:rsidR="00000000" w:rsidDel="00000000" w:rsidP="00000000" w:rsidRDefault="00000000" w:rsidRPr="00000000" w14:paraId="0000004B">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Investigar sobre tecnologías de "IA explicativa y descriptiva" para que los algoritmos sean comprensibles.</w:t>
      </w:r>
    </w:p>
    <w:p w:rsidR="00000000" w:rsidDel="00000000" w:rsidP="00000000" w:rsidRDefault="00000000" w:rsidRPr="00000000" w14:paraId="0000004C">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espacios académicos interdisciplinarios entre ciencias de la computación, ética, derecho y política pública.</w:t>
      </w:r>
    </w:p>
    <w:p w:rsidR="00000000" w:rsidDel="00000000" w:rsidP="00000000" w:rsidRDefault="00000000" w:rsidRPr="00000000" w14:paraId="0000004D">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Desarrollar investigaciones sobre cómo prevenir el uso malintencionado de la IA.</w:t>
      </w:r>
    </w:p>
    <w:p w:rsidR="00000000" w:rsidDel="00000000" w:rsidP="00000000" w:rsidRDefault="00000000" w:rsidRPr="00000000" w14:paraId="0000004E">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Proponer nuevas regulaciones académicas sobre el uso ético de IA en investigación.</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Impulsar proyectos de investigación sobre el impacto de la IA en los derechos humanos.</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Fomentar la colaboración entre universidades a nivel global para desarrollar estándares éticos comunes sobre la IA.</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Desarrollar una certificación de ética en IA que sea otorgada a instituciones educativas que demuestren enseñar y aplicar estándares éticos en sus programas de IA.</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Realizar investigaciones sobre el impacto social y psicológico de la IA en la vida cotidiana, y cómo las diferentes aplicaciones tecnológicas pueden cambiar las interacciones humanas y las estructuras sociales.</w:t>
      </w:r>
    </w:p>
    <w:p w:rsidR="00000000" w:rsidDel="00000000" w:rsidP="00000000" w:rsidRDefault="00000000" w:rsidRPr="00000000" w14:paraId="00000053">
      <w:pPr>
        <w:numPr>
          <w:ilvl w:val="0"/>
          <w:numId w:val="4"/>
        </w:numPr>
        <w:spacing w:after="180" w:before="0" w:beforeAutospacing="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Crear módulos en programas de primaria y secundaria para formar en entendimiento, uso, manipulación y alcance de la IA en los aspectos de la vida.</w:t>
      </w:r>
    </w:p>
    <w:p w:rsidR="00000000" w:rsidDel="00000000" w:rsidP="00000000" w:rsidRDefault="00000000" w:rsidRPr="00000000" w14:paraId="00000054">
      <w:pPr>
        <w:spacing w:after="180" w:before="18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3. Alcanzables Políticamente</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55">
      <w:pPr>
        <w:numPr>
          <w:ilvl w:val="0"/>
          <w:numId w:val="9"/>
        </w:numPr>
        <w:spacing w:after="0" w:afterAutospacing="0" w:before="18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regulaciones gubernamentales sobre el desarrollo y uso de IA en todos los sectores.</w:t>
      </w:r>
    </w:p>
    <w:p w:rsidR="00000000" w:rsidDel="00000000" w:rsidP="00000000" w:rsidRDefault="00000000" w:rsidRPr="00000000" w14:paraId="00000056">
      <w:pPr>
        <w:numPr>
          <w:ilvl w:val="0"/>
          <w:numId w:val="9"/>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Impulsar la cooperación internacional en la regulación de IA y establecer un organismo internacional encargado de monitorear la ética de la IA.</w:t>
      </w:r>
    </w:p>
    <w:p w:rsidR="00000000" w:rsidDel="00000000" w:rsidP="00000000" w:rsidRDefault="00000000" w:rsidRPr="00000000" w14:paraId="00000057">
      <w:pPr>
        <w:numPr>
          <w:ilvl w:val="0"/>
          <w:numId w:val="9"/>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Exigir a los gobiernos la creación de protocolos de desactivación de emergencia para IA descontroladas.</w:t>
      </w:r>
    </w:p>
    <w:p w:rsidR="00000000" w:rsidDel="00000000" w:rsidP="00000000" w:rsidRDefault="00000000" w:rsidRPr="00000000" w14:paraId="00000058">
      <w:pPr>
        <w:numPr>
          <w:ilvl w:val="0"/>
          <w:numId w:val="9"/>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Impulsar leyes que obliguen a las empresas a ser transparentes sobre el uso de IA en sus productos.</w:t>
      </w:r>
    </w:p>
    <w:p w:rsidR="00000000" w:rsidDel="00000000" w:rsidP="00000000" w:rsidRDefault="00000000" w:rsidRPr="00000000" w14:paraId="00000059">
      <w:pPr>
        <w:numPr>
          <w:ilvl w:val="0"/>
          <w:numId w:val="9"/>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Promover tratados internacionales que regulen la creación de armas autónomas.</w:t>
      </w:r>
    </w:p>
    <w:p w:rsidR="00000000" w:rsidDel="00000000" w:rsidP="00000000" w:rsidRDefault="00000000" w:rsidRPr="00000000" w14:paraId="0000005A">
      <w:pPr>
        <w:numPr>
          <w:ilvl w:val="0"/>
          <w:numId w:val="9"/>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Establecer impuestos o incentivos para empresas que inviertan en IA segura y responsable.</w:t>
      </w:r>
    </w:p>
    <w:p w:rsidR="00000000" w:rsidDel="00000000" w:rsidP="00000000" w:rsidRDefault="00000000" w:rsidRPr="00000000" w14:paraId="0000005B">
      <w:pPr>
        <w:numPr>
          <w:ilvl w:val="0"/>
          <w:numId w:val="9"/>
        </w:numPr>
        <w:spacing w:after="18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políticas públicas que fomenten la investigación en IA ética.</w:t>
      </w:r>
    </w:p>
    <w:p w:rsidR="00000000" w:rsidDel="00000000" w:rsidP="00000000" w:rsidRDefault="00000000" w:rsidRPr="00000000" w14:paraId="0000005C">
      <w:pPr>
        <w:spacing w:after="180" w:before="18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4. Alcanzables Empresarialmente</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5D">
      <w:pPr>
        <w:numPr>
          <w:ilvl w:val="0"/>
          <w:numId w:val="3"/>
        </w:numPr>
        <w:spacing w:after="0" w:afterAutospacing="0" w:before="18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Desarrollar y lanzar productos de IA que integren principios éticos y seguridad como estándar, además de un enfoque en la sostenibilidad y el bienestar social.</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Montserrat" w:cs="Montserrat" w:eastAsia="Montserrat" w:hAnsi="Montserrat"/>
          <w:sz w:val="20"/>
          <w:szCs w:val="20"/>
          <w:u w:val="none"/>
        </w:rPr>
      </w:pPr>
      <w:r w:rsidDel="00000000" w:rsidR="00000000" w:rsidRPr="00000000">
        <w:rPr>
          <w:rtl w:val="0"/>
        </w:rPr>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Invertir en el desarrollo de IA que respete la privacidad de los usuarios y evite la manipulación de datos.</w:t>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herramientas que permitan a las empresas auditar el uso de IA en sus sistemas.</w:t>
      </w:r>
    </w:p>
    <w:p w:rsidR="00000000" w:rsidDel="00000000" w:rsidP="00000000" w:rsidRDefault="00000000" w:rsidRPr="00000000" w14:paraId="00000061">
      <w:pPr>
        <w:numPr>
          <w:ilvl w:val="0"/>
          <w:numId w:val="3"/>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Fomentar la adopción de IA responsable en sectores como la salud, educación y finanzas.</w:t>
      </w:r>
    </w:p>
    <w:p w:rsidR="00000000" w:rsidDel="00000000" w:rsidP="00000000" w:rsidRDefault="00000000" w:rsidRPr="00000000" w14:paraId="00000062">
      <w:pPr>
        <w:numPr>
          <w:ilvl w:val="0"/>
          <w:numId w:val="3"/>
        </w:numPr>
        <w:spacing w:after="18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Implementar soluciones de IA que mejoren la eficiencia energética en la producción y servicios.</w:t>
      </w:r>
    </w:p>
    <w:p w:rsidR="00000000" w:rsidDel="00000000" w:rsidP="00000000" w:rsidRDefault="00000000" w:rsidRPr="00000000" w14:paraId="00000063">
      <w:pPr>
        <w:spacing w:after="180" w:before="18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5. Alcanzables con el Apoyo de la Sociedad</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64">
      <w:pPr>
        <w:numPr>
          <w:ilvl w:val="0"/>
          <w:numId w:val="7"/>
        </w:numPr>
        <w:spacing w:after="0" w:afterAutospacing="0" w:before="18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Formar movimientos cívicos que presionen por regulaciones más estrictas sobre el uso de IA.</w:t>
      </w:r>
    </w:p>
    <w:p w:rsidR="00000000" w:rsidDel="00000000" w:rsidP="00000000" w:rsidRDefault="00000000" w:rsidRPr="00000000" w14:paraId="00000065">
      <w:pPr>
        <w:numPr>
          <w:ilvl w:val="0"/>
          <w:numId w:val="7"/>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campañas de concientización pública sobre los peligros de la IA mal aplicada además, también exigir transparencia a las grandes plataformas tecnológicas sobre el uso de IA en sus servicios.</w:t>
      </w:r>
    </w:p>
    <w:p w:rsidR="00000000" w:rsidDel="00000000" w:rsidP="00000000" w:rsidRDefault="00000000" w:rsidRPr="00000000" w14:paraId="00000066">
      <w:pPr>
        <w:numPr>
          <w:ilvl w:val="0"/>
          <w:numId w:val="7"/>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Impulsar el desarrollo de iniciativas de IA abierta para que la comunidad tenga acceso a herramientas responsables.</w:t>
      </w:r>
    </w:p>
    <w:p w:rsidR="00000000" w:rsidDel="00000000" w:rsidP="00000000" w:rsidRDefault="00000000" w:rsidRPr="00000000" w14:paraId="00000067">
      <w:pPr>
        <w:numPr>
          <w:ilvl w:val="0"/>
          <w:numId w:val="7"/>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Promover la alfabetización digital en la sociedad, para que las personas comprendan cómo la IA afecta sus vidas.</w:t>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Crear asociaciones entre ONGs y empresas tecnológicas para desarrollar proyectos de IA orientados a la sostenibilidad.</w:t>
      </w:r>
    </w:p>
    <w:p w:rsidR="00000000" w:rsidDel="00000000" w:rsidP="00000000" w:rsidRDefault="00000000" w:rsidRPr="00000000" w14:paraId="00000069">
      <w:pPr>
        <w:numPr>
          <w:ilvl w:val="0"/>
          <w:numId w:val="7"/>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Apoyar la creación de sindicatos de trabajadores tecnológicos para garantizar la ética en la IA utilizada en el trabajo.</w:t>
      </w:r>
    </w:p>
    <w:p w:rsidR="00000000" w:rsidDel="00000000" w:rsidP="00000000" w:rsidRDefault="00000000" w:rsidRPr="00000000" w14:paraId="0000006A">
      <w:pPr>
        <w:numPr>
          <w:ilvl w:val="0"/>
          <w:numId w:val="7"/>
        </w:numPr>
        <w:spacing w:after="0" w:afterAutospacing="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Apoyar iniciativas de IA para el bien común, permitiendo a la comunidad utilizar la tecnología para mejorar la toma de decisiones informada y maximizar el valor positivo de las mismas.</w:t>
      </w:r>
    </w:p>
    <w:p w:rsidR="00000000" w:rsidDel="00000000" w:rsidP="00000000" w:rsidRDefault="00000000" w:rsidRPr="00000000" w14:paraId="0000006B">
      <w:pPr>
        <w:numPr>
          <w:ilvl w:val="0"/>
          <w:numId w:val="7"/>
        </w:numPr>
        <w:spacing w:after="180" w:before="0" w:beforeAutospacing="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Fomentar el uso de IA Opensource.</w:t>
      </w:r>
    </w:p>
    <w:p w:rsidR="00000000" w:rsidDel="00000000" w:rsidP="00000000" w:rsidRDefault="00000000" w:rsidRPr="00000000" w14:paraId="0000006C">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E">
      <w:pPr>
        <w:jc w:val="center"/>
        <w:rPr>
          <w:rFonts w:ascii="Montserrat" w:cs="Montserrat" w:eastAsia="Montserrat" w:hAnsi="Montserrat"/>
          <w:b w:val="1"/>
          <w:sz w:val="26"/>
          <w:szCs w:val="26"/>
          <w:highlight w:val="yellow"/>
          <w:u w:val="single"/>
        </w:rPr>
      </w:pPr>
      <w:r w:rsidDel="00000000" w:rsidR="00000000" w:rsidRPr="00000000">
        <w:rPr>
          <w:rFonts w:ascii="Montserrat" w:cs="Montserrat" w:eastAsia="Montserrat" w:hAnsi="Montserrat"/>
          <w:sz w:val="26"/>
          <w:szCs w:val="26"/>
          <w:highlight w:val="yellow"/>
          <w:u w:val="single"/>
          <w:rtl w:val="0"/>
        </w:rPr>
        <w:t xml:space="preserve">⚠️</w:t>
      </w:r>
      <w:r w:rsidDel="00000000" w:rsidR="00000000" w:rsidRPr="00000000">
        <w:rPr>
          <w:rFonts w:ascii="Montserrat" w:cs="Montserrat" w:eastAsia="Montserrat" w:hAnsi="Montserrat"/>
          <w:b w:val="1"/>
          <w:sz w:val="26"/>
          <w:szCs w:val="26"/>
          <w:highlight w:val="yellow"/>
          <w:u w:val="single"/>
          <w:rtl w:val="0"/>
        </w:rPr>
        <w:t xml:space="preserve">Recuerda subir este documento después de haber finalizado tu sesión y ser completado. </w:t>
      </w:r>
    </w:p>
    <w:p w:rsidR="00000000" w:rsidDel="00000000" w:rsidP="00000000" w:rsidRDefault="00000000" w:rsidRPr="00000000" w14:paraId="0000006F">
      <w:pPr>
        <w:rPr>
          <w:rFonts w:ascii="Montserrat" w:cs="Montserrat" w:eastAsia="Montserrat" w:hAnsi="Montserrat"/>
          <w:sz w:val="20"/>
          <w:szCs w:val="2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ind w:firstLine="0"/>
      <w:jc w:val="center"/>
      <w:rPr/>
    </w:pPr>
    <w:r w:rsidDel="00000000" w:rsidR="00000000" w:rsidRPr="00000000">
      <w:rPr/>
      <w:drawing>
        <wp:inline distB="114300" distT="114300" distL="114300" distR="114300">
          <wp:extent cx="2054062" cy="71768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54062" cy="7176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