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EFFDE" w14:textId="194477D3" w:rsidR="005640D6" w:rsidRDefault="00BB611E">
      <w:pPr>
        <w:rPr>
          <w:rFonts w:ascii="Arial" w:hAnsi="Arial" w:cs="Arial"/>
        </w:rPr>
      </w:pPr>
      <w:r w:rsidRPr="00BB611E">
        <w:rPr>
          <w:rFonts w:ascii="Arial" w:hAnsi="Arial" w:cs="Arial"/>
          <w:b/>
          <w:bCs/>
        </w:rPr>
        <w:t xml:space="preserve">Abhishektha Boppana: </w:t>
      </w:r>
      <w:r w:rsidRPr="00BB611E">
        <w:rPr>
          <w:rFonts w:ascii="Arial" w:hAnsi="Arial" w:cs="Arial"/>
        </w:rPr>
        <w:t xml:space="preserve">Conceptualization, </w:t>
      </w:r>
      <w:r>
        <w:rPr>
          <w:rFonts w:ascii="Arial" w:hAnsi="Arial" w:cs="Arial"/>
        </w:rPr>
        <w:t>Methodology, Software, Validation, Formal Analysis, Investigation, Data Curation, Writing – Original Draft, Writing – Review &amp; Editing, Visualization</w:t>
      </w:r>
    </w:p>
    <w:p w14:paraId="2732ED40" w14:textId="6BBB76DF" w:rsidR="00BB611E" w:rsidRPr="00BB611E" w:rsidRDefault="00BB61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Allison P. Anderson: </w:t>
      </w:r>
      <w:r>
        <w:rPr>
          <w:rFonts w:ascii="Arial" w:hAnsi="Arial" w:cs="Arial"/>
        </w:rPr>
        <w:t>Conceptualization, Resources, Writing – Review &amp; Editing, Supervision, Project administration, Funding acquisition</w:t>
      </w:r>
    </w:p>
    <w:sectPr w:rsidR="00BB611E" w:rsidRPr="00BB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E"/>
    <w:rsid w:val="00420B17"/>
    <w:rsid w:val="00BB611E"/>
    <w:rsid w:val="00C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BAE2A"/>
  <w15:chartTrackingRefBased/>
  <w15:docId w15:val="{EF57B665-CCE4-484A-9002-44BB37C8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Abhishektha Boppana</dc:creator>
  <cp:keywords/>
  <dc:description/>
  <cp:lastModifiedBy>Abhishektha Boppana</cp:lastModifiedBy>
  <cp:revision>1</cp:revision>
  <dcterms:created xsi:type="dcterms:W3CDTF">2020-07-20T23:25:00Z</dcterms:created>
  <dcterms:modified xsi:type="dcterms:W3CDTF">2020-07-20T23:29:00Z</dcterms:modified>
</cp:coreProperties>
</file>