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5EB4" w14:textId="779B085A" w:rsidR="00DC1CCC" w:rsidRPr="00DC1CCC" w:rsidRDefault="00DC1CCC" w:rsidP="00DC1CCC">
      <w:r w:rsidRPr="00DC1CCC">
        <w:rPr>
          <w:b/>
          <w:bCs/>
        </w:rPr>
        <w:t xml:space="preserve">SCALA </w:t>
      </w:r>
      <w:proofErr w:type="spellStart"/>
      <w:r w:rsidRPr="00DC1CCC">
        <w:rPr>
          <w:b/>
          <w:bCs/>
        </w:rPr>
        <w:t>Learning</w:t>
      </w:r>
      <w:proofErr w:type="spellEnd"/>
      <w:r w:rsidRPr="00DC1CCC">
        <w:t xml:space="preserve"> busca un </w:t>
      </w:r>
      <w:r w:rsidRPr="00DC1CCC">
        <w:rPr>
          <w:b/>
          <w:bCs/>
        </w:rPr>
        <w:t>Desarrollador de Inteligencia Artificial y Automatización</w:t>
      </w:r>
      <w:r w:rsidRPr="00DC1CCC">
        <w:t xml:space="preserve"> para diseñar, desarrollar e implementar soluciones tecnológicas innovadoras enfocadas en el ecosistema educativo digital. El objetivo principal del cargo es optimizar la experiencia de aprendizaje de los estudiantes y mejorar la eficiencia de los procesos académicos y operativos mediante inteligencia artificial, automatización y análisis de datos.</w:t>
      </w:r>
      <w:r w:rsidRPr="00DC1CCC">
        <w:br/>
      </w:r>
      <w:r w:rsidRPr="00DC1CCC">
        <w:br/>
      </w:r>
    </w:p>
    <w:p w14:paraId="1B18C72E" w14:textId="77777777" w:rsidR="00DC1CCC" w:rsidRPr="00DC1CCC" w:rsidRDefault="00DC1CCC" w:rsidP="00DC1CCC">
      <w:r w:rsidRPr="00DC1CCC">
        <w:t>Funciones principales</w:t>
      </w:r>
      <w:r w:rsidRPr="00DC1CCC">
        <w:br/>
      </w:r>
      <w:r w:rsidRPr="00DC1CCC">
        <w:br/>
      </w:r>
    </w:p>
    <w:p w14:paraId="209DF47F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 xml:space="preserve">Diseñar e implementar soluciones de Inteligencia Artificial Generativa para el LMS </w:t>
      </w:r>
      <w:proofErr w:type="spellStart"/>
      <w:r w:rsidRPr="00DC1CCC">
        <w:t>Canvas</w:t>
      </w:r>
      <w:proofErr w:type="spellEnd"/>
      <w:r w:rsidRPr="00DC1CCC">
        <w:t xml:space="preserve"> y la ruta de aprendizaje. </w:t>
      </w:r>
    </w:p>
    <w:p w14:paraId="66B97C3C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>Desarrollar automatizaciones que optimicen procesos académicos y operativos.</w:t>
      </w:r>
    </w:p>
    <w:p w14:paraId="74DFEA4D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>Analizar datos de uso del LMS para identificar oportunidades de mejora y generación de valor.</w:t>
      </w:r>
    </w:p>
    <w:p w14:paraId="4D2C8A60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 xml:space="preserve">Desarrollar, entrenar y optimizar modelos de Machine </w:t>
      </w:r>
      <w:proofErr w:type="spellStart"/>
      <w:r w:rsidRPr="00DC1CCC">
        <w:t>Learning</w:t>
      </w:r>
      <w:proofErr w:type="spellEnd"/>
      <w:r w:rsidRPr="00DC1CCC">
        <w:t xml:space="preserve"> y Deep </w:t>
      </w:r>
      <w:proofErr w:type="spellStart"/>
      <w:r w:rsidRPr="00DC1CCC">
        <w:t>Learning</w:t>
      </w:r>
      <w:proofErr w:type="spellEnd"/>
      <w:r w:rsidRPr="00DC1CCC">
        <w:t>.</w:t>
      </w:r>
    </w:p>
    <w:p w14:paraId="40C56F33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>Implementar y desplegar modelos de IA en ambientes productivos.</w:t>
      </w:r>
    </w:p>
    <w:p w14:paraId="7147C7B3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 xml:space="preserve">Crear asistentes virtuales, sistemas de recomendación y </w:t>
      </w:r>
      <w:proofErr w:type="spellStart"/>
      <w:r w:rsidRPr="00DC1CCC">
        <w:t>bots</w:t>
      </w:r>
      <w:proofErr w:type="spellEnd"/>
      <w:r w:rsidRPr="00DC1CCC">
        <w:t xml:space="preserve"> inteligentes.</w:t>
      </w:r>
    </w:p>
    <w:p w14:paraId="69C50580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>Integrar soluciones de IA con plataformas tecnológicas y sistemas corporativos.</w:t>
      </w:r>
    </w:p>
    <w:p w14:paraId="4670F9DC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 xml:space="preserve">Monitorear </w:t>
      </w:r>
      <w:proofErr w:type="spellStart"/>
      <w:r w:rsidRPr="00DC1CCC">
        <w:t>KPIs</w:t>
      </w:r>
      <w:proofErr w:type="spellEnd"/>
      <w:r w:rsidRPr="00DC1CCC">
        <w:t xml:space="preserve"> e indicadores de desempeño de las soluciones implementadas.</w:t>
      </w:r>
    </w:p>
    <w:p w14:paraId="772E3826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 xml:space="preserve">Socializar resultados y avances con </w:t>
      </w:r>
      <w:proofErr w:type="spellStart"/>
      <w:r w:rsidRPr="00DC1CCC">
        <w:t>stakeholders</w:t>
      </w:r>
      <w:proofErr w:type="spellEnd"/>
      <w:r w:rsidRPr="00DC1CCC">
        <w:t xml:space="preserve"> de diferentes áreas.</w:t>
      </w:r>
    </w:p>
    <w:p w14:paraId="432CF1BB" w14:textId="77777777" w:rsidR="00DC1CCC" w:rsidRPr="00DC1CCC" w:rsidRDefault="00DC1CCC" w:rsidP="00DC1CCC">
      <w:pPr>
        <w:numPr>
          <w:ilvl w:val="0"/>
          <w:numId w:val="2"/>
        </w:numPr>
      </w:pPr>
      <w:r w:rsidRPr="00DC1CCC">
        <w:t>Participar en proyectos de mejora continua y transformación digita</w:t>
      </w:r>
    </w:p>
    <w:p w14:paraId="2DA08BE0" w14:textId="77777777" w:rsidR="00DC1CCC" w:rsidRDefault="00DC1CCC"/>
    <w:sectPr w:rsidR="00DC1C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1BBA"/>
    <w:multiLevelType w:val="multilevel"/>
    <w:tmpl w:val="C21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A31BEA"/>
    <w:multiLevelType w:val="multilevel"/>
    <w:tmpl w:val="4FF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36389">
    <w:abstractNumId w:val="1"/>
  </w:num>
  <w:num w:numId="2" w16cid:durableId="92904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CC"/>
    <w:rsid w:val="00A21E5F"/>
    <w:rsid w:val="00DC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BD6BB"/>
  <w15:chartTrackingRefBased/>
  <w15:docId w15:val="{66D109B1-0D62-46DC-A96F-AFB3CB5C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C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C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C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C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C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C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C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2026-09-29T00:17:00Z</dcterms:created>
  <dcterms:modified xsi:type="dcterms:W3CDTF">2026-09-29T00:19:00Z</dcterms:modified>
</cp:coreProperties>
</file>