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28.8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CONTRATO DE SERVICIOS STAND ALONE</w:t>
      </w:r>
    </w:p>
    <w:p w:rsidR="00000000" w:rsidDel="00000000" w:rsidP="00000000" w:rsidRDefault="00000000" w:rsidRPr="00000000">
      <w:pPr>
        <w:spacing w:line="328.8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jc w:val="both"/>
      </w:pPr>
      <w:r w:rsidDel="00000000" w:rsidR="00000000" w:rsidRPr="00000000">
        <w:rPr>
          <w:rtl w:val="0"/>
        </w:rPr>
        <w:t xml:space="preserve">En la tabla siguiente se definen los datos que se deben configurar para ejecutar el método de entrega de dulce.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6.614420062696"/>
        <w:gridCol w:w="7228.897390960927"/>
        <w:tblGridChange w:id="0">
          <w:tblGrid>
            <w:gridCol w:w="1796.614420062696"/>
            <w:gridCol w:w="7228.89739096092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shd w:fill="b6d7a8" w:val="clear"/>
                <w:rtl w:val="0"/>
              </w:rPr>
              <w:t xml:space="preserve">NAMESPACE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http://crwxfbzj.p19.weaved.com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shd w:fill="b6d7a8" w:val="clear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Sincrono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shd w:fill="b6d7a8" w:val="clear"/>
                <w:rtl w:val="0"/>
              </w:rPr>
              <w:t xml:space="preserve">URL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/hw.v1.entrega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shd w:fill="b6d7a8" w:val="clear"/>
                <w:rtl w:val="0"/>
              </w:rPr>
              <w:t xml:space="preserve">METHOD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shd w:fill="b6d7a8" w:val="clear"/>
                <w:rtl w:val="0"/>
              </w:rPr>
              <w:t xml:space="preserve">HEADER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shd w:fill="b6d7a8" w:val="clear"/>
                <w:rtl w:val="0"/>
              </w:rPr>
              <w:t xml:space="preserve">CONTENT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"id": "###”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  <w:t xml:space="preserve">: El id corresponde al usuario que se le va a entregar el dulce, para posteriormente informar al servidor si se entregó o no el dulce al id correspondiente.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160" w:line="328.79999999999995" w:lineRule="auto"/>
        <w:ind w:left="2120" w:hanging="280"/>
        <w:contextualSpacing w:val="0"/>
      </w:pPr>
      <w:bookmarkStart w:colFirst="0" w:colLast="0" w:name="h.epfd0qrkjzqj" w:id="0"/>
      <w:bookmarkEnd w:id="0"/>
      <w:r w:rsidDel="00000000" w:rsidR="00000000" w:rsidRPr="00000000">
        <w:rPr>
          <w:b w:val="1"/>
          <w:color w:val="666666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666666"/>
          <w:sz w:val="22"/>
          <w:szCs w:val="22"/>
          <w:rtl w:val="0"/>
        </w:rPr>
        <w:t xml:space="preserve">Caso: Entrega recibida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28.8" w:lineRule="auto"/>
        <w:contextualSpacing w:val="0"/>
        <w:jc w:val="both"/>
      </w:pPr>
      <w:r w:rsidDel="00000000" w:rsidR="00000000" w:rsidRPr="00000000">
        <w:rPr>
          <w:rtl w:val="0"/>
        </w:rPr>
        <w:t xml:space="preserve">Se recibe la petición y se encola para luego responder por el webservices expuesto por el servidor, se  responde lo siguiente: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7110"/>
        <w:tblGridChange w:id="0">
          <w:tblGrid>
            <w:gridCol w:w="1905"/>
            <w:gridCol w:w="7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shd w:fill="a4c2f4" w:val="clear"/>
                <w:rtl w:val="0"/>
              </w:rPr>
              <w:t xml:space="preserve">STATUS CODE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shd w:fill="a4c2f4" w:val="clear"/>
                <w:rtl w:val="0"/>
              </w:rPr>
              <w:t xml:space="preserve">CONTENT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"codigo": "0”,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“descripcion”: “descripción: [Recibido]”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