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84B" w:rsidRPr="000B0E52" w:rsidRDefault="001552DA" w:rsidP="001552DA">
      <w:pPr>
        <w:jc w:val="center"/>
        <w:rPr>
          <w:b/>
          <w:sz w:val="28"/>
          <w:szCs w:val="28"/>
        </w:rPr>
      </w:pPr>
      <w:r w:rsidRPr="000B0E52">
        <w:rPr>
          <w:rFonts w:hint="eastAsia"/>
          <w:b/>
          <w:sz w:val="28"/>
          <w:szCs w:val="28"/>
        </w:rPr>
        <w:t>催款信項目</w:t>
      </w:r>
      <w:r w:rsidRPr="000B0E52">
        <w:rPr>
          <w:rFonts w:hint="eastAsia"/>
          <w:b/>
          <w:sz w:val="28"/>
          <w:szCs w:val="28"/>
        </w:rPr>
        <w:t>-</w:t>
      </w:r>
      <w:r w:rsidRPr="000B0E52">
        <w:rPr>
          <w:rFonts w:hint="eastAsia"/>
          <w:b/>
          <w:sz w:val="28"/>
          <w:szCs w:val="28"/>
        </w:rPr>
        <w:t>測試</w:t>
      </w:r>
      <w:r w:rsidR="00A978F5" w:rsidRPr="000B0E52">
        <w:rPr>
          <w:rFonts w:hint="eastAsia"/>
          <w:b/>
          <w:sz w:val="28"/>
          <w:szCs w:val="28"/>
        </w:rPr>
        <w:t>注意事項</w:t>
      </w:r>
    </w:p>
    <w:p w:rsidR="00A978F5" w:rsidRPr="000B0E52" w:rsidRDefault="00A978F5" w:rsidP="001552DA">
      <w:pPr>
        <w:rPr>
          <w:b/>
        </w:rPr>
      </w:pPr>
      <w:r w:rsidRPr="000B0E52">
        <w:rPr>
          <w:rFonts w:hint="eastAsia"/>
          <w:b/>
        </w:rPr>
        <w:t>一、自動發送催款信</w:t>
      </w:r>
    </w:p>
    <w:p w:rsidR="001552DA" w:rsidRDefault="001552DA" w:rsidP="001552DA">
      <w:r>
        <w:rPr>
          <w:rFonts w:hint="eastAsia"/>
        </w:rPr>
        <w:t>1.</w:t>
      </w:r>
      <w:r>
        <w:rPr>
          <w:rFonts w:hint="eastAsia"/>
        </w:rPr>
        <w:t>該客戶是否勾選</w:t>
      </w:r>
      <w:r>
        <w:rPr>
          <w:rFonts w:hint="eastAsia"/>
        </w:rPr>
        <w:t>-</w:t>
      </w:r>
      <w:r w:rsidRPr="001552DA">
        <w:rPr>
          <w:rFonts w:hint="eastAsia"/>
        </w:rPr>
        <w:t>自動發送催款信</w:t>
      </w:r>
    </w:p>
    <w:p w:rsidR="001552DA" w:rsidRDefault="001552DA" w:rsidP="001552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5822950</wp:posOffset>
                </wp:positionH>
                <wp:positionV relativeFrom="paragraph">
                  <wp:posOffset>304800</wp:posOffset>
                </wp:positionV>
                <wp:extent cx="762000" cy="279400"/>
                <wp:effectExtent l="19050" t="1905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9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4E00B" id="矩形 2" o:spid="_x0000_s1026" style="position:absolute;margin-left:458.5pt;margin-top:24pt;width:60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" filled="f" strokecolor="red" strokeweight="2.25pt"/>
            </w:pict>
          </mc:Fallback>
        </mc:AlternateContent>
      </w:r>
      <w:r w:rsidRPr="001552DA">
        <w:drawing>
          <wp:inline distT="0" distB="0" distL="0" distR="0" wp14:anchorId="77BB0536" wp14:editId="3140176B">
            <wp:extent cx="6724650" cy="9917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9248" cy="10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FA" w:rsidRDefault="00CF61FA" w:rsidP="001552DA"/>
    <w:p w:rsidR="001552DA" w:rsidRDefault="001552DA" w:rsidP="001552DA">
      <w:r>
        <w:rPr>
          <w:rFonts w:hint="eastAsia"/>
        </w:rPr>
        <w:t>2.</w:t>
      </w:r>
      <w:r w:rsidR="00CF61FA">
        <w:rPr>
          <w:rFonts w:hint="eastAsia"/>
        </w:rPr>
        <w:t>查詢截至今日有超過</w:t>
      </w:r>
      <w:r w:rsidR="00CF61FA">
        <w:rPr>
          <w:rFonts w:hint="eastAsia"/>
        </w:rPr>
        <w:t>Du</w:t>
      </w:r>
      <w:r w:rsidR="00CF61FA">
        <w:t>eday</w:t>
      </w:r>
      <w:r w:rsidR="00CF61FA">
        <w:rPr>
          <w:rFonts w:hint="eastAsia"/>
        </w:rPr>
        <w:t xml:space="preserve"> 7</w:t>
      </w:r>
      <w:r w:rsidR="00CF61FA">
        <w:rPr>
          <w:rFonts w:hint="eastAsia"/>
        </w:rPr>
        <w:t>日的發票的客戶</w:t>
      </w:r>
      <w:r w:rsidR="00CF61FA">
        <w:rPr>
          <w:rFonts w:hint="eastAsia"/>
        </w:rPr>
        <w:t>-</w:t>
      </w:r>
      <w:hyperlink r:id="rId5" w:history="1">
        <w:r w:rsidR="00CF61FA" w:rsidRPr="00CF61FA">
          <w:rPr>
            <w:rStyle w:val="a4"/>
            <w:rFonts w:hint="eastAsia"/>
          </w:rPr>
          <w:t>連</w:t>
        </w:r>
        <w:r w:rsidR="00CF61FA" w:rsidRPr="00CF61FA">
          <w:rPr>
            <w:rStyle w:val="a4"/>
            <w:rFonts w:hint="eastAsia"/>
          </w:rPr>
          <w:t>結</w:t>
        </w:r>
      </w:hyperlink>
    </w:p>
    <w:p w:rsidR="00CF61FA" w:rsidRDefault="00CF61FA" w:rsidP="001552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671E5" wp14:editId="4B0C217A">
                <wp:simplePos x="0" y="0"/>
                <wp:positionH relativeFrom="column">
                  <wp:posOffset>4019550</wp:posOffset>
                </wp:positionH>
                <wp:positionV relativeFrom="paragraph">
                  <wp:posOffset>374650</wp:posOffset>
                </wp:positionV>
                <wp:extent cx="1485900" cy="190500"/>
                <wp:effectExtent l="19050" t="1905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09B9" id="矩形 5" o:spid="_x0000_s1026" style="position:absolute;margin-left:316.5pt;margin-top:29.5pt;width:117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" filled="f" strokecolor="red" strokeweight="2.25pt"/>
            </w:pict>
          </mc:Fallback>
        </mc:AlternateContent>
      </w:r>
      <w:r w:rsidRPr="00CF61FA">
        <w:drawing>
          <wp:inline distT="0" distB="0" distL="0" distR="0" wp14:anchorId="22159070" wp14:editId="7BCCD4A8">
            <wp:extent cx="6645910" cy="15925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FA" w:rsidRDefault="00CF61FA" w:rsidP="001552DA">
      <w:r>
        <w:rPr>
          <w:rFonts w:hint="eastAsia"/>
        </w:rPr>
        <w:t>按某個客戶進入看該客戶底下超過</w:t>
      </w:r>
      <w:r>
        <w:rPr>
          <w:rFonts w:hint="eastAsia"/>
        </w:rPr>
        <w:t>Du</w:t>
      </w:r>
      <w:r>
        <w:t>eday</w:t>
      </w:r>
      <w:r>
        <w:rPr>
          <w:rFonts w:hint="eastAsia"/>
        </w:rPr>
        <w:t xml:space="preserve"> 7</w:t>
      </w:r>
      <w:r>
        <w:rPr>
          <w:rFonts w:hint="eastAsia"/>
        </w:rPr>
        <w:t>日</w:t>
      </w:r>
      <w:r>
        <w:rPr>
          <w:rFonts w:hint="eastAsia"/>
        </w:rPr>
        <w:t>的發票，清單為寄出催款信的內容發票</w:t>
      </w:r>
    </w:p>
    <w:p w:rsidR="00CF61FA" w:rsidRDefault="00CF61FA" w:rsidP="001552DA">
      <w:r w:rsidRPr="00CF61FA">
        <w:drawing>
          <wp:inline distT="0" distB="0" distL="0" distR="0" wp14:anchorId="1CD4587B" wp14:editId="77B7FD64">
            <wp:extent cx="6645910" cy="16929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FA" w:rsidRDefault="00CF61FA" w:rsidP="001552DA"/>
    <w:p w:rsidR="00CF61FA" w:rsidRDefault="00CF61FA" w:rsidP="001552DA">
      <w:r>
        <w:rPr>
          <w:rFonts w:hint="eastAsia"/>
        </w:rPr>
        <w:t>3.</w:t>
      </w:r>
      <w:r w:rsidR="00E364BA">
        <w:rPr>
          <w:rFonts w:hint="eastAsia"/>
        </w:rPr>
        <w:t>每日</w:t>
      </w:r>
      <w:r w:rsidR="00A978F5">
        <w:rPr>
          <w:rFonts w:hint="eastAsia"/>
        </w:rPr>
        <w:t>上午</w:t>
      </w:r>
      <w:r w:rsidR="00A978F5">
        <w:rPr>
          <w:rFonts w:hint="eastAsia"/>
        </w:rPr>
        <w:t>10</w:t>
      </w:r>
      <w:bookmarkStart w:id="0" w:name="_GoBack"/>
      <w:bookmarkEnd w:id="0"/>
      <w:r w:rsidR="00A978F5">
        <w:rPr>
          <w:rFonts w:hint="eastAsia"/>
        </w:rPr>
        <w:t>點半後進客戶主檔</w:t>
      </w:r>
      <w:hyperlink r:id="rId8" w:history="1">
        <w:r w:rsidR="00A978F5" w:rsidRPr="000E5341">
          <w:rPr>
            <w:rStyle w:val="a4"/>
            <w:rFonts w:ascii="Helvetica" w:hAnsi="Helvetica" w:cs="Helvetica"/>
            <w:color w:val="FFFFFF"/>
            <w:u w:val="none"/>
            <w:shd w:val="clear" w:color="auto" w:fill="607799"/>
          </w:rPr>
          <w:t>C</w:t>
        </w:r>
        <w:r w:rsidR="00A978F5">
          <w:rPr>
            <w:rStyle w:val="a4"/>
            <w:rFonts w:ascii="Helvetica" w:hAnsi="Helvetica" w:cs="Helvetica"/>
            <w:color w:val="FFFFFF"/>
            <w:u w:val="none"/>
            <w:shd w:val="clear" w:color="auto" w:fill="607799"/>
          </w:rPr>
          <w:t>ommunication</w:t>
        </w:r>
      </w:hyperlink>
      <w:r w:rsidR="00A978F5">
        <w:rPr>
          <w:rFonts w:hint="eastAsia"/>
        </w:rPr>
        <w:t xml:space="preserve"> Ta</w:t>
      </w:r>
      <w:r w:rsidR="00A978F5">
        <w:t>b</w:t>
      </w:r>
      <w:r w:rsidR="00A978F5">
        <w:rPr>
          <w:rFonts w:hint="eastAsia"/>
        </w:rPr>
        <w:t>下查看是否有寄出催款信</w:t>
      </w:r>
    </w:p>
    <w:p w:rsidR="00A978F5" w:rsidRDefault="00A978F5" w:rsidP="001552DA">
      <w:pPr>
        <w:rPr>
          <w:rFonts w:hint="eastAsia"/>
        </w:rPr>
      </w:pPr>
      <w:r w:rsidRPr="00A978F5">
        <w:drawing>
          <wp:inline distT="0" distB="0" distL="0" distR="0" wp14:anchorId="7BE7A65C" wp14:editId="3BE37B52">
            <wp:extent cx="6645910" cy="20497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F5" w:rsidRDefault="00A978F5" w:rsidP="001552DA"/>
    <w:p w:rsidR="00A978F5" w:rsidRDefault="00A978F5">
      <w:pPr>
        <w:widowControl/>
      </w:pPr>
      <w:r>
        <w:br w:type="page"/>
      </w:r>
    </w:p>
    <w:p w:rsidR="00A978F5" w:rsidRPr="000B0E52" w:rsidRDefault="00A978F5" w:rsidP="001552DA">
      <w:pPr>
        <w:rPr>
          <w:b/>
        </w:rPr>
      </w:pPr>
      <w:r w:rsidRPr="000B0E52">
        <w:rPr>
          <w:rFonts w:hint="eastAsia"/>
          <w:b/>
        </w:rPr>
        <w:lastRenderedPageBreak/>
        <w:t>二、手動發送催款信</w:t>
      </w:r>
    </w:p>
    <w:p w:rsidR="00A978F5" w:rsidRDefault="00A978F5" w:rsidP="001552DA">
      <w:r>
        <w:rPr>
          <w:rFonts w:hint="eastAsia"/>
        </w:rPr>
        <w:t>1.</w:t>
      </w:r>
      <w:r>
        <w:rPr>
          <w:rFonts w:hint="eastAsia"/>
        </w:rPr>
        <w:t>進入位置</w:t>
      </w:r>
      <w:r>
        <w:rPr>
          <w:rFonts w:hint="eastAsia"/>
        </w:rPr>
        <w:t>-Tr</w:t>
      </w:r>
      <w:r>
        <w:t>ansactions-&gt;Custom-&gt;</w:t>
      </w:r>
      <w:r w:rsidRPr="00A978F5">
        <w:rPr>
          <w:rFonts w:hint="eastAsia"/>
        </w:rPr>
        <w:t>AWS</w:t>
      </w:r>
      <w:r w:rsidRPr="00A978F5">
        <w:rPr>
          <w:rFonts w:hint="eastAsia"/>
        </w:rPr>
        <w:t>催款信系統</w:t>
      </w:r>
    </w:p>
    <w:p w:rsidR="00A978F5" w:rsidRDefault="00A978F5" w:rsidP="001552DA">
      <w:r w:rsidRPr="00A978F5">
        <w:drawing>
          <wp:inline distT="0" distB="0" distL="0" distR="0" wp14:anchorId="4643447E" wp14:editId="38E808EF">
            <wp:extent cx="1860550" cy="3146413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807" cy="31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50" w:rsidRDefault="00416050" w:rsidP="001552DA">
      <w:pPr>
        <w:rPr>
          <w:rFonts w:hint="eastAsia"/>
        </w:rPr>
      </w:pPr>
    </w:p>
    <w:p w:rsidR="00A978F5" w:rsidRDefault="00A978F5" w:rsidP="001552DA">
      <w:r>
        <w:rPr>
          <w:rFonts w:hint="eastAsia"/>
        </w:rPr>
        <w:t>2</w:t>
      </w:r>
      <w:r>
        <w:t>.</w:t>
      </w:r>
      <w:r w:rsidR="00416050">
        <w:rPr>
          <w:rFonts w:hint="eastAsia"/>
        </w:rPr>
        <w:t>先選擇客戶後按搜尋</w:t>
      </w:r>
    </w:p>
    <w:p w:rsidR="00416050" w:rsidRDefault="00416050" w:rsidP="001552DA">
      <w:r w:rsidRPr="00416050">
        <w:drawing>
          <wp:inline distT="0" distB="0" distL="0" distR="0" wp14:anchorId="2AC75AE5" wp14:editId="62A4AEF1">
            <wp:extent cx="2851150" cy="1152218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160" cy="120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50" w:rsidRDefault="00416050" w:rsidP="001552DA">
      <w:r>
        <w:rPr>
          <w:rFonts w:hint="eastAsia"/>
        </w:rPr>
        <w:t>3.</w:t>
      </w:r>
      <w:r>
        <w:rPr>
          <w:rFonts w:hint="eastAsia"/>
        </w:rPr>
        <w:t>選擇寄送聯絡人</w:t>
      </w:r>
      <w:r>
        <w:rPr>
          <w:rFonts w:hint="eastAsia"/>
        </w:rPr>
        <w:t>(</w:t>
      </w:r>
      <w:r>
        <w:rPr>
          <w:rFonts w:hint="eastAsia"/>
        </w:rPr>
        <w:t>多選</w:t>
      </w:r>
      <w:r>
        <w:rPr>
          <w:rFonts w:hint="eastAsia"/>
        </w:rPr>
        <w:t>)</w:t>
      </w:r>
    </w:p>
    <w:p w:rsidR="00416050" w:rsidRDefault="00416050" w:rsidP="001552DA">
      <w:r w:rsidRPr="00416050">
        <w:drawing>
          <wp:inline distT="0" distB="0" distL="0" distR="0" wp14:anchorId="6499078C" wp14:editId="6FB8EEEC">
            <wp:extent cx="6645910" cy="110045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50" w:rsidRDefault="00416050" w:rsidP="001552DA"/>
    <w:p w:rsidR="00416050" w:rsidRDefault="00416050" w:rsidP="001552DA">
      <w:r>
        <w:rPr>
          <w:rFonts w:hint="eastAsia"/>
        </w:rPr>
        <w:t>4.</w:t>
      </w:r>
      <w:r>
        <w:rPr>
          <w:rFonts w:hint="eastAsia"/>
        </w:rPr>
        <w:t>選擇催款信內容發票</w:t>
      </w:r>
    </w:p>
    <w:p w:rsidR="00416050" w:rsidRDefault="00416050" w:rsidP="001552DA">
      <w:r w:rsidRPr="00416050">
        <w:drawing>
          <wp:inline distT="0" distB="0" distL="0" distR="0" wp14:anchorId="3EA45310" wp14:editId="0F497B4C">
            <wp:extent cx="6645910" cy="111950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50" w:rsidRDefault="00416050" w:rsidP="001552DA"/>
    <w:p w:rsidR="00416050" w:rsidRDefault="00416050" w:rsidP="001552DA"/>
    <w:p w:rsidR="00416050" w:rsidRPr="001552DA" w:rsidRDefault="00416050" w:rsidP="001552D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按預覽或寄送</w:t>
      </w:r>
      <w:r>
        <w:rPr>
          <w:rFonts w:hint="eastAsia"/>
        </w:rPr>
        <w:t>(</w:t>
      </w:r>
      <w:r>
        <w:rPr>
          <w:rFonts w:hint="eastAsia"/>
        </w:rPr>
        <w:t>不受</w:t>
      </w:r>
      <w:r>
        <w:rPr>
          <w:rFonts w:hint="eastAsia"/>
        </w:rPr>
        <w:t>14</w:t>
      </w:r>
      <w:r>
        <w:rPr>
          <w:rFonts w:hint="eastAsia"/>
        </w:rPr>
        <w:t>天內收過催款信限制</w:t>
      </w:r>
      <w:r>
        <w:rPr>
          <w:rFonts w:hint="eastAsia"/>
        </w:rPr>
        <w:t>)</w:t>
      </w:r>
    </w:p>
    <w:sectPr w:rsidR="00416050" w:rsidRPr="001552DA" w:rsidSect="001552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DA"/>
    <w:rsid w:val="000B0E52"/>
    <w:rsid w:val="000E5341"/>
    <w:rsid w:val="001552DA"/>
    <w:rsid w:val="00416050"/>
    <w:rsid w:val="00A0384B"/>
    <w:rsid w:val="00A978F5"/>
    <w:rsid w:val="00CF61FA"/>
    <w:rsid w:val="00E3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1D1A"/>
  <w15:chartTrackingRefBased/>
  <w15:docId w15:val="{2393E0C6-AD20-495B-A056-E9AA9966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DA"/>
    <w:pPr>
      <w:ind w:leftChars="200" w:left="480"/>
    </w:pPr>
  </w:style>
  <w:style w:type="character" w:styleId="a4">
    <w:name w:val="Hyperlink"/>
    <w:basedOn w:val="a0"/>
    <w:uiPriority w:val="99"/>
    <w:unhideWhenUsed/>
    <w:rsid w:val="00CF61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1F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F61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631466-sb1.app.netsuite.com/app/common/entity/custjob.nl?id=348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4631466.app.netsuite.com/app/accounting/transactions/transactionlist.nl?searchtype=Transaction&amp;searchid=663&amp;Transaction_TYPE=CustInvc&amp;Transaction_EMPLOYEE=%40ALL%40&amp;Transaction_LISTSTATUS=OPEN&amp;style=NORMAL&amp;Transaction_UNITSTYPE=&amp;report=&amp;grid=&amp;dle=&amp;sortcol=Transaction_TRANDATE_raw&amp;sortdir=ASC&amp;csv=HTML&amp;OfficeXML=F&amp;pdf=&amp;size=50&amp;_csrf=9EhFoBtIBenSm8jxuz3HlBcN0ZrmS7LgUGKM8WlkoufLX5yKoUOakHMts8KSz4KeMOHLzPVC9BB6hVhgV7TSAiSxSBNvW2g9ksQDiJV4GcHyF6F1kY5j5KvSxPG8YQiI9hGTiddNh4qh5nTlztMT-ISkPYW8kW55eBW5TfiCP6M%3D&amp;twbx=F&amp;quicksort=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Yang</dc:creator>
  <cp:keywords/>
  <dc:description/>
  <cp:lastModifiedBy>Anderson Yang</cp:lastModifiedBy>
  <cp:revision>3</cp:revision>
  <dcterms:created xsi:type="dcterms:W3CDTF">2022-10-19T03:40:00Z</dcterms:created>
  <dcterms:modified xsi:type="dcterms:W3CDTF">2022-10-19T05:37:00Z</dcterms:modified>
</cp:coreProperties>
</file>