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0778" w14:textId="77777777" w:rsidR="00D076AB" w:rsidRPr="00D076AB" w:rsidRDefault="00DA3B5D" w:rsidP="00D076AB">
      <w:pPr>
        <w:jc w:val="center"/>
        <w:rPr>
          <w:b/>
          <w:bCs/>
          <w:color w:val="000000" w:themeColor="text1"/>
        </w:rPr>
      </w:pPr>
      <w:r w:rsidRPr="00D076AB">
        <w:rPr>
          <w:rStyle w:val="s1"/>
          <w:b/>
          <w:bCs/>
          <w:color w:val="000000" w:themeColor="text1"/>
          <w:sz w:val="44"/>
          <w:szCs w:val="44"/>
          <w:highlight w:val="yellow"/>
        </w:rPr>
        <w:t xml:space="preserve">Hire an </w:t>
      </w:r>
      <w:r w:rsidRPr="00D076AB">
        <w:rPr>
          <w:rStyle w:val="s1"/>
          <w:rFonts w:eastAsiaTheme="majorEastAsia"/>
          <w:b/>
          <w:bCs/>
          <w:color w:val="000000" w:themeColor="text1"/>
          <w:sz w:val="44"/>
          <w:szCs w:val="44"/>
          <w:highlight w:val="yellow"/>
        </w:rPr>
        <w:t>Administrative Assistant / Executive</w:t>
      </w:r>
      <w:r w:rsidRPr="00D076AB">
        <w:rPr>
          <w:rStyle w:val="s1"/>
          <w:b/>
          <w:bCs/>
          <w:color w:val="000000" w:themeColor="text1"/>
        </w:rPr>
        <w:br/>
      </w:r>
      <w:r w:rsidRPr="00D076AB">
        <w:rPr>
          <w:color w:val="000000" w:themeColor="text1"/>
        </w:rPr>
        <w:t xml:space="preserve">Give your business dependable administrative support with access to skilled global talent embedded into your daily operations. Add organized, reliable execution support without the full cost of a U.S.-based administrative or executive assistant hire. </w:t>
      </w:r>
      <w:r w:rsidRPr="00D076AB">
        <w:rPr>
          <w:color w:val="000000" w:themeColor="text1"/>
        </w:rPr>
        <w:br/>
      </w:r>
      <w:r w:rsidR="00D076AB" w:rsidRPr="00D076AB">
        <w:rPr>
          <w:rStyle w:val="s1"/>
          <w:b/>
          <w:bCs/>
          <w:color w:val="000000" w:themeColor="text1"/>
        </w:rPr>
        <w:br/>
      </w:r>
      <w:r w:rsidR="00D076AB" w:rsidRPr="00D076AB">
        <w:rPr>
          <w:rStyle w:val="s1"/>
          <w:b/>
          <w:bCs/>
          <w:color w:val="000000" w:themeColor="text1"/>
        </w:rPr>
        <w:br/>
      </w:r>
      <w:r w:rsidR="00D076AB" w:rsidRPr="00D076AB">
        <w:rPr>
          <w:b/>
          <w:bCs/>
          <w:color w:val="000000" w:themeColor="text1"/>
        </w:rPr>
        <w:t>Start Hiring</w:t>
      </w:r>
    </w:p>
    <w:p w14:paraId="78626141" w14:textId="77777777" w:rsidR="00D076AB" w:rsidRPr="00D076AB" w:rsidRDefault="00D076AB" w:rsidP="00D076AB">
      <w:pPr>
        <w:jc w:val="center"/>
        <w:rPr>
          <w:color w:val="000000" w:themeColor="text1"/>
        </w:rPr>
      </w:pPr>
      <w:r w:rsidRPr="00D076AB">
        <w:rPr>
          <w:color w:val="000000" w:themeColor="text1"/>
          <w:sz w:val="20"/>
          <w:szCs w:val="20"/>
        </w:rPr>
        <w:t>(Button)</w:t>
      </w:r>
      <w:r w:rsidRPr="00D076AB">
        <w:rPr>
          <w:b/>
          <w:bCs/>
          <w:color w:val="000000" w:themeColor="text1"/>
        </w:rPr>
        <w:br/>
      </w:r>
      <w:r w:rsidRPr="00D076AB">
        <w:rPr>
          <w:i/>
          <w:iCs/>
          <w:color w:val="000000" w:themeColor="text1"/>
          <w:sz w:val="20"/>
          <w:szCs w:val="20"/>
        </w:rPr>
        <w:t>Aligned From Day One: AXIS is paid only when you choose to hire.</w:t>
      </w:r>
    </w:p>
    <w:p w14:paraId="7139F292" w14:textId="77777777" w:rsidR="00D076AB" w:rsidRPr="00D076AB" w:rsidRDefault="00D076AB" w:rsidP="00D076AB">
      <w:pPr>
        <w:pStyle w:val="p2"/>
        <w:rPr>
          <w:color w:val="000000" w:themeColor="text1"/>
        </w:rPr>
      </w:pPr>
    </w:p>
    <w:p w14:paraId="571BC3E6" w14:textId="77777777" w:rsidR="00D076AB" w:rsidRPr="00D076AB" w:rsidRDefault="00D076AB" w:rsidP="00D076AB">
      <w:pPr>
        <w:rPr>
          <w:color w:val="000000" w:themeColor="text1"/>
        </w:rPr>
      </w:pPr>
      <w:r w:rsidRPr="00D076AB">
        <w:rPr>
          <w:noProof/>
          <w:color w:val="000000" w:themeColor="text1"/>
        </w:rPr>
        <mc:AlternateContent>
          <mc:Choice Requires="wps">
            <w:drawing>
              <wp:inline distT="0" distB="0" distL="0" distR="0" wp14:anchorId="57AA59D4" wp14:editId="3D450C5B">
                <wp:extent cx="5943600" cy="635"/>
                <wp:effectExtent l="0" t="0" r="12700" b="24765"/>
                <wp:docPr id="768208932"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B0B067" id="Rectangle 2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6C4DD20" w14:textId="62043D23" w:rsidR="00DA3B5D" w:rsidRPr="00D076AB" w:rsidRDefault="00D076AB" w:rsidP="00DA3B5D">
      <w:pPr>
        <w:pStyle w:val="Heading1"/>
        <w:spacing w:before="0" w:after="0"/>
        <w:rPr>
          <w:rFonts w:ascii="Times New Roman" w:hAnsi="Times New Roman" w:cs="Times New Roman"/>
          <w:color w:val="000000" w:themeColor="text1"/>
          <w:sz w:val="32"/>
          <w:szCs w:val="32"/>
        </w:rPr>
      </w:pPr>
      <w:r w:rsidRPr="00D076AB">
        <w:rPr>
          <w:rStyle w:val="s1"/>
          <w:rFonts w:ascii="Times New Roman" w:hAnsi="Times New Roman" w:cs="Times New Roman"/>
          <w:b/>
          <w:bCs/>
          <w:color w:val="000000" w:themeColor="text1"/>
          <w:sz w:val="32"/>
          <w:szCs w:val="32"/>
        </w:rPr>
        <w:br/>
      </w:r>
      <w:r w:rsidR="00DA3B5D" w:rsidRPr="00D076AB">
        <w:rPr>
          <w:rStyle w:val="s1"/>
          <w:rFonts w:ascii="Times New Roman" w:hAnsi="Times New Roman" w:cs="Times New Roman"/>
          <w:b/>
          <w:bCs/>
          <w:color w:val="000000" w:themeColor="text1"/>
          <w:sz w:val="32"/>
          <w:szCs w:val="32"/>
        </w:rPr>
        <w:br/>
        <w:t>Hire an Administrative Assistant / Executive  for Up to 80% Less</w:t>
      </w:r>
    </w:p>
    <w:p w14:paraId="1963E241" w14:textId="0B94884A" w:rsidR="00DA3B5D" w:rsidRPr="00D076AB" w:rsidRDefault="00DA3B5D" w:rsidP="00DA3B5D">
      <w:pPr>
        <w:pStyle w:val="p1"/>
        <w:rPr>
          <w:color w:val="000000" w:themeColor="text1"/>
        </w:rPr>
      </w:pPr>
      <w:r w:rsidRPr="00D076AB">
        <w:rPr>
          <w:color w:val="000000" w:themeColor="text1"/>
        </w:rPr>
        <w:t xml:space="preserve">AXIS helps you hire </w:t>
      </w:r>
      <w:r w:rsidR="00106C6A" w:rsidRPr="00D076AB">
        <w:rPr>
          <w:color w:val="000000" w:themeColor="text1"/>
        </w:rPr>
        <w:t xml:space="preserve">global </w:t>
      </w:r>
      <w:r w:rsidRPr="00D076AB">
        <w:rPr>
          <w:color w:val="000000" w:themeColor="text1"/>
        </w:rPr>
        <w:t>or nearshore Administrative Assistants and Executive VAs who can manage daily admin work, support leadership, organize communication, coordinate schedules, and keep operations running smoothly without requiring your internal team to handle every detail.</w:t>
      </w:r>
      <w:r w:rsidRPr="00D076AB">
        <w:rPr>
          <w:color w:val="000000" w:themeColor="text1"/>
        </w:rPr>
        <w:br/>
      </w:r>
    </w:p>
    <w:p w14:paraId="27EB91FC" w14:textId="77777777" w:rsidR="00DA3B5D" w:rsidRPr="00D076AB" w:rsidRDefault="00DA3B5D" w:rsidP="00DA3B5D">
      <w:pPr>
        <w:pStyle w:val="p1"/>
        <w:rPr>
          <w:color w:val="000000" w:themeColor="text1"/>
        </w:rPr>
      </w:pPr>
      <w:r w:rsidRPr="00D076AB">
        <w:rPr>
          <w:color w:val="000000" w:themeColor="text1"/>
        </w:rPr>
        <w:t>These roles are ideal for founders, CEOs, executives, managers, and growing teams that need dependable support with calendars, inboxes, documents, follow-ups, coordination, reporting, and recurring administrative tasks.</w:t>
      </w:r>
    </w:p>
    <w:p w14:paraId="134C3722" w14:textId="77777777" w:rsidR="00DA3B5D" w:rsidRPr="00D076AB" w:rsidRDefault="00DA3B5D" w:rsidP="00DA3B5D">
      <w:pPr>
        <w:pStyle w:val="p1"/>
        <w:rPr>
          <w:color w:val="000000" w:themeColor="text1"/>
        </w:rPr>
      </w:pPr>
      <w:r w:rsidRPr="00D076AB">
        <w:rPr>
          <w:color w:val="000000" w:themeColor="text1"/>
        </w:rPr>
        <w:t>An Administrative Assistant or Executive VA helps reduce leadership overload by taking ownership of time-consuming operational details. This person can manage routine execution, improve organization, protect executive focus, and make sure important tasks do not fall through the cracks.</w:t>
      </w:r>
      <w:r w:rsidRPr="00D076AB">
        <w:rPr>
          <w:color w:val="000000" w:themeColor="text1"/>
        </w:rPr>
        <w:br/>
      </w:r>
    </w:p>
    <w:p w14:paraId="6DEBCADF" w14:textId="47E4CE45" w:rsidR="00DA3B5D" w:rsidRPr="00D076AB" w:rsidRDefault="00DA3B5D" w:rsidP="00DA3B5D">
      <w:pPr>
        <w:pStyle w:val="p2"/>
        <w:rPr>
          <w:color w:val="000000" w:themeColor="text1"/>
        </w:rPr>
      </w:pPr>
      <w:r w:rsidRPr="00D076AB">
        <w:rPr>
          <w:color w:val="000000" w:themeColor="text1"/>
        </w:rPr>
        <w:t xml:space="preserve">For many businesses, this is one of the highest-leverage first </w:t>
      </w:r>
      <w:r w:rsidR="00106C6A" w:rsidRPr="00D076AB">
        <w:rPr>
          <w:color w:val="000000" w:themeColor="text1"/>
        </w:rPr>
        <w:t xml:space="preserve">global </w:t>
      </w:r>
      <w:r w:rsidRPr="00D076AB">
        <w:rPr>
          <w:color w:val="000000" w:themeColor="text1"/>
        </w:rPr>
        <w:t>hires because it creates immediate time savings for leadership and improves day-to-day team efficiency.</w:t>
      </w:r>
    </w:p>
    <w:p w14:paraId="09D2BDB5" w14:textId="77777777" w:rsidR="00DA3B5D" w:rsidRPr="00D076AB" w:rsidRDefault="00DA3B5D" w:rsidP="00DA3B5D">
      <w:pPr>
        <w:pStyle w:val="Heading1"/>
        <w:rPr>
          <w:rFonts w:ascii="Times New Roman" w:hAnsi="Times New Roman" w:cs="Times New Roman"/>
          <w:b/>
          <w:bCs/>
          <w:color w:val="000000" w:themeColor="text1"/>
          <w:sz w:val="24"/>
          <w:szCs w:val="24"/>
        </w:rPr>
      </w:pPr>
      <w:r w:rsidRPr="00D076AB">
        <w:rPr>
          <w:rStyle w:val="s1"/>
          <w:rFonts w:ascii="Times New Roman" w:hAnsi="Times New Roman" w:cs="Times New Roman"/>
          <w:b/>
          <w:bCs/>
          <w:color w:val="000000" w:themeColor="text1"/>
          <w:sz w:val="24"/>
          <w:szCs w:val="24"/>
        </w:rPr>
        <w:t>Common Responsibilities</w:t>
      </w:r>
    </w:p>
    <w:p w14:paraId="74C4836B"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Calendar management</w:t>
      </w:r>
    </w:p>
    <w:p w14:paraId="31F2A8B1"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Inbox and email organization</w:t>
      </w:r>
    </w:p>
    <w:p w14:paraId="453E5BB4"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Meeting scheduling and coordination</w:t>
      </w:r>
    </w:p>
    <w:p w14:paraId="0450D439"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Travel planning and itinerary support</w:t>
      </w:r>
    </w:p>
    <w:p w14:paraId="2BEA3B4A"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Document preparation and formatting</w:t>
      </w:r>
    </w:p>
    <w:p w14:paraId="53F162A5"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Data entry and database updates</w:t>
      </w:r>
    </w:p>
    <w:p w14:paraId="6E6228D5"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CRM updates and contact management</w:t>
      </w:r>
    </w:p>
    <w:p w14:paraId="46C56BDD"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Internal and external follow-ups</w:t>
      </w:r>
    </w:p>
    <w:p w14:paraId="1EC7DA20"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Client communication support</w:t>
      </w:r>
    </w:p>
    <w:p w14:paraId="7407B31F"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Research and list building</w:t>
      </w:r>
    </w:p>
    <w:p w14:paraId="666FA0A0"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Report preparation</w:t>
      </w:r>
    </w:p>
    <w:p w14:paraId="6371F769"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File and folder organization</w:t>
      </w:r>
    </w:p>
    <w:p w14:paraId="262D5675"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Vendor and partner coordination</w:t>
      </w:r>
    </w:p>
    <w:p w14:paraId="345A7BC7"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lastRenderedPageBreak/>
        <w:t>Meeting notes and action item tracking</w:t>
      </w:r>
    </w:p>
    <w:p w14:paraId="0E4B60C1"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Task management and reminders</w:t>
      </w:r>
    </w:p>
    <w:p w14:paraId="7CCB8F52"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Administrative workflow support</w:t>
      </w:r>
    </w:p>
    <w:p w14:paraId="28463A5F"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Executive support and prioritization</w:t>
      </w:r>
    </w:p>
    <w:p w14:paraId="293A1279"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SOP documentation</w:t>
      </w:r>
    </w:p>
    <w:p w14:paraId="33E37C22" w14:textId="77777777" w:rsidR="00DA3B5D"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Basic project coordination</w:t>
      </w:r>
    </w:p>
    <w:p w14:paraId="4E17BD91" w14:textId="77777777" w:rsidR="00D076AB" w:rsidRPr="00D076AB" w:rsidRDefault="00DA3B5D" w:rsidP="00DA3B5D">
      <w:pPr>
        <w:numPr>
          <w:ilvl w:val="0"/>
          <w:numId w:val="1"/>
        </w:numPr>
        <w:spacing w:before="100" w:beforeAutospacing="1" w:after="100" w:afterAutospacing="1"/>
        <w:rPr>
          <w:color w:val="000000" w:themeColor="text1"/>
        </w:rPr>
      </w:pPr>
      <w:r w:rsidRPr="00D076AB">
        <w:rPr>
          <w:color w:val="000000" w:themeColor="text1"/>
        </w:rPr>
        <w:t>Personal assistant tasks, when needed</w:t>
      </w:r>
      <w:r w:rsidR="00D076AB" w:rsidRPr="00D076AB">
        <w:rPr>
          <w:color w:val="000000" w:themeColor="text1"/>
        </w:rPr>
        <w:br/>
      </w:r>
    </w:p>
    <w:p w14:paraId="391DE577" w14:textId="2F458C39" w:rsidR="00DA3B5D" w:rsidRPr="00D076AB" w:rsidRDefault="00D076AB" w:rsidP="00D076AB">
      <w:pPr>
        <w:spacing w:before="100" w:beforeAutospacing="1" w:after="100" w:afterAutospacing="1"/>
        <w:jc w:val="center"/>
        <w:rPr>
          <w:color w:val="000000" w:themeColor="text1"/>
        </w:rPr>
      </w:pPr>
      <w:r w:rsidRPr="00D076AB">
        <w:rPr>
          <w:color w:val="000000" w:themeColor="text1"/>
        </w:rPr>
        <w:br/>
      </w:r>
      <w:r w:rsidRPr="00D076AB">
        <w:rPr>
          <w:b/>
          <w:bCs/>
          <w:color w:val="000000" w:themeColor="text1"/>
        </w:rPr>
        <w:t>Start Hiring (Button)</w:t>
      </w:r>
      <w:r w:rsidRPr="00D076AB">
        <w:rPr>
          <w:b/>
          <w:bCs/>
          <w:color w:val="000000" w:themeColor="text1"/>
        </w:rPr>
        <w:br/>
      </w:r>
      <w:r w:rsidRPr="00D076AB">
        <w:rPr>
          <w:color w:val="000000" w:themeColor="text1"/>
        </w:rPr>
        <w:t xml:space="preserve">Aligned From Day One: AXIS is paid only </w:t>
      </w:r>
      <w:r w:rsidRPr="00D076AB">
        <w:rPr>
          <w:color w:val="000000" w:themeColor="text1"/>
        </w:rPr>
        <w:br/>
      </w:r>
      <w:r w:rsidRPr="00D076AB">
        <w:rPr>
          <w:color w:val="000000" w:themeColor="text1"/>
        </w:rPr>
        <w:t>when you choose to hire.</w:t>
      </w:r>
    </w:p>
    <w:p w14:paraId="4AF8DA26" w14:textId="77777777" w:rsidR="00DA3B5D" w:rsidRPr="00D076AB" w:rsidRDefault="00DA3B5D" w:rsidP="00DA3B5D">
      <w:pPr>
        <w:rPr>
          <w:color w:val="000000" w:themeColor="text1"/>
        </w:rPr>
      </w:pPr>
      <w:r w:rsidRPr="00D076AB">
        <w:rPr>
          <w:noProof/>
          <w:color w:val="000000" w:themeColor="text1"/>
        </w:rPr>
        <mc:AlternateContent>
          <mc:Choice Requires="wps">
            <w:drawing>
              <wp:inline distT="0" distB="0" distL="0" distR="0" wp14:anchorId="5A8BD7C7" wp14:editId="41E1D046">
                <wp:extent cx="5943600" cy="635"/>
                <wp:effectExtent l="0" t="0" r="12700" b="24765"/>
                <wp:docPr id="1471016920"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295B58" id="Rectangle 29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7D5CE6D" w14:textId="0CA9CCD4" w:rsidR="00DA3B5D" w:rsidRPr="00D076AB" w:rsidRDefault="00DA3B5D" w:rsidP="00DA3B5D">
      <w:pPr>
        <w:pStyle w:val="Heading1"/>
        <w:rPr>
          <w:rFonts w:ascii="Times New Roman" w:hAnsi="Times New Roman" w:cs="Times New Roman"/>
          <w:b/>
          <w:bCs/>
          <w:color w:val="000000" w:themeColor="text1"/>
          <w:sz w:val="24"/>
          <w:szCs w:val="24"/>
        </w:rPr>
      </w:pPr>
      <w:r w:rsidRPr="00D076AB">
        <w:rPr>
          <w:rStyle w:val="s1"/>
          <w:rFonts w:ascii="Times New Roman" w:hAnsi="Times New Roman" w:cs="Times New Roman"/>
          <w:b/>
          <w:bCs/>
          <w:color w:val="000000" w:themeColor="text1"/>
          <w:sz w:val="24"/>
          <w:szCs w:val="24"/>
        </w:rPr>
        <w:t>Administrative Assistant / Executive VA Salary Comparison</w:t>
      </w:r>
      <w:r w:rsidR="00D076AB">
        <w:rPr>
          <w:rStyle w:val="s1"/>
          <w:rFonts w:ascii="Times New Roman" w:hAnsi="Times New Roman" w:cs="Times New Roman"/>
          <w:b/>
          <w:bCs/>
          <w:color w:val="000000" w:themeColor="text1"/>
          <w:sz w:val="24"/>
          <w:szCs w:val="24"/>
        </w:rPr>
        <w:br/>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D076AB" w:rsidRPr="00D81D00" w14:paraId="6868A7B1"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D17A4" w14:textId="77777777" w:rsidR="00DA3B5D" w:rsidRPr="00D81D00" w:rsidRDefault="00DA3B5D" w:rsidP="00342C01">
            <w:pPr>
              <w:spacing w:before="100" w:beforeAutospacing="1" w:after="100" w:afterAutospacing="1"/>
              <w:jc w:val="center"/>
              <w:rPr>
                <w:b/>
                <w:bCs/>
                <w:color w:val="000000" w:themeColor="text1"/>
              </w:rPr>
            </w:pPr>
            <w:r w:rsidRPr="00D81D00">
              <w:rPr>
                <w:b/>
                <w:bCs/>
                <w:color w:val="000000" w:themeColor="text1"/>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60EBEF" w14:textId="77777777" w:rsidR="00DA3B5D" w:rsidRPr="00D81D00" w:rsidRDefault="00DA3B5D" w:rsidP="00342C01">
            <w:pPr>
              <w:spacing w:before="100" w:beforeAutospacing="1" w:after="100" w:afterAutospacing="1"/>
              <w:jc w:val="center"/>
              <w:rPr>
                <w:b/>
                <w:bCs/>
                <w:color w:val="000000" w:themeColor="text1"/>
              </w:rPr>
            </w:pPr>
            <w:r w:rsidRPr="00D81D00">
              <w:rPr>
                <w:b/>
                <w:bCs/>
                <w:color w:val="000000" w:themeColor="text1"/>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480552" w14:textId="77777777" w:rsidR="00DA3B5D" w:rsidRPr="00D81D00" w:rsidRDefault="00DA3B5D" w:rsidP="00342C01">
            <w:pPr>
              <w:spacing w:before="100" w:beforeAutospacing="1" w:after="100" w:afterAutospacing="1"/>
              <w:jc w:val="center"/>
              <w:rPr>
                <w:b/>
                <w:bCs/>
                <w:color w:val="000000" w:themeColor="text1"/>
              </w:rPr>
            </w:pPr>
            <w:r w:rsidRPr="00D81D00">
              <w:rPr>
                <w:b/>
                <w:bCs/>
                <w:color w:val="000000" w:themeColor="text1"/>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0D7EF" w14:textId="77777777" w:rsidR="00DA3B5D" w:rsidRPr="00D81D00" w:rsidRDefault="00DA3B5D" w:rsidP="00342C01">
            <w:pPr>
              <w:spacing w:before="100" w:beforeAutospacing="1" w:after="100" w:afterAutospacing="1"/>
              <w:jc w:val="center"/>
              <w:rPr>
                <w:b/>
                <w:bCs/>
                <w:color w:val="000000" w:themeColor="text1"/>
              </w:rPr>
            </w:pPr>
            <w:r w:rsidRPr="00D81D00">
              <w:rPr>
                <w:b/>
                <w:bCs/>
                <w:color w:val="000000" w:themeColor="text1"/>
              </w:rPr>
              <w:t>Average Savings vs. U.S.</w:t>
            </w:r>
          </w:p>
        </w:tc>
      </w:tr>
      <w:tr w:rsidR="00D076AB" w:rsidRPr="00D81D00" w14:paraId="5B4740E2"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F6102A" w14:textId="77777777" w:rsidR="00DA3B5D" w:rsidRPr="00D81D00" w:rsidRDefault="00DA3B5D" w:rsidP="00342C01">
            <w:pPr>
              <w:spacing w:before="100" w:beforeAutospacing="1" w:after="100" w:afterAutospacing="1"/>
              <w:rPr>
                <w:color w:val="000000" w:themeColor="text1"/>
              </w:rPr>
            </w:pPr>
            <w:r w:rsidRPr="00D81D00">
              <w:rPr>
                <w:color w:val="000000" w:themeColor="text1"/>
              </w:rPr>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D6CD16" w14:textId="77777777" w:rsidR="00DA3B5D" w:rsidRPr="00D81D00" w:rsidRDefault="00DA3B5D" w:rsidP="00342C01">
            <w:pPr>
              <w:spacing w:before="100" w:beforeAutospacing="1" w:after="100" w:afterAutospacing="1"/>
              <w:rPr>
                <w:color w:val="000000" w:themeColor="text1"/>
              </w:rPr>
            </w:pPr>
            <w:r w:rsidRPr="00D81D00">
              <w:rPr>
                <w:color w:val="000000" w:themeColor="text1"/>
              </w:rPr>
              <w:t>$4,000–$7,000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696D0" w14:textId="77777777" w:rsidR="00DA3B5D" w:rsidRPr="00D81D00" w:rsidRDefault="00DA3B5D" w:rsidP="00342C01">
            <w:pPr>
              <w:spacing w:before="100" w:beforeAutospacing="1" w:after="100" w:afterAutospacing="1"/>
              <w:rPr>
                <w:color w:val="000000" w:themeColor="text1"/>
              </w:rPr>
            </w:pPr>
            <w:r w:rsidRPr="00D81D00">
              <w:rPr>
                <w:color w:val="000000" w:themeColor="text1"/>
              </w:rPr>
              <w:t>$23–$40/</w:t>
            </w:r>
            <w:proofErr w:type="spellStart"/>
            <w:r w:rsidRPr="00D81D00">
              <w:rPr>
                <w:color w:val="000000" w:themeColor="text1"/>
              </w:rPr>
              <w:t>hr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5490E4" w14:textId="77777777" w:rsidR="00DA3B5D" w:rsidRPr="00D81D00" w:rsidRDefault="00DA3B5D" w:rsidP="00342C01">
            <w:pPr>
              <w:spacing w:before="100" w:beforeAutospacing="1" w:after="100" w:afterAutospacing="1"/>
              <w:rPr>
                <w:color w:val="000000" w:themeColor="text1"/>
              </w:rPr>
            </w:pPr>
            <w:r w:rsidRPr="00D81D00">
              <w:rPr>
                <w:color w:val="000000" w:themeColor="text1"/>
              </w:rPr>
              <w:t>—</w:t>
            </w:r>
          </w:p>
        </w:tc>
      </w:tr>
      <w:tr w:rsidR="00D076AB" w:rsidRPr="00D81D00" w14:paraId="0E57EC04"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9117EF" w14:textId="77777777" w:rsidR="00DA3B5D" w:rsidRPr="00D81D00" w:rsidRDefault="00DA3B5D" w:rsidP="00342C01">
            <w:pPr>
              <w:spacing w:before="100" w:beforeAutospacing="1" w:after="100" w:afterAutospacing="1"/>
              <w:rPr>
                <w:color w:val="000000" w:themeColor="text1"/>
              </w:rPr>
            </w:pPr>
            <w:r w:rsidRPr="00D81D00">
              <w:rPr>
                <w:b/>
                <w:bCs/>
                <w:color w:val="000000" w:themeColor="text1"/>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012FF" w14:textId="77777777" w:rsidR="00DA3B5D" w:rsidRPr="00D81D00" w:rsidRDefault="00DA3B5D" w:rsidP="00342C01">
            <w:pPr>
              <w:spacing w:before="100" w:beforeAutospacing="1" w:after="100" w:afterAutospacing="1"/>
              <w:rPr>
                <w:color w:val="000000" w:themeColor="text1"/>
              </w:rPr>
            </w:pPr>
            <w:r w:rsidRPr="00D81D00">
              <w:rPr>
                <w:b/>
                <w:bCs/>
                <w:color w:val="000000" w:themeColor="text1"/>
              </w:rPr>
              <w:t>Starting at $1,200–$2,500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5C569" w14:textId="77777777" w:rsidR="00DA3B5D" w:rsidRPr="00D81D00" w:rsidRDefault="00DA3B5D" w:rsidP="00342C01">
            <w:pPr>
              <w:spacing w:before="100" w:beforeAutospacing="1" w:after="100" w:afterAutospacing="1"/>
              <w:rPr>
                <w:color w:val="000000" w:themeColor="text1"/>
              </w:rPr>
            </w:pPr>
            <w:r w:rsidRPr="00D81D00">
              <w:rPr>
                <w:b/>
                <w:bCs/>
                <w:color w:val="000000" w:themeColor="text1"/>
              </w:rPr>
              <w:t>$7–$15/</w:t>
            </w:r>
            <w:proofErr w:type="spellStart"/>
            <w:r w:rsidRPr="00D81D00">
              <w:rPr>
                <w:b/>
                <w:bCs/>
                <w:color w:val="000000" w:themeColor="text1"/>
              </w:rPr>
              <w:t>hr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321E3" w14:textId="77777777" w:rsidR="00DA3B5D" w:rsidRPr="00D81D00" w:rsidRDefault="00DA3B5D" w:rsidP="00342C01">
            <w:pPr>
              <w:spacing w:before="100" w:beforeAutospacing="1" w:after="100" w:afterAutospacing="1"/>
              <w:rPr>
                <w:color w:val="000000" w:themeColor="text1"/>
              </w:rPr>
            </w:pPr>
            <w:r w:rsidRPr="00D81D00">
              <w:rPr>
                <w:b/>
                <w:bCs/>
                <w:color w:val="000000" w:themeColor="text1"/>
              </w:rPr>
              <w:t>60%–80%</w:t>
            </w:r>
          </w:p>
        </w:tc>
      </w:tr>
      <w:tr w:rsidR="00D076AB" w:rsidRPr="00D81D00" w14:paraId="17D78C5B"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6142B" w14:textId="77777777" w:rsidR="00DA3B5D" w:rsidRPr="00D81D00" w:rsidRDefault="00DA3B5D" w:rsidP="00342C01">
            <w:pPr>
              <w:spacing w:before="100" w:beforeAutospacing="1" w:after="100" w:afterAutospacing="1"/>
              <w:rPr>
                <w:color w:val="000000" w:themeColor="text1"/>
              </w:rPr>
            </w:pPr>
            <w:r w:rsidRPr="00D81D00">
              <w:rPr>
                <w:color w:val="000000" w:themeColor="text1"/>
              </w:rPr>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4090BC" w14:textId="77777777" w:rsidR="00DA3B5D" w:rsidRPr="00D81D00" w:rsidRDefault="00DA3B5D" w:rsidP="00342C01">
            <w:pPr>
              <w:spacing w:before="100" w:beforeAutospacing="1" w:after="100" w:afterAutospacing="1"/>
              <w:rPr>
                <w:color w:val="000000" w:themeColor="text1"/>
              </w:rPr>
            </w:pPr>
            <w:r w:rsidRPr="00D81D00">
              <w:rPr>
                <w:color w:val="000000" w:themeColor="text1"/>
              </w:rPr>
              <w:t>$1,800–$3,500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D5158" w14:textId="77777777" w:rsidR="00DA3B5D" w:rsidRPr="00D81D00" w:rsidRDefault="00DA3B5D" w:rsidP="00342C01">
            <w:pPr>
              <w:spacing w:before="100" w:beforeAutospacing="1" w:after="100" w:afterAutospacing="1"/>
              <w:rPr>
                <w:color w:val="000000" w:themeColor="text1"/>
              </w:rPr>
            </w:pPr>
            <w:r w:rsidRPr="00D81D00">
              <w:rPr>
                <w:color w:val="000000" w:themeColor="text1"/>
              </w:rPr>
              <w:t>$10–$20/</w:t>
            </w:r>
            <w:proofErr w:type="spellStart"/>
            <w:r w:rsidRPr="00D81D00">
              <w:rPr>
                <w:color w:val="000000" w:themeColor="text1"/>
              </w:rPr>
              <w:t>hr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656AA" w14:textId="77777777" w:rsidR="00DA3B5D" w:rsidRPr="00D81D00" w:rsidRDefault="00DA3B5D" w:rsidP="00342C01">
            <w:pPr>
              <w:spacing w:before="100" w:beforeAutospacing="1" w:after="100" w:afterAutospacing="1"/>
              <w:rPr>
                <w:color w:val="000000" w:themeColor="text1"/>
              </w:rPr>
            </w:pPr>
            <w:r w:rsidRPr="00D81D00">
              <w:rPr>
                <w:color w:val="000000" w:themeColor="text1"/>
              </w:rPr>
              <w:t>45%–70%</w:t>
            </w:r>
          </w:p>
        </w:tc>
      </w:tr>
    </w:tbl>
    <w:p w14:paraId="4330354F" w14:textId="77777777" w:rsidR="00DA3B5D" w:rsidRPr="00D076AB" w:rsidRDefault="00DA3B5D" w:rsidP="00DA3B5D">
      <w:pPr>
        <w:pStyle w:val="p1"/>
        <w:rPr>
          <w:color w:val="000000" w:themeColor="text1"/>
        </w:rPr>
      </w:pPr>
      <w:r w:rsidRPr="00D076AB">
        <w:rPr>
          <w:color w:val="000000" w:themeColor="text1"/>
        </w:rPr>
        <w:br/>
      </w:r>
      <w:r w:rsidRPr="00D076AB">
        <w:rPr>
          <w:i/>
          <w:iCs/>
          <w:color w:val="000000" w:themeColor="text1"/>
        </w:rPr>
        <w:t>Cost ranges are estimates and may vary depending on experience level, technical skills, and role complexity.</w:t>
      </w:r>
    </w:p>
    <w:p w14:paraId="2B79DEA8" w14:textId="132DAB7B" w:rsidR="00DA3B5D" w:rsidRPr="00D076AB" w:rsidRDefault="00DA3B5D" w:rsidP="00DA3B5D">
      <w:pPr>
        <w:jc w:val="center"/>
        <w:rPr>
          <w:color w:val="000000" w:themeColor="text1"/>
        </w:rPr>
      </w:pPr>
      <w:r w:rsidRPr="00D076AB">
        <w:rPr>
          <w:b/>
          <w:bCs/>
          <w:color w:val="000000" w:themeColor="text1"/>
        </w:rPr>
        <w:br/>
      </w:r>
      <w:r w:rsidRPr="00D076AB">
        <w:rPr>
          <w:b/>
          <w:bCs/>
          <w:color w:val="000000" w:themeColor="text1"/>
        </w:rPr>
        <w:br/>
      </w:r>
      <w:r w:rsidRPr="00D076AB">
        <w:rPr>
          <w:b/>
          <w:bCs/>
          <w:color w:val="000000" w:themeColor="text1"/>
        </w:rPr>
        <w:br/>
        <w:t>Start Hiring (Button)</w:t>
      </w:r>
      <w:r w:rsidRPr="00D076AB">
        <w:rPr>
          <w:b/>
          <w:bCs/>
          <w:color w:val="000000" w:themeColor="text1"/>
        </w:rPr>
        <w:br/>
      </w:r>
      <w:r w:rsidR="00D076AB" w:rsidRPr="00AE4E2F">
        <w:rPr>
          <w:color w:val="000000" w:themeColor="text1"/>
        </w:rPr>
        <w:t>Aligned From Day One: AXIS is paid only when you choose to hire.</w:t>
      </w:r>
    </w:p>
    <w:p w14:paraId="57603D11" w14:textId="77777777" w:rsidR="00D076AB" w:rsidRPr="00D076AB" w:rsidRDefault="00DA3B5D" w:rsidP="00D076AB">
      <w:pPr>
        <w:pStyle w:val="Heading2"/>
        <w:rPr>
          <w:rFonts w:ascii="Times New Roman" w:hAnsi="Times New Roman" w:cs="Times New Roman"/>
          <w:b/>
          <w:bCs/>
          <w:color w:val="000000" w:themeColor="text1"/>
        </w:rPr>
      </w:pPr>
      <w:r w:rsidRPr="00D076AB">
        <w:rPr>
          <w:rFonts w:ascii="Times New Roman" w:hAnsi="Times New Roman" w:cs="Times New Roman"/>
          <w:b/>
          <w:bCs/>
          <w:color w:val="000000" w:themeColor="text1"/>
          <w:sz w:val="24"/>
          <w:szCs w:val="24"/>
        </w:rPr>
        <w:br w:type="page"/>
      </w:r>
      <w:r w:rsidR="00D076AB" w:rsidRPr="00D076AB">
        <w:rPr>
          <w:rStyle w:val="s1"/>
          <w:rFonts w:ascii="Times New Roman" w:hAnsi="Times New Roman" w:cs="Times New Roman"/>
          <w:b/>
          <w:bCs/>
          <w:color w:val="000000" w:themeColor="text1"/>
        </w:rPr>
        <w:lastRenderedPageBreak/>
        <w:t>How AXIS Helps You Hire the Right Executive &amp; Administrative Support Professional</w:t>
      </w:r>
    </w:p>
    <w:p w14:paraId="22138820" w14:textId="151CE71F" w:rsidR="00D076AB" w:rsidRPr="00D076AB" w:rsidRDefault="00D076AB" w:rsidP="00D076AB">
      <w:pPr>
        <w:pStyle w:val="p2"/>
        <w:rPr>
          <w:color w:val="000000" w:themeColor="text1"/>
        </w:rPr>
      </w:pPr>
      <w:r w:rsidRPr="00D076AB">
        <w:rPr>
          <w:color w:val="000000" w:themeColor="text1"/>
        </w:rPr>
        <w:t xml:space="preserve">AXIS helps you hire a </w:t>
      </w:r>
      <w:r w:rsidR="00106C6A" w:rsidRPr="00D076AB">
        <w:rPr>
          <w:color w:val="000000" w:themeColor="text1"/>
        </w:rPr>
        <w:t xml:space="preserve">global </w:t>
      </w:r>
      <w:r w:rsidRPr="00D076AB">
        <w:rPr>
          <w:color w:val="000000" w:themeColor="text1"/>
        </w:rPr>
        <w:t>assistant who can protect leadership time, organize daily priorities, and keep administrative work moving.</w:t>
      </w:r>
    </w:p>
    <w:p w14:paraId="28567FA6" w14:textId="77777777" w:rsidR="00D076AB" w:rsidRPr="00D076AB" w:rsidRDefault="00D076AB" w:rsidP="00D076AB">
      <w:pPr>
        <w:numPr>
          <w:ilvl w:val="0"/>
          <w:numId w:val="2"/>
        </w:numPr>
        <w:spacing w:before="100" w:beforeAutospacing="1" w:after="100" w:afterAutospacing="1"/>
        <w:rPr>
          <w:rStyle w:val="s1"/>
          <w:color w:val="000000" w:themeColor="text1"/>
        </w:rPr>
      </w:pPr>
      <w:r w:rsidRPr="00D076AB">
        <w:rPr>
          <w:rStyle w:val="s1"/>
          <w:rFonts w:eastAsiaTheme="majorEastAsia"/>
          <w:b/>
          <w:bCs/>
          <w:color w:val="000000" w:themeColor="text1"/>
        </w:rPr>
        <w:t>Clarify the Support Needed</w:t>
      </w:r>
    </w:p>
    <w:p w14:paraId="6259EA05" w14:textId="4008B00B" w:rsidR="00D076AB" w:rsidRPr="00D076AB" w:rsidRDefault="00D076AB" w:rsidP="00D076AB">
      <w:pPr>
        <w:spacing w:before="100" w:beforeAutospacing="1" w:after="100" w:afterAutospacing="1"/>
        <w:ind w:left="720"/>
        <w:rPr>
          <w:color w:val="000000" w:themeColor="text1"/>
        </w:rPr>
      </w:pPr>
      <w:r w:rsidRPr="00D076AB">
        <w:rPr>
          <w:color w:val="000000" w:themeColor="text1"/>
        </w:rPr>
        <w:t>We define the exact mix of calendar support, inbox management, scheduling, travel planning, document preparation, follow-ups, and executive coordination required.</w:t>
      </w:r>
    </w:p>
    <w:p w14:paraId="4CC62525" w14:textId="77777777" w:rsidR="00D076AB" w:rsidRPr="00D076AB" w:rsidRDefault="00D076AB" w:rsidP="00D076AB">
      <w:pPr>
        <w:numPr>
          <w:ilvl w:val="0"/>
          <w:numId w:val="2"/>
        </w:numPr>
        <w:spacing w:before="100" w:beforeAutospacing="1" w:after="100" w:afterAutospacing="1"/>
        <w:rPr>
          <w:rStyle w:val="s1"/>
          <w:color w:val="000000" w:themeColor="text1"/>
        </w:rPr>
      </w:pPr>
      <w:r w:rsidRPr="00D076AB">
        <w:rPr>
          <w:rStyle w:val="s1"/>
          <w:rFonts w:eastAsiaTheme="majorEastAsia"/>
          <w:b/>
          <w:bCs/>
          <w:color w:val="000000" w:themeColor="text1"/>
        </w:rPr>
        <w:t>Build the Assistant Profile</w:t>
      </w:r>
    </w:p>
    <w:p w14:paraId="2E73BD13" w14:textId="21A4DD2F" w:rsidR="00D076AB" w:rsidRPr="00D076AB" w:rsidRDefault="00D076AB" w:rsidP="00D076AB">
      <w:pPr>
        <w:spacing w:before="100" w:beforeAutospacing="1" w:after="100" w:afterAutospacing="1"/>
        <w:ind w:left="720"/>
        <w:rPr>
          <w:color w:val="000000" w:themeColor="text1"/>
        </w:rPr>
      </w:pPr>
      <w:r w:rsidRPr="00D076AB">
        <w:rPr>
          <w:color w:val="000000" w:themeColor="text1"/>
        </w:rPr>
        <w:t>We identify the communication style, time zone coverage, software experience, confidentiality expectations, and level of proactivity needed.</w:t>
      </w:r>
    </w:p>
    <w:p w14:paraId="25568291" w14:textId="77777777" w:rsidR="00D076AB" w:rsidRPr="00D076AB" w:rsidRDefault="00D076AB" w:rsidP="00D076AB">
      <w:pPr>
        <w:numPr>
          <w:ilvl w:val="0"/>
          <w:numId w:val="2"/>
        </w:numPr>
        <w:spacing w:before="100" w:beforeAutospacing="1" w:after="100" w:afterAutospacing="1"/>
        <w:rPr>
          <w:rStyle w:val="s1"/>
          <w:color w:val="000000" w:themeColor="text1"/>
        </w:rPr>
      </w:pPr>
      <w:r w:rsidRPr="00D076AB">
        <w:rPr>
          <w:rStyle w:val="s1"/>
          <w:rFonts w:eastAsiaTheme="majorEastAsia"/>
          <w:b/>
          <w:bCs/>
          <w:color w:val="000000" w:themeColor="text1"/>
        </w:rPr>
        <w:t>Source Organized, Reliable Talent</w:t>
      </w:r>
    </w:p>
    <w:p w14:paraId="29295407" w14:textId="77E84972" w:rsidR="00D076AB" w:rsidRPr="00D076AB" w:rsidRDefault="00D076AB" w:rsidP="00D076AB">
      <w:pPr>
        <w:spacing w:before="100" w:beforeAutospacing="1" w:after="100" w:afterAutospacing="1"/>
        <w:ind w:left="720"/>
        <w:rPr>
          <w:color w:val="000000" w:themeColor="text1"/>
        </w:rPr>
      </w:pPr>
      <w:r w:rsidRPr="00D076AB">
        <w:rPr>
          <w:color w:val="000000" w:themeColor="text1"/>
        </w:rPr>
        <w:t>AXIS searches for candidates with strong attention to detail, responsiveness, judgment, and experience supporting founders, executives, or busy teams.</w:t>
      </w:r>
    </w:p>
    <w:p w14:paraId="17502540" w14:textId="77777777" w:rsidR="00D076AB" w:rsidRPr="00D076AB" w:rsidRDefault="00D076AB" w:rsidP="00D076AB">
      <w:pPr>
        <w:numPr>
          <w:ilvl w:val="0"/>
          <w:numId w:val="2"/>
        </w:numPr>
        <w:spacing w:before="100" w:beforeAutospacing="1" w:after="100" w:afterAutospacing="1"/>
        <w:rPr>
          <w:rStyle w:val="s1"/>
          <w:color w:val="000000" w:themeColor="text1"/>
        </w:rPr>
      </w:pPr>
      <w:r w:rsidRPr="00D076AB">
        <w:rPr>
          <w:rStyle w:val="s1"/>
          <w:rFonts w:eastAsiaTheme="majorEastAsia"/>
          <w:b/>
          <w:bCs/>
          <w:color w:val="000000" w:themeColor="text1"/>
        </w:rPr>
        <w:t>Review Matched Candidates</w:t>
      </w:r>
    </w:p>
    <w:p w14:paraId="31894704" w14:textId="6F331F99" w:rsidR="00D076AB" w:rsidRPr="00D076AB" w:rsidRDefault="00D076AB" w:rsidP="00D076AB">
      <w:pPr>
        <w:spacing w:before="100" w:beforeAutospacing="1" w:after="100" w:afterAutospacing="1"/>
        <w:ind w:left="720"/>
        <w:rPr>
          <w:color w:val="000000" w:themeColor="text1"/>
        </w:rPr>
      </w:pPr>
      <w:r w:rsidRPr="00D076AB">
        <w:rPr>
          <w:color w:val="000000" w:themeColor="text1"/>
        </w:rPr>
        <w:t>You receive a shortlist of assistants who fit your workflow, communication rhythm, and daily support needs.</w:t>
      </w:r>
    </w:p>
    <w:p w14:paraId="4897C32C" w14:textId="77777777" w:rsidR="00D076AB" w:rsidRPr="00D076AB" w:rsidRDefault="00D076AB" w:rsidP="00D076AB">
      <w:pPr>
        <w:numPr>
          <w:ilvl w:val="0"/>
          <w:numId w:val="2"/>
        </w:numPr>
        <w:spacing w:before="100" w:beforeAutospacing="1" w:after="100" w:afterAutospacing="1"/>
        <w:rPr>
          <w:rStyle w:val="s1"/>
          <w:color w:val="000000" w:themeColor="text1"/>
        </w:rPr>
      </w:pPr>
      <w:r w:rsidRPr="00D076AB">
        <w:rPr>
          <w:rStyle w:val="s1"/>
          <w:rFonts w:eastAsiaTheme="majorEastAsia"/>
          <w:b/>
          <w:bCs/>
          <w:color w:val="000000" w:themeColor="text1"/>
        </w:rPr>
        <w:t>Hire and Set the Working Rhythm</w:t>
      </w:r>
    </w:p>
    <w:p w14:paraId="77F0DCA0" w14:textId="77777777" w:rsidR="00D076AB" w:rsidRDefault="00D076AB" w:rsidP="00D076AB">
      <w:pPr>
        <w:spacing w:before="100" w:beforeAutospacing="1" w:after="100" w:afterAutospacing="1"/>
        <w:ind w:left="720"/>
        <w:rPr>
          <w:color w:val="000000" w:themeColor="text1"/>
        </w:rPr>
      </w:pPr>
      <w:r w:rsidRPr="00D076AB">
        <w:rPr>
          <w:color w:val="000000" w:themeColor="text1"/>
        </w:rPr>
        <w:t>Once selected, the role is aligned around priorities, recurring tasks, response expectations, and leadership support standards.</w:t>
      </w:r>
    </w:p>
    <w:p w14:paraId="10355EC8" w14:textId="52130671" w:rsidR="00D076AB" w:rsidRPr="00D076AB" w:rsidRDefault="00D076AB" w:rsidP="00D076AB">
      <w:pPr>
        <w:pStyle w:val="ListParagraph"/>
        <w:numPr>
          <w:ilvl w:val="0"/>
          <w:numId w:val="2"/>
        </w:numPr>
        <w:spacing w:before="100" w:beforeAutospacing="1" w:after="100" w:afterAutospacing="1"/>
        <w:rPr>
          <w:color w:val="000000" w:themeColor="text1"/>
        </w:rPr>
      </w:pPr>
      <w:r w:rsidRPr="00D076AB">
        <w:rPr>
          <w:b/>
          <w:bCs/>
          <w:color w:val="000000" w:themeColor="text1"/>
        </w:rPr>
        <w:t>6-Month Placement Protection</w:t>
      </w:r>
    </w:p>
    <w:p w14:paraId="6A81D580" w14:textId="77777777" w:rsidR="00D076AB" w:rsidRPr="000902DA" w:rsidRDefault="00D076AB" w:rsidP="00D076AB">
      <w:pPr>
        <w:ind w:left="720"/>
        <w:rPr>
          <w:b/>
          <w:bCs/>
          <w:color w:val="000000" w:themeColor="text1"/>
        </w:rPr>
      </w:pPr>
      <w:r>
        <w:t xml:space="preserve">Once you select the right candidate, AXIS charges a one-time placement fee with no recurring recruiting fees or hidden add-ons. Our process is built to be clear, straightforward, and aligned with your hiring goals, designed to help you bring in the right global talent with confidence — supported by our </w:t>
      </w:r>
      <w:r w:rsidRPr="000902DA">
        <w:rPr>
          <w:rStyle w:val="s1"/>
          <w:rFonts w:eastAsiaTheme="majorEastAsia"/>
          <w:b/>
          <w:bCs/>
        </w:rPr>
        <w:t>6-Month Placement Protection</w:t>
      </w:r>
      <w:r>
        <w:t>.</w:t>
      </w:r>
    </w:p>
    <w:p w14:paraId="5CA2C6FE" w14:textId="77777777" w:rsidR="00D076AB" w:rsidRPr="00D076AB" w:rsidRDefault="00D076AB" w:rsidP="00D076AB">
      <w:pPr>
        <w:spacing w:before="100" w:beforeAutospacing="1" w:after="100" w:afterAutospacing="1"/>
        <w:ind w:left="720"/>
        <w:rPr>
          <w:color w:val="000000" w:themeColor="text1"/>
        </w:rPr>
      </w:pPr>
    </w:p>
    <w:p w14:paraId="4EC1B5C8" w14:textId="77777777" w:rsidR="00D076AB" w:rsidRPr="00AE4E2F" w:rsidRDefault="00D076AB" w:rsidP="00D076AB">
      <w:pPr>
        <w:jc w:val="center"/>
        <w:rPr>
          <w:color w:val="000000" w:themeColor="text1"/>
        </w:rPr>
      </w:pP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p w14:paraId="484C2A9E" w14:textId="5B0AFFE2" w:rsidR="00373EA8" w:rsidRPr="00D076AB" w:rsidRDefault="00373EA8" w:rsidP="00DA3B5D">
      <w:pPr>
        <w:rPr>
          <w:color w:val="000000" w:themeColor="text1"/>
        </w:rPr>
      </w:pPr>
    </w:p>
    <w:sectPr w:rsidR="00373EA8" w:rsidRPr="00D076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F71"/>
    <w:multiLevelType w:val="multilevel"/>
    <w:tmpl w:val="BE7E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887ECD"/>
    <w:multiLevelType w:val="multilevel"/>
    <w:tmpl w:val="C44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13E75"/>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059663">
    <w:abstractNumId w:val="1"/>
  </w:num>
  <w:num w:numId="2" w16cid:durableId="1227952829">
    <w:abstractNumId w:val="0"/>
  </w:num>
  <w:num w:numId="3" w16cid:durableId="803502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5D"/>
    <w:rsid w:val="00106C6A"/>
    <w:rsid w:val="00373EA8"/>
    <w:rsid w:val="003C42D2"/>
    <w:rsid w:val="005C4668"/>
    <w:rsid w:val="00D076AB"/>
    <w:rsid w:val="00DA3B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04DE"/>
  <w15:chartTrackingRefBased/>
  <w15:docId w15:val="{0999B567-3ED4-D24D-BBC3-118834CB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5D"/>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3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B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B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B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B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B5D"/>
    <w:rPr>
      <w:rFonts w:eastAsiaTheme="majorEastAsia" w:cstheme="majorBidi"/>
      <w:color w:val="272727" w:themeColor="text1" w:themeTint="D8"/>
    </w:rPr>
  </w:style>
  <w:style w:type="paragraph" w:styleId="Title">
    <w:name w:val="Title"/>
    <w:basedOn w:val="Normal"/>
    <w:next w:val="Normal"/>
    <w:link w:val="TitleChar"/>
    <w:uiPriority w:val="10"/>
    <w:qFormat/>
    <w:rsid w:val="00DA3B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B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B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B5D"/>
    <w:rPr>
      <w:i/>
      <w:iCs/>
      <w:color w:val="404040" w:themeColor="text1" w:themeTint="BF"/>
    </w:rPr>
  </w:style>
  <w:style w:type="paragraph" w:styleId="ListParagraph">
    <w:name w:val="List Paragraph"/>
    <w:basedOn w:val="Normal"/>
    <w:uiPriority w:val="34"/>
    <w:qFormat/>
    <w:rsid w:val="00DA3B5D"/>
    <w:pPr>
      <w:ind w:left="720"/>
      <w:contextualSpacing/>
    </w:pPr>
  </w:style>
  <w:style w:type="character" w:styleId="IntenseEmphasis">
    <w:name w:val="Intense Emphasis"/>
    <w:basedOn w:val="DefaultParagraphFont"/>
    <w:uiPriority w:val="21"/>
    <w:qFormat/>
    <w:rsid w:val="00DA3B5D"/>
    <w:rPr>
      <w:i/>
      <w:iCs/>
      <w:color w:val="0F4761" w:themeColor="accent1" w:themeShade="BF"/>
    </w:rPr>
  </w:style>
  <w:style w:type="paragraph" w:styleId="IntenseQuote">
    <w:name w:val="Intense Quote"/>
    <w:basedOn w:val="Normal"/>
    <w:next w:val="Normal"/>
    <w:link w:val="IntenseQuoteChar"/>
    <w:uiPriority w:val="30"/>
    <w:qFormat/>
    <w:rsid w:val="00DA3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B5D"/>
    <w:rPr>
      <w:i/>
      <w:iCs/>
      <w:color w:val="0F4761" w:themeColor="accent1" w:themeShade="BF"/>
    </w:rPr>
  </w:style>
  <w:style w:type="character" w:styleId="IntenseReference">
    <w:name w:val="Intense Reference"/>
    <w:basedOn w:val="DefaultParagraphFont"/>
    <w:uiPriority w:val="32"/>
    <w:qFormat/>
    <w:rsid w:val="00DA3B5D"/>
    <w:rPr>
      <w:b/>
      <w:bCs/>
      <w:smallCaps/>
      <w:color w:val="0F4761" w:themeColor="accent1" w:themeShade="BF"/>
      <w:spacing w:val="5"/>
    </w:rPr>
  </w:style>
  <w:style w:type="character" w:customStyle="1" w:styleId="s1">
    <w:name w:val="s1"/>
    <w:basedOn w:val="DefaultParagraphFont"/>
    <w:rsid w:val="00DA3B5D"/>
  </w:style>
  <w:style w:type="paragraph" w:customStyle="1" w:styleId="p2">
    <w:name w:val="p2"/>
    <w:basedOn w:val="Normal"/>
    <w:rsid w:val="00DA3B5D"/>
  </w:style>
  <w:style w:type="paragraph" w:customStyle="1" w:styleId="p1">
    <w:name w:val="p1"/>
    <w:basedOn w:val="Normal"/>
    <w:rsid w:val="00DA3B5D"/>
  </w:style>
  <w:style w:type="paragraph" w:customStyle="1" w:styleId="p3">
    <w:name w:val="p3"/>
    <w:basedOn w:val="Normal"/>
    <w:rsid w:val="00D076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4</cp:revision>
  <dcterms:created xsi:type="dcterms:W3CDTF">2026-05-03T06:23:00Z</dcterms:created>
  <dcterms:modified xsi:type="dcterms:W3CDTF">2026-05-03T06:33:00Z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2026-05-03T06:26:10Z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4d12849c-958c-4df9-ad2c-cd34bceb8598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