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F9A8" w14:textId="6D0E06EB" w:rsidR="0074408B" w:rsidRPr="000274C9" w:rsidRDefault="0074408B" w:rsidP="0074408B">
      <w:pPr>
        <w:pStyle w:val="p1"/>
        <w:rPr>
          <w:color w:val="000000" w:themeColor="text1"/>
        </w:rPr>
      </w:pPr>
      <w:r w:rsidRPr="000274C9">
        <w:rPr>
          <w:b/>
          <w:bCs/>
          <w:color w:val="000000" w:themeColor="text1"/>
        </w:rPr>
        <w:t>Property Operations</w:t>
      </w:r>
      <w:r w:rsidRPr="000274C9">
        <w:rPr>
          <w:color w:val="000000" w:themeColor="text1"/>
        </w:rPr>
        <w:t xml:space="preserve"> (Add on the services drop-down)</w:t>
      </w:r>
    </w:p>
    <w:p w14:paraId="7FE3C695" w14:textId="2A626109" w:rsidR="0054543D" w:rsidRPr="000274C9" w:rsidRDefault="0074408B" w:rsidP="000274C9">
      <w:pPr>
        <w:pStyle w:val="p1"/>
        <w:rPr>
          <w:color w:val="000000" w:themeColor="text1"/>
        </w:rPr>
      </w:pPr>
      <w:r w:rsidRPr="000274C9">
        <w:rPr>
          <w:color w:val="000000" w:themeColor="text1"/>
        </w:rPr>
        <w:br/>
      </w:r>
      <w:r w:rsidRPr="000274C9">
        <w:rPr>
          <w:b/>
          <w:bCs/>
          <w:color w:val="000000" w:themeColor="text1"/>
          <w:sz w:val="28"/>
          <w:szCs w:val="28"/>
        </w:rPr>
        <w:t>Hire Embedded Global Operations Support fo</w:t>
      </w:r>
      <w:r w:rsidRPr="000274C9">
        <w:rPr>
          <w:b/>
          <w:bCs/>
          <w:color w:val="000000" w:themeColor="text1"/>
          <w:sz w:val="28"/>
          <w:szCs w:val="28"/>
        </w:rPr>
        <w:t>r P</w:t>
      </w:r>
      <w:r w:rsidRPr="000274C9">
        <w:rPr>
          <w:b/>
          <w:bCs/>
          <w:color w:val="000000" w:themeColor="text1"/>
          <w:sz w:val="28"/>
          <w:szCs w:val="28"/>
        </w:rPr>
        <w:t xml:space="preserve">roperty </w:t>
      </w:r>
      <w:r w:rsidRPr="000274C9">
        <w:rPr>
          <w:b/>
          <w:bCs/>
          <w:color w:val="000000" w:themeColor="text1"/>
          <w:sz w:val="28"/>
          <w:szCs w:val="28"/>
        </w:rPr>
        <w:t>O</w:t>
      </w:r>
      <w:r w:rsidRPr="000274C9">
        <w:rPr>
          <w:b/>
          <w:bCs/>
          <w:color w:val="000000" w:themeColor="text1"/>
          <w:sz w:val="28"/>
          <w:szCs w:val="28"/>
        </w:rPr>
        <w:t xml:space="preserve">perations, </w:t>
      </w:r>
      <w:r w:rsidRPr="000274C9">
        <w:rPr>
          <w:b/>
          <w:bCs/>
          <w:color w:val="000000" w:themeColor="text1"/>
          <w:sz w:val="28"/>
          <w:szCs w:val="28"/>
        </w:rPr>
        <w:t>L</w:t>
      </w:r>
      <w:r w:rsidRPr="000274C9">
        <w:rPr>
          <w:b/>
          <w:bCs/>
          <w:color w:val="000000" w:themeColor="text1"/>
          <w:sz w:val="28"/>
          <w:szCs w:val="28"/>
        </w:rPr>
        <w:t xml:space="preserve">easing, </w:t>
      </w:r>
      <w:r w:rsidRPr="000274C9">
        <w:rPr>
          <w:b/>
          <w:bCs/>
          <w:color w:val="000000" w:themeColor="text1"/>
          <w:sz w:val="28"/>
          <w:szCs w:val="28"/>
        </w:rPr>
        <w:t xml:space="preserve">Airbnb, </w:t>
      </w:r>
      <w:r w:rsidRPr="000274C9">
        <w:rPr>
          <w:b/>
          <w:bCs/>
          <w:color w:val="000000" w:themeColor="text1"/>
          <w:sz w:val="28"/>
          <w:szCs w:val="28"/>
        </w:rPr>
        <w:t>Guest Experience</w:t>
      </w:r>
      <w:r w:rsidRPr="000274C9">
        <w:rPr>
          <w:b/>
          <w:bCs/>
          <w:color w:val="000000" w:themeColor="text1"/>
          <w:sz w:val="28"/>
          <w:szCs w:val="28"/>
        </w:rPr>
        <w:t xml:space="preserve">, </w:t>
      </w:r>
      <w:r w:rsidRPr="000274C9">
        <w:rPr>
          <w:b/>
          <w:bCs/>
          <w:color w:val="000000" w:themeColor="text1"/>
          <w:sz w:val="28"/>
          <w:szCs w:val="28"/>
        </w:rPr>
        <w:t xml:space="preserve">and </w:t>
      </w:r>
      <w:r w:rsidRPr="000274C9">
        <w:rPr>
          <w:b/>
          <w:bCs/>
          <w:color w:val="000000" w:themeColor="text1"/>
          <w:sz w:val="28"/>
          <w:szCs w:val="28"/>
        </w:rPr>
        <w:t>R</w:t>
      </w:r>
      <w:r w:rsidRPr="000274C9">
        <w:rPr>
          <w:b/>
          <w:bCs/>
          <w:color w:val="000000" w:themeColor="text1"/>
          <w:sz w:val="28"/>
          <w:szCs w:val="28"/>
        </w:rPr>
        <w:t xml:space="preserve">esident </w:t>
      </w:r>
      <w:r w:rsidRPr="000274C9">
        <w:rPr>
          <w:b/>
          <w:bCs/>
          <w:color w:val="000000" w:themeColor="text1"/>
          <w:sz w:val="28"/>
          <w:szCs w:val="28"/>
        </w:rPr>
        <w:t>S</w:t>
      </w:r>
      <w:r w:rsidRPr="000274C9">
        <w:rPr>
          <w:b/>
          <w:bCs/>
          <w:color w:val="000000" w:themeColor="text1"/>
          <w:sz w:val="28"/>
          <w:szCs w:val="28"/>
        </w:rPr>
        <w:t>upport.</w:t>
      </w:r>
      <w:r w:rsidRPr="000274C9">
        <w:rPr>
          <w:b/>
          <w:bCs/>
          <w:color w:val="000000" w:themeColor="text1"/>
        </w:rPr>
        <w:br/>
      </w:r>
      <w:r w:rsidRPr="000274C9">
        <w:rPr>
          <w:b/>
          <w:bCs/>
          <w:color w:val="000000" w:themeColor="text1"/>
        </w:rPr>
        <w:br/>
      </w:r>
      <w:r w:rsidRPr="000274C9">
        <w:rPr>
          <w:color w:val="000000" w:themeColor="text1"/>
        </w:rPr>
        <w:t xml:space="preserve">We help property businesses reduce admin burden, improve response times, and scale operations with embedded </w:t>
      </w:r>
      <w:r w:rsidR="0036388B" w:rsidRPr="000274C9">
        <w:rPr>
          <w:color w:val="000000" w:themeColor="text1"/>
        </w:rPr>
        <w:t>global</w:t>
      </w:r>
      <w:r w:rsidRPr="000274C9">
        <w:rPr>
          <w:color w:val="000000" w:themeColor="text1"/>
        </w:rPr>
        <w:t xml:space="preserve"> support.</w:t>
      </w:r>
      <w:r w:rsidR="0054543D" w:rsidRPr="000274C9">
        <w:rPr>
          <w:color w:val="000000" w:themeColor="text1"/>
        </w:rPr>
        <w:br/>
      </w:r>
      <w:r w:rsidR="0054543D" w:rsidRPr="000274C9">
        <w:rPr>
          <w:color w:val="000000" w:themeColor="text1"/>
        </w:rPr>
        <w:br/>
      </w:r>
      <w:r w:rsidR="0054543D" w:rsidRPr="000274C9">
        <w:rPr>
          <w:color w:val="000000" w:themeColor="text1"/>
        </w:rPr>
        <w:t>Give your property business stronger day-to-day operational support with access to global talent who can help manage leasing inquiries, resident communication, guest support, maintenance coordination, application follow-ups, listing updates, vendor coordination, and back-office property workflows.</w:t>
      </w:r>
    </w:p>
    <w:p w14:paraId="318B13E1" w14:textId="5895C124" w:rsidR="000274C9" w:rsidRPr="000274C9" w:rsidRDefault="0054543D" w:rsidP="000274C9">
      <w:pPr>
        <w:pStyle w:val="p1"/>
        <w:rPr>
          <w:color w:val="000000" w:themeColor="text1"/>
        </w:rPr>
      </w:pPr>
      <w:r w:rsidRPr="000274C9">
        <w:rPr>
          <w:color w:val="000000" w:themeColor="text1"/>
        </w:rPr>
        <w:t>Add dependable property operations support without the full cost of a U.S.-based leasing coordinator, assistant property manager, resident services coordinator, or operations support hire.</w:t>
      </w:r>
    </w:p>
    <w:p w14:paraId="0D0E371A" w14:textId="41809EC5" w:rsidR="000274C9" w:rsidRPr="000274C9" w:rsidRDefault="000274C9" w:rsidP="000274C9">
      <w:pPr>
        <w:pStyle w:val="p1"/>
        <w:jc w:val="center"/>
        <w:rPr>
          <w:b/>
          <w:bCs/>
          <w:color w:val="000000" w:themeColor="text1"/>
        </w:rPr>
      </w:pPr>
      <w:r w:rsidRPr="000274C9">
        <w:rPr>
          <w:color w:val="000000" w:themeColor="text1"/>
        </w:rPr>
        <w:br/>
      </w:r>
      <w:r w:rsidR="0074408B" w:rsidRPr="000274C9">
        <w:rPr>
          <w:color w:val="000000" w:themeColor="text1"/>
        </w:rPr>
        <w:br/>
      </w:r>
      <w:r w:rsidRPr="000274C9">
        <w:rPr>
          <w:b/>
          <w:bCs/>
          <w:color w:val="000000" w:themeColor="text1"/>
        </w:rPr>
        <w:t>Book a Discovery Call</w:t>
      </w:r>
      <w:r w:rsidRPr="000274C9">
        <w:rPr>
          <w:b/>
          <w:bCs/>
          <w:color w:val="000000" w:themeColor="text1"/>
        </w:rPr>
        <w:br/>
      </w:r>
      <w:r w:rsidRPr="000274C9">
        <w:rPr>
          <w:color w:val="000000" w:themeColor="text1"/>
          <w:sz w:val="21"/>
          <w:szCs w:val="21"/>
        </w:rPr>
        <w:t>Aligned From Day One: AXIS is paid only when you choose to hire.</w:t>
      </w:r>
      <w:r w:rsidR="0074408B" w:rsidRPr="000274C9">
        <w:rPr>
          <w:color w:val="000000" w:themeColor="text1"/>
        </w:rPr>
        <w:br/>
      </w:r>
      <w:r w:rsidR="0074408B" w:rsidRPr="000274C9">
        <w:rPr>
          <w:color w:val="000000" w:themeColor="text1"/>
        </w:rPr>
        <w:br/>
      </w:r>
      <w:r w:rsidR="00EC0126" w:rsidRPr="000274C9">
        <w:rPr>
          <w:color w:val="000000" w:themeColor="text1"/>
        </w:rPr>
        <w:br/>
      </w:r>
      <w:r w:rsidR="0036388B" w:rsidRPr="000274C9">
        <w:rPr>
          <w:noProof/>
          <w:color w:val="000000" w:themeColor="text1"/>
        </w:rPr>
        <mc:AlternateContent>
          <mc:Choice Requires="wps">
            <w:drawing>
              <wp:inline distT="0" distB="0" distL="0" distR="0" wp14:anchorId="446C2AD9" wp14:editId="1B2958AA">
                <wp:extent cx="5943600" cy="635"/>
                <wp:effectExtent l="0" t="0" r="12700" b="24765"/>
                <wp:docPr id="2062203448"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55A10F"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Pr="000274C9">
        <w:rPr>
          <w:color w:val="000000" w:themeColor="text1"/>
        </w:rPr>
        <w:br/>
      </w:r>
    </w:p>
    <w:p w14:paraId="1CA2D0B1" w14:textId="4B6C192A" w:rsidR="0074408B" w:rsidRPr="000274C9" w:rsidRDefault="0074408B" w:rsidP="000274C9">
      <w:pPr>
        <w:pStyle w:val="p1"/>
        <w:rPr>
          <w:color w:val="000000" w:themeColor="text1"/>
        </w:rPr>
      </w:pPr>
      <w:r w:rsidRPr="000274C9">
        <w:rPr>
          <w:b/>
          <w:bCs/>
          <w:color w:val="000000" w:themeColor="text1"/>
        </w:rPr>
        <w:t>Hire Embedded Global Operations Support</w:t>
      </w:r>
      <w:r w:rsidRPr="000274C9">
        <w:rPr>
          <w:b/>
          <w:bCs/>
          <w:color w:val="000000" w:themeColor="text1"/>
        </w:rPr>
        <w:t xml:space="preserve"> </w:t>
      </w:r>
      <w:r w:rsidRPr="00B9096F">
        <w:rPr>
          <w:b/>
          <w:bCs/>
          <w:color w:val="000000" w:themeColor="text1"/>
        </w:rPr>
        <w:t>for Up to 80% Less</w:t>
      </w:r>
      <w:r w:rsidR="0036388B" w:rsidRPr="000274C9">
        <w:rPr>
          <w:b/>
          <w:bCs/>
          <w:color w:val="000000" w:themeColor="text1"/>
        </w:rPr>
        <w:br/>
      </w:r>
    </w:p>
    <w:p w14:paraId="511B6773" w14:textId="7E57B511" w:rsidR="0054543D" w:rsidRPr="0054543D" w:rsidRDefault="0054543D" w:rsidP="0054543D">
      <w:pPr>
        <w:pStyle w:val="p1"/>
        <w:rPr>
          <w:color w:val="000000" w:themeColor="text1"/>
        </w:rPr>
      </w:pPr>
      <w:r w:rsidRPr="0054543D">
        <w:rPr>
          <w:color w:val="000000" w:themeColor="text1"/>
        </w:rPr>
        <w:t>AXIS helps property management companies, apartment operators, rental businesses, short-term rental operators, real estate teams, hospitality businesses, and service-based property companies hire global or nearshore operations support talent who can keep daily property workflows organized, responsive, and consistent.</w:t>
      </w:r>
    </w:p>
    <w:p w14:paraId="2E5A71FC" w14:textId="05CA54A6" w:rsidR="0054543D" w:rsidRPr="0054543D" w:rsidRDefault="0054543D" w:rsidP="0054543D">
      <w:pPr>
        <w:pStyle w:val="p1"/>
        <w:rPr>
          <w:color w:val="000000" w:themeColor="text1"/>
        </w:rPr>
      </w:pPr>
      <w:r w:rsidRPr="0054543D">
        <w:rPr>
          <w:color w:val="000000" w:themeColor="text1"/>
        </w:rPr>
        <w:t>These roles are ideal for multifamily property managers, long-term rental operators, apartment leasing offices, Airbnb and short-term rental businesses, vacation rental managers, corporate housing providers, HOA/community management companies, real estate brokerages, maintenance companies, home service businesses, senior living operators, and growing property teams that need more support without adding more local overhead.</w:t>
      </w:r>
    </w:p>
    <w:p w14:paraId="48E1E658" w14:textId="4028E7D5" w:rsidR="008C4B98" w:rsidRDefault="0054543D" w:rsidP="000274C9">
      <w:pPr>
        <w:pStyle w:val="p1"/>
        <w:spacing w:before="0" w:beforeAutospacing="0" w:after="0" w:afterAutospacing="0"/>
        <w:rPr>
          <w:color w:val="000000" w:themeColor="text1"/>
        </w:rPr>
      </w:pPr>
      <w:r w:rsidRPr="0054543D">
        <w:rPr>
          <w:color w:val="000000" w:themeColor="text1"/>
        </w:rPr>
        <w:t>Embedded global property operations support can help turn scattered daily tasks into organized workflows. This person can respond to inquiries, follow up with leads, coordinate maintenance requests, update trackers, support applications, manage guest or resident communication, assist with renewals, and keep property managers informed on what needs attention.</w:t>
      </w:r>
      <w:r w:rsidR="000274C9" w:rsidRPr="000274C9">
        <w:rPr>
          <w:color w:val="000000" w:themeColor="text1"/>
        </w:rPr>
        <w:br/>
      </w:r>
      <w:r w:rsidR="000274C9" w:rsidRPr="000274C9">
        <w:rPr>
          <w:color w:val="000000" w:themeColor="text1"/>
        </w:rPr>
        <w:br/>
      </w:r>
      <w:r w:rsidRPr="0054543D">
        <w:rPr>
          <w:color w:val="000000" w:themeColor="text1"/>
        </w:rPr>
        <w:t xml:space="preserve">For many property businesses, this role creates immediate leverage by reducing admin burden, </w:t>
      </w:r>
      <w:r w:rsidRPr="0054543D">
        <w:rPr>
          <w:color w:val="000000" w:themeColor="text1"/>
        </w:rPr>
        <w:lastRenderedPageBreak/>
        <w:t>improving response times, supporting leasing and occupancy goals, organizing resident or guest communication, and giving local teams more time to focus on properties, owners, vendors, and business growth.</w:t>
      </w:r>
      <w:r w:rsidR="008C4B98">
        <w:rPr>
          <w:color w:val="000000" w:themeColor="text1"/>
        </w:rPr>
        <w:br/>
      </w:r>
    </w:p>
    <w:p w14:paraId="04FA51BA" w14:textId="77777777" w:rsidR="008C4B98" w:rsidRDefault="008C4B98" w:rsidP="008C4B98">
      <w:pPr>
        <w:pStyle w:val="p1"/>
        <w:spacing w:before="0" w:beforeAutospacing="0" w:after="0" w:afterAutospacing="0"/>
        <w:jc w:val="center"/>
        <w:rPr>
          <w:color w:val="000000" w:themeColor="text1"/>
        </w:rPr>
      </w:pPr>
      <w:r>
        <w:rPr>
          <w:color w:val="000000" w:themeColor="text1"/>
        </w:rPr>
        <w:br/>
      </w:r>
      <w:r w:rsidRPr="000274C9">
        <w:rPr>
          <w:b/>
          <w:bCs/>
          <w:color w:val="000000" w:themeColor="text1"/>
        </w:rPr>
        <w:t>Book a Discovery Call</w:t>
      </w:r>
      <w:r w:rsidRPr="000274C9">
        <w:rPr>
          <w:b/>
          <w:bCs/>
          <w:color w:val="000000" w:themeColor="text1"/>
        </w:rPr>
        <w:br/>
      </w:r>
      <w:r w:rsidRPr="000274C9">
        <w:rPr>
          <w:color w:val="000000" w:themeColor="text1"/>
          <w:sz w:val="21"/>
          <w:szCs w:val="21"/>
        </w:rPr>
        <w:t>Aligned From Day One: AXIS is paid only when you choose to hire.</w:t>
      </w:r>
      <w:r w:rsidR="000274C9" w:rsidRPr="000274C9">
        <w:rPr>
          <w:color w:val="000000" w:themeColor="text1"/>
        </w:rPr>
        <w:br/>
      </w:r>
    </w:p>
    <w:p w14:paraId="5032EA34" w14:textId="121DF33D" w:rsidR="00EC0126" w:rsidRPr="000274C9" w:rsidRDefault="000274C9" w:rsidP="000274C9">
      <w:pPr>
        <w:pStyle w:val="p1"/>
        <w:spacing w:before="0" w:beforeAutospacing="0" w:after="0" w:afterAutospacing="0"/>
        <w:rPr>
          <w:color w:val="000000" w:themeColor="text1"/>
        </w:rPr>
      </w:pPr>
      <w:r w:rsidRPr="000274C9">
        <w:rPr>
          <w:color w:val="000000" w:themeColor="text1"/>
        </w:rPr>
        <w:br/>
      </w:r>
      <w:r w:rsidRPr="000274C9">
        <w:rPr>
          <w:noProof/>
          <w:color w:val="000000" w:themeColor="text1"/>
        </w:rPr>
        <mc:AlternateContent>
          <mc:Choice Requires="wps">
            <w:drawing>
              <wp:inline distT="0" distB="0" distL="0" distR="0" wp14:anchorId="6963C7BA" wp14:editId="23E306FC">
                <wp:extent cx="5943600" cy="635"/>
                <wp:effectExtent l="0" t="0" r="12700" b="24765"/>
                <wp:docPr id="1015391734"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7EF9F2"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Pr="000274C9">
        <w:rPr>
          <w:color w:val="000000" w:themeColor="text1"/>
        </w:rPr>
        <w:br/>
      </w:r>
      <w:r w:rsidR="0074408B" w:rsidRPr="000274C9">
        <w:rPr>
          <w:color w:val="000000" w:themeColor="text1"/>
        </w:rPr>
        <w:br/>
      </w:r>
      <w:r w:rsidR="00EC0126" w:rsidRPr="000274C9">
        <w:rPr>
          <w:rStyle w:val="s1"/>
          <w:rFonts w:eastAsiaTheme="majorEastAsia"/>
          <w:color w:val="000000" w:themeColor="text1"/>
        </w:rPr>
        <w:br/>
      </w:r>
      <w:r w:rsidR="00EC0126" w:rsidRPr="008C4B98">
        <w:rPr>
          <w:b/>
          <w:bCs/>
          <w:color w:val="000000" w:themeColor="text1"/>
          <w:sz w:val="28"/>
          <w:szCs w:val="28"/>
        </w:rPr>
        <w:t>What kind of support does your property business need?</w:t>
      </w:r>
      <w:r w:rsidR="008C4B98">
        <w:rPr>
          <w:b/>
          <w:bCs/>
          <w:color w:val="000000" w:themeColor="text1"/>
        </w:rPr>
        <w:br/>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07"/>
        <w:gridCol w:w="4437"/>
      </w:tblGrid>
      <w:tr w:rsidR="000274C9" w:rsidRPr="000274C9" w14:paraId="19C3C45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400B48" w14:textId="77777777" w:rsidR="00EC0126" w:rsidRPr="00EC0126" w:rsidRDefault="00EC0126" w:rsidP="00EC0126">
            <w:pPr>
              <w:spacing w:line="240" w:lineRule="auto"/>
              <w:jc w:val="center"/>
              <w:rPr>
                <w:rFonts w:ascii="Times New Roman" w:eastAsia="Times New Roman" w:hAnsi="Times New Roman" w:cs="Times New Roman"/>
                <w:b/>
                <w:bCs/>
                <w:color w:val="000000" w:themeColor="text1"/>
                <w:kern w:val="0"/>
                <w14:ligatures w14:val="none"/>
              </w:rPr>
            </w:pPr>
            <w:r w:rsidRPr="00EC0126">
              <w:rPr>
                <w:rFonts w:ascii="Times New Roman" w:eastAsia="Times New Roman" w:hAnsi="Times New Roman" w:cs="Times New Roman"/>
                <w:b/>
                <w:bCs/>
                <w:color w:val="000000" w:themeColor="text1"/>
                <w:kern w:val="0"/>
                <w14:ligatures w14:val="none"/>
              </w:rPr>
              <w:t>Client need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DC6E2" w14:textId="18095C3F" w:rsidR="00EC0126" w:rsidRPr="00EC0126" w:rsidRDefault="00EC0126" w:rsidP="00EC0126">
            <w:pPr>
              <w:spacing w:line="240" w:lineRule="auto"/>
              <w:jc w:val="center"/>
              <w:rPr>
                <w:rFonts w:ascii="Times New Roman" w:eastAsia="Times New Roman" w:hAnsi="Times New Roman" w:cs="Times New Roman"/>
                <w:b/>
                <w:bCs/>
                <w:color w:val="000000" w:themeColor="text1"/>
                <w:kern w:val="0"/>
                <w14:ligatures w14:val="none"/>
              </w:rPr>
            </w:pPr>
            <w:r w:rsidRPr="00EC0126">
              <w:rPr>
                <w:rFonts w:ascii="Times New Roman" w:eastAsia="Times New Roman" w:hAnsi="Times New Roman" w:cs="Times New Roman"/>
                <w:b/>
                <w:bCs/>
                <w:color w:val="000000" w:themeColor="text1"/>
                <w:kern w:val="0"/>
                <w14:ligatures w14:val="none"/>
              </w:rPr>
              <w:t xml:space="preserve">Best-fit </w:t>
            </w:r>
            <w:r w:rsidRPr="000274C9">
              <w:rPr>
                <w:rFonts w:ascii="Times New Roman" w:eastAsia="Times New Roman" w:hAnsi="Times New Roman" w:cs="Times New Roman"/>
                <w:b/>
                <w:bCs/>
                <w:color w:val="000000" w:themeColor="text1"/>
                <w:kern w:val="0"/>
                <w14:ligatures w14:val="none"/>
              </w:rPr>
              <w:t>global</w:t>
            </w:r>
            <w:r w:rsidRPr="00EC0126">
              <w:rPr>
                <w:rFonts w:ascii="Times New Roman" w:eastAsia="Times New Roman" w:hAnsi="Times New Roman" w:cs="Times New Roman"/>
                <w:b/>
                <w:bCs/>
                <w:color w:val="000000" w:themeColor="text1"/>
                <w:kern w:val="0"/>
                <w14:ligatures w14:val="none"/>
              </w:rPr>
              <w:t xml:space="preserve"> support</w:t>
            </w:r>
          </w:p>
        </w:tc>
      </w:tr>
      <w:tr w:rsidR="000274C9" w:rsidRPr="000274C9" w14:paraId="7D4DF3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50EBB8"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Too many leasing inquiries to follow up with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6FB3B4"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Leasing Coordinator</w:t>
            </w:r>
          </w:p>
        </w:tc>
      </w:tr>
      <w:tr w:rsidR="000274C9" w:rsidRPr="000274C9" w14:paraId="1BE2AB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84F44"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Applications and move-ins are slowing down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5AD35"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Leasing &amp; Property Operations Coordinator</w:t>
            </w:r>
          </w:p>
        </w:tc>
      </w:tr>
      <w:tr w:rsidR="000274C9" w:rsidRPr="000274C9" w14:paraId="117F93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D4D1D8"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Maintenance requests are hard to track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33B1D"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Maintenance Coordination Assistant</w:t>
            </w:r>
          </w:p>
        </w:tc>
      </w:tr>
      <w:tr w:rsidR="000274C9" w:rsidRPr="000274C9" w14:paraId="0D9D5D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538915"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Residents need faster responses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BED926"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Resident Services Coordinator</w:t>
            </w:r>
          </w:p>
        </w:tc>
      </w:tr>
      <w:tr w:rsidR="000274C9" w:rsidRPr="000274C9" w14:paraId="6A872E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B90EA"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Property managers are buried in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349E8"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Assistant Property Manager Support</w:t>
            </w:r>
          </w:p>
        </w:tc>
      </w:tr>
      <w:tr w:rsidR="000274C9" w:rsidRPr="000274C9" w14:paraId="5A1DC2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01A46"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Listings, renewals, and reporting are inconsistent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CE299" w14:textId="77777777" w:rsidR="00EC0126" w:rsidRPr="00EC0126" w:rsidRDefault="00EC0126" w:rsidP="00EC0126">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Property Operations Administrator</w:t>
            </w:r>
          </w:p>
        </w:tc>
      </w:tr>
    </w:tbl>
    <w:p w14:paraId="180F1C2C" w14:textId="2FE68D8F" w:rsidR="008C4B98" w:rsidRPr="008C4B98" w:rsidRDefault="008C4B98" w:rsidP="008C4B98">
      <w:pPr>
        <w:pStyle w:val="Heading2"/>
        <w:rPr>
          <w:rFonts w:ascii="Times New Roman" w:hAnsi="Times New Roman" w:cs="Times New Roman"/>
          <w:b/>
          <w:bCs/>
          <w:color w:val="000000" w:themeColor="text1"/>
        </w:rPr>
      </w:pPr>
      <w:r w:rsidRPr="008C4B98">
        <w:rPr>
          <w:rStyle w:val="s1"/>
          <w:rFonts w:ascii="Times New Roman" w:hAnsi="Times New Roman" w:cs="Times New Roman"/>
          <w:b/>
          <w:bCs/>
          <w:color w:val="000000" w:themeColor="text1"/>
        </w:rPr>
        <w:t>Not sure which property operations role to hire first?</w:t>
      </w:r>
    </w:p>
    <w:p w14:paraId="16B87B6F" w14:textId="040E04F6" w:rsidR="008C4B98" w:rsidRPr="000274C9" w:rsidRDefault="008C4B98" w:rsidP="008C4B98">
      <w:pPr>
        <w:pStyle w:val="p1"/>
        <w:rPr>
          <w:color w:val="000000" w:themeColor="text1"/>
        </w:rPr>
      </w:pPr>
      <w:r w:rsidRPr="000274C9">
        <w:rPr>
          <w:color w:val="000000" w:themeColor="text1"/>
        </w:rPr>
        <w:t>Tell us how your property business operates, where your team is stretched, and what daily workflows are slowing you down. AXIS will recommend the best-fit global operations role for your business.</w:t>
      </w:r>
    </w:p>
    <w:p w14:paraId="63A57EF8" w14:textId="3E6414AF" w:rsidR="000274C9" w:rsidRPr="000274C9" w:rsidRDefault="000274C9" w:rsidP="000274C9">
      <w:pPr>
        <w:spacing w:before="0" w:beforeAutospacing="0" w:after="0" w:afterAutospacing="0"/>
        <w:jc w:val="center"/>
        <w:rPr>
          <w:rFonts w:ascii="Times New Roman" w:hAnsi="Times New Roman" w:cs="Times New Roman"/>
          <w:b/>
          <w:bCs/>
          <w:color w:val="000000" w:themeColor="text1"/>
        </w:rPr>
      </w:pPr>
      <w:r w:rsidRPr="000274C9">
        <w:rPr>
          <w:rStyle w:val="s1"/>
          <w:rFonts w:ascii="Times New Roman" w:eastAsiaTheme="majorEastAsia" w:hAnsi="Times New Roman" w:cs="Times New Roman"/>
          <w:color w:val="000000" w:themeColor="text1"/>
        </w:rPr>
        <w:br/>
      </w:r>
      <w:r w:rsidRPr="000274C9">
        <w:rPr>
          <w:rFonts w:ascii="Times New Roman" w:hAnsi="Times New Roman" w:cs="Times New Roman"/>
          <w:b/>
          <w:bCs/>
          <w:color w:val="000000" w:themeColor="text1"/>
        </w:rPr>
        <w:t>Book a Discovery Call</w:t>
      </w:r>
      <w:r>
        <w:rPr>
          <w:rFonts w:ascii="Times New Roman" w:hAnsi="Times New Roman" w:cs="Times New Roman"/>
          <w:b/>
          <w:bCs/>
          <w:color w:val="000000" w:themeColor="text1"/>
        </w:rPr>
        <w:br/>
      </w:r>
      <w:r w:rsidRPr="000274C9">
        <w:rPr>
          <w:rFonts w:ascii="Times New Roman" w:hAnsi="Times New Roman" w:cs="Times New Roman"/>
          <w:color w:val="000000" w:themeColor="text1"/>
          <w:sz w:val="21"/>
          <w:szCs w:val="21"/>
        </w:rPr>
        <w:t>Aligned From Day One: AXIS is paid only when you choose to hire.</w:t>
      </w:r>
    </w:p>
    <w:p w14:paraId="7EC84CBB" w14:textId="77777777" w:rsidR="000274C9" w:rsidRPr="000274C9" w:rsidRDefault="000274C9" w:rsidP="000274C9">
      <w:pPr>
        <w:rPr>
          <w:rFonts w:ascii="Times New Roman" w:hAnsi="Times New Roman" w:cs="Times New Roman"/>
          <w:b/>
          <w:bCs/>
          <w:color w:val="000000" w:themeColor="text1"/>
          <w:sz w:val="36"/>
          <w:szCs w:val="36"/>
        </w:rPr>
      </w:pPr>
      <w:r w:rsidRPr="000274C9">
        <w:rPr>
          <w:rFonts w:ascii="Times New Roman" w:hAnsi="Times New Roman" w:cs="Times New Roman"/>
          <w:noProof/>
          <w:color w:val="000000" w:themeColor="text1"/>
        </w:rPr>
        <w:lastRenderedPageBreak/>
        <mc:AlternateContent>
          <mc:Choice Requires="wps">
            <w:drawing>
              <wp:inline distT="0" distB="0" distL="0" distR="0" wp14:anchorId="1E0E2942" wp14:editId="20517E7A">
                <wp:extent cx="5943600" cy="635"/>
                <wp:effectExtent l="0" t="0" r="12700" b="24765"/>
                <wp:docPr id="674959491"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9B7A26"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0036388B" w:rsidRPr="000274C9">
        <w:rPr>
          <w:rFonts w:ascii="Times New Roman" w:hAnsi="Times New Roman" w:cs="Times New Roman"/>
          <w:b/>
          <w:bCs/>
          <w:color w:val="000000" w:themeColor="text1"/>
          <w:sz w:val="36"/>
          <w:szCs w:val="36"/>
        </w:rPr>
        <w:br/>
      </w:r>
    </w:p>
    <w:p w14:paraId="5192DACD" w14:textId="6FCBF6CF" w:rsidR="0054543D" w:rsidRPr="000274C9" w:rsidRDefault="0036388B" w:rsidP="000274C9">
      <w:pPr>
        <w:rPr>
          <w:rFonts w:ascii="Times New Roman" w:hAnsi="Times New Roman" w:cs="Times New Roman"/>
          <w:color w:val="000000" w:themeColor="text1"/>
        </w:rPr>
      </w:pPr>
      <w:r w:rsidRPr="000274C9">
        <w:rPr>
          <w:rFonts w:ascii="Times New Roman" w:hAnsi="Times New Roman" w:cs="Times New Roman"/>
          <w:b/>
          <w:bCs/>
          <w:color w:val="000000" w:themeColor="text1"/>
          <w:sz w:val="36"/>
          <w:szCs w:val="36"/>
        </w:rPr>
        <w:br/>
      </w:r>
      <w:r w:rsidR="0054543D" w:rsidRPr="000274C9">
        <w:rPr>
          <w:rFonts w:ascii="Times New Roman" w:eastAsia="Times New Roman" w:hAnsi="Times New Roman" w:cs="Times New Roman"/>
          <w:b/>
          <w:bCs/>
          <w:color w:val="000000" w:themeColor="text1"/>
          <w:kern w:val="36"/>
          <w:sz w:val="32"/>
          <w:szCs w:val="32"/>
          <w14:ligatures w14:val="none"/>
        </w:rPr>
        <w:t>Common Property Operations Roles AXIS Can Help You Hire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61"/>
        <w:gridCol w:w="2620"/>
        <w:gridCol w:w="5963"/>
      </w:tblGrid>
      <w:tr w:rsidR="000274C9" w:rsidRPr="000274C9" w14:paraId="300017AD" w14:textId="77777777" w:rsidTr="000274C9">
        <w:trPr>
          <w:tblHeader/>
        </w:trPr>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E204D" w14:textId="77777777" w:rsidR="0054543D" w:rsidRPr="0054543D" w:rsidRDefault="0054543D" w:rsidP="0054543D">
            <w:pPr>
              <w:spacing w:line="240" w:lineRule="auto"/>
              <w:jc w:val="center"/>
              <w:rPr>
                <w:rFonts w:ascii="Times New Roman" w:eastAsia="Times New Roman" w:hAnsi="Times New Roman" w:cs="Times New Roman"/>
                <w:b/>
                <w:bCs/>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Priority</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A0A54" w14:textId="77777777" w:rsidR="0054543D" w:rsidRPr="0054543D" w:rsidRDefault="0054543D" w:rsidP="0054543D">
            <w:pPr>
              <w:spacing w:line="240" w:lineRule="auto"/>
              <w:jc w:val="center"/>
              <w:rPr>
                <w:rFonts w:ascii="Times New Roman" w:eastAsia="Times New Roman" w:hAnsi="Times New Roman" w:cs="Times New Roman"/>
                <w:b/>
                <w:bCs/>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Role Title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B28FB" w14:textId="77777777" w:rsidR="0054543D" w:rsidRPr="0054543D" w:rsidRDefault="0054543D" w:rsidP="0054543D">
            <w:pPr>
              <w:spacing w:line="240" w:lineRule="auto"/>
              <w:jc w:val="center"/>
              <w:rPr>
                <w:rFonts w:ascii="Times New Roman" w:eastAsia="Times New Roman" w:hAnsi="Times New Roman" w:cs="Times New Roman"/>
                <w:b/>
                <w:bCs/>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Best For</w:t>
            </w:r>
          </w:p>
        </w:tc>
      </w:tr>
      <w:tr w:rsidR="000274C9" w:rsidRPr="000274C9" w14:paraId="4863B4FF"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9104F"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1</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34C9D"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Leasing &amp; Property Operations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EF96D"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first hire for leasing inquiries, applications, resident communication, maintenance intake, and admin follow-up</w:t>
            </w:r>
          </w:p>
        </w:tc>
      </w:tr>
      <w:tr w:rsidR="000274C9" w:rsidRPr="000274C9" w14:paraId="4FB08AAF"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371C8"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2</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0C2A6"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Leasing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C82E9A"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property teams that need faster prospect follow-up, tour scheduling, and application support</w:t>
            </w:r>
          </w:p>
        </w:tc>
      </w:tr>
      <w:tr w:rsidR="000274C9" w:rsidRPr="000274C9" w14:paraId="4A96102E"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53304"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3</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2F952"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Assistant Property Manager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638298"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property managers buried in admin, renewals, resident communication, and reporting</w:t>
            </w:r>
          </w:p>
        </w:tc>
      </w:tr>
      <w:tr w:rsidR="000274C9" w:rsidRPr="000274C9" w14:paraId="7CA3A78F"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7A46D"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4</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BE322"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Maintenance Coordination Assistant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55AA8"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teams struggling to track work orders, vendor updates, resident access, and maintenance follow-through</w:t>
            </w:r>
          </w:p>
        </w:tc>
      </w:tr>
      <w:tr w:rsidR="000274C9" w:rsidRPr="000274C9" w14:paraId="27E40969"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0128F"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5</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B4CA4B"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Resident Services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190FE"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long-term rental operators, apartment communities, and multifamily teams that need faster tenant support</w:t>
            </w:r>
          </w:p>
        </w:tc>
      </w:tr>
      <w:tr w:rsidR="000274C9" w:rsidRPr="000274C9" w14:paraId="3AC97566"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49D044"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6</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7B9B7"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Guest Experience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2C6271"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Airbnb, vacation rental, short-term rental, and hospitality operators</w:t>
            </w:r>
          </w:p>
        </w:tc>
      </w:tr>
      <w:tr w:rsidR="000274C9" w:rsidRPr="000274C9" w14:paraId="393792FB"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9968E"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7</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01B0E2"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Reservations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BAC23"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short-term rental, vacation rental, corporate housing, and hospitality businesses</w:t>
            </w:r>
          </w:p>
        </w:tc>
      </w:tr>
      <w:tr w:rsidR="000274C9" w:rsidRPr="000274C9" w14:paraId="51080DE1"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E7FFA"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8</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056A9"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Property Operations Administrator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97E1E"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listing updates, trackers, reporting, documentation, and back-office property support</w:t>
            </w:r>
          </w:p>
        </w:tc>
      </w:tr>
      <w:tr w:rsidR="000274C9" w:rsidRPr="000274C9" w14:paraId="271627FA"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9476E"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9</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626DF"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Real Estate Transaction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0DFFAC"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real estate sales teams, brokerages, and agents managing contracts, paperwork, and transaction timelines</w:t>
            </w:r>
          </w:p>
        </w:tc>
      </w:tr>
      <w:tr w:rsidR="000274C9" w:rsidRPr="000274C9" w14:paraId="672498C6" w14:textId="77777777" w:rsidTr="000274C9">
        <w:tc>
          <w:tcPr>
            <w:tcW w:w="5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86808"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lastRenderedPageBreak/>
              <w:t>10</w:t>
            </w:r>
          </w:p>
        </w:tc>
        <w:tc>
          <w:tcPr>
            <w:tcW w:w="1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BB5F4"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b/>
                <w:bCs/>
                <w:color w:val="000000" w:themeColor="text1"/>
                <w:kern w:val="0"/>
                <w14:ligatures w14:val="none"/>
              </w:rPr>
              <w:t>Vendor Coordination Assistant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00A37" w14:textId="77777777" w:rsidR="0054543D" w:rsidRPr="0054543D" w:rsidRDefault="0054543D" w:rsidP="0054543D">
            <w:pPr>
              <w:spacing w:line="240" w:lineRule="auto"/>
              <w:rPr>
                <w:rFonts w:ascii="Times New Roman" w:eastAsia="Times New Roman" w:hAnsi="Times New Roman" w:cs="Times New Roman"/>
                <w:color w:val="000000" w:themeColor="text1"/>
                <w:kern w:val="0"/>
                <w14:ligatures w14:val="none"/>
              </w:rPr>
            </w:pPr>
            <w:r w:rsidRPr="0054543D">
              <w:rPr>
                <w:rFonts w:ascii="Times New Roman" w:eastAsia="Times New Roman" w:hAnsi="Times New Roman" w:cs="Times New Roman"/>
                <w:color w:val="000000" w:themeColor="text1"/>
                <w:kern w:val="0"/>
                <w14:ligatures w14:val="none"/>
              </w:rPr>
              <w:t>Best for property teams that need support coordinating vendors, service providers, inspections, repairs, and follow-ups</w:t>
            </w:r>
          </w:p>
        </w:tc>
      </w:tr>
    </w:tbl>
    <w:p w14:paraId="5BA167FB" w14:textId="79E01A0A" w:rsidR="000274C9" w:rsidRPr="000274C9" w:rsidRDefault="00EC0126" w:rsidP="00EC0126">
      <w:pPr>
        <w:pStyle w:val="p1"/>
        <w:rPr>
          <w:color w:val="000000" w:themeColor="text1"/>
        </w:rPr>
      </w:pPr>
      <w:r w:rsidRPr="000274C9">
        <w:rPr>
          <w:color w:val="000000" w:themeColor="text1"/>
        </w:rPr>
        <w:t xml:space="preserve">For most property businesses, the best first </w:t>
      </w:r>
      <w:r w:rsidRPr="000274C9">
        <w:rPr>
          <w:color w:val="000000" w:themeColor="text1"/>
        </w:rPr>
        <w:t>global</w:t>
      </w:r>
      <w:r w:rsidRPr="000274C9">
        <w:rPr>
          <w:color w:val="000000" w:themeColor="text1"/>
        </w:rPr>
        <w:t xml:space="preserve"> hire is a </w:t>
      </w:r>
      <w:r w:rsidRPr="000274C9">
        <w:rPr>
          <w:rStyle w:val="s1"/>
          <w:rFonts w:eastAsiaTheme="majorEastAsia"/>
          <w:b/>
          <w:bCs/>
          <w:color w:val="000000" w:themeColor="text1"/>
        </w:rPr>
        <w:t>Leasing &amp; Property Operations Coordinator</w:t>
      </w:r>
      <w:r w:rsidRPr="000274C9">
        <w:rPr>
          <w:color w:val="000000" w:themeColor="text1"/>
        </w:rPr>
        <w:t xml:space="preserve"> because the role covers the widest range of daily needs: prospect follow-up, application support, resident communication, maintenance intake, move-in coordination, and admin tracking.</w:t>
      </w:r>
    </w:p>
    <w:p w14:paraId="7A3E9800" w14:textId="1D49B4C2" w:rsidR="000274C9" w:rsidRPr="000274C9" w:rsidRDefault="000274C9" w:rsidP="000274C9">
      <w:pPr>
        <w:jc w:val="center"/>
        <w:rPr>
          <w:rFonts w:ascii="Times New Roman" w:hAnsi="Times New Roman" w:cs="Times New Roman"/>
          <w:b/>
          <w:bCs/>
          <w:color w:val="000000" w:themeColor="text1"/>
        </w:rPr>
      </w:pPr>
      <w:r w:rsidRPr="000274C9">
        <w:rPr>
          <w:rFonts w:ascii="Times New Roman" w:hAnsi="Times New Roman" w:cs="Times New Roman"/>
          <w:b/>
          <w:bCs/>
          <w:color w:val="000000" w:themeColor="text1"/>
        </w:rPr>
        <w:t>Book a Discovery Call</w:t>
      </w:r>
      <w:r w:rsidR="008C4B98">
        <w:rPr>
          <w:rFonts w:ascii="Times New Roman" w:hAnsi="Times New Roman" w:cs="Times New Roman"/>
          <w:b/>
          <w:bCs/>
          <w:color w:val="000000" w:themeColor="text1"/>
        </w:rPr>
        <w:br/>
      </w:r>
      <w:r w:rsidRPr="000274C9">
        <w:rPr>
          <w:rFonts w:ascii="Times New Roman" w:hAnsi="Times New Roman" w:cs="Times New Roman"/>
          <w:color w:val="000000" w:themeColor="text1"/>
          <w:sz w:val="21"/>
          <w:szCs w:val="21"/>
        </w:rPr>
        <w:t>Aligned From Day One: AXIS is paid only when you choose to hire.</w:t>
      </w:r>
    </w:p>
    <w:p w14:paraId="104A7241" w14:textId="37311CAF" w:rsidR="0054543D" w:rsidRPr="000274C9" w:rsidRDefault="000274C9" w:rsidP="000274C9">
      <w:pPr>
        <w:rPr>
          <w:rFonts w:ascii="Times New Roman" w:hAnsi="Times New Roman" w:cs="Times New Roman"/>
          <w:b/>
          <w:bCs/>
          <w:color w:val="000000" w:themeColor="text1"/>
          <w:sz w:val="36"/>
          <w:szCs w:val="36"/>
        </w:rPr>
      </w:pPr>
      <w:r w:rsidRPr="000274C9">
        <w:rPr>
          <w:rFonts w:ascii="Times New Roman" w:hAnsi="Times New Roman" w:cs="Times New Roman"/>
          <w:noProof/>
          <w:color w:val="000000" w:themeColor="text1"/>
        </w:rPr>
        <mc:AlternateContent>
          <mc:Choice Requires="wps">
            <w:drawing>
              <wp:inline distT="0" distB="0" distL="0" distR="0" wp14:anchorId="75DA7841" wp14:editId="59445CA2">
                <wp:extent cx="5943600" cy="635"/>
                <wp:effectExtent l="0" t="0" r="12700" b="24765"/>
                <wp:docPr id="714954615"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183B2"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Pr="000274C9">
        <w:rPr>
          <w:rFonts w:ascii="Times New Roman" w:hAnsi="Times New Roman" w:cs="Times New Roman"/>
          <w:b/>
          <w:bCs/>
          <w:color w:val="000000" w:themeColor="text1"/>
          <w:sz w:val="36"/>
          <w:szCs w:val="36"/>
        </w:rPr>
        <w:br/>
      </w:r>
    </w:p>
    <w:p w14:paraId="0B3DCA19" w14:textId="77777777" w:rsidR="0054543D" w:rsidRPr="000274C9" w:rsidRDefault="0054543D" w:rsidP="0054543D">
      <w:pPr>
        <w:pStyle w:val="Heading1"/>
        <w:rPr>
          <w:rFonts w:ascii="Times New Roman" w:hAnsi="Times New Roman" w:cs="Times New Roman"/>
          <w:b/>
          <w:bCs/>
          <w:color w:val="000000" w:themeColor="text1"/>
          <w:sz w:val="32"/>
          <w:szCs w:val="32"/>
        </w:rPr>
      </w:pPr>
      <w:r w:rsidRPr="000274C9">
        <w:rPr>
          <w:rStyle w:val="s1"/>
          <w:rFonts w:ascii="Times New Roman" w:hAnsi="Times New Roman" w:cs="Times New Roman"/>
          <w:b/>
          <w:bCs/>
          <w:color w:val="000000" w:themeColor="text1"/>
          <w:sz w:val="32"/>
          <w:szCs w:val="32"/>
        </w:rPr>
        <w:t>How AXIS Helps You Hire the Right Property Operations Support</w:t>
      </w:r>
    </w:p>
    <w:p w14:paraId="5C7EE723" w14:textId="77777777" w:rsidR="0054543D" w:rsidRPr="000274C9" w:rsidRDefault="0054543D" w:rsidP="0054543D">
      <w:pPr>
        <w:pStyle w:val="p2"/>
        <w:rPr>
          <w:color w:val="000000" w:themeColor="text1"/>
        </w:rPr>
      </w:pPr>
      <w:r w:rsidRPr="000274C9">
        <w:rPr>
          <w:color w:val="000000" w:themeColor="text1"/>
        </w:rPr>
        <w:t>AXIS makes it easier to find a global property operations professional who can support the daily workflows that keep your property business moving.</w:t>
      </w:r>
    </w:p>
    <w:p w14:paraId="0B76238D" w14:textId="77777777" w:rsidR="0054543D" w:rsidRPr="000274C9" w:rsidRDefault="0054543D" w:rsidP="0054543D">
      <w:pPr>
        <w:pStyle w:val="Heading2"/>
        <w:rPr>
          <w:rFonts w:ascii="Times New Roman" w:hAnsi="Times New Roman" w:cs="Times New Roman"/>
          <w:color w:val="000000" w:themeColor="text1"/>
        </w:rPr>
      </w:pPr>
      <w:r w:rsidRPr="000274C9">
        <w:rPr>
          <w:rStyle w:val="s1"/>
          <w:rFonts w:ascii="Times New Roman" w:hAnsi="Times New Roman" w:cs="Times New Roman"/>
          <w:color w:val="000000" w:themeColor="text1"/>
        </w:rPr>
        <w:t>1. Map Your Property Operations Gaps</w:t>
      </w:r>
    </w:p>
    <w:p w14:paraId="4E3E9909" w14:textId="77777777" w:rsidR="0054543D" w:rsidRPr="000274C9" w:rsidRDefault="0054543D" w:rsidP="0054543D">
      <w:pPr>
        <w:pStyle w:val="p2"/>
        <w:rPr>
          <w:color w:val="000000" w:themeColor="text1"/>
        </w:rPr>
      </w:pPr>
      <w:r w:rsidRPr="000274C9">
        <w:rPr>
          <w:color w:val="000000" w:themeColor="text1"/>
        </w:rPr>
        <w:t>We identify where your team is losing time across leasing, resident communication, guest support, applications, maintenance coordination, vendor follow-ups, listings, renewals, reporting, and admin work.</w:t>
      </w:r>
    </w:p>
    <w:p w14:paraId="5281CCAE" w14:textId="77777777" w:rsidR="0054543D" w:rsidRPr="000274C9" w:rsidRDefault="0054543D" w:rsidP="0054543D">
      <w:pPr>
        <w:pStyle w:val="Heading2"/>
        <w:rPr>
          <w:rFonts w:ascii="Times New Roman" w:hAnsi="Times New Roman" w:cs="Times New Roman"/>
          <w:color w:val="000000" w:themeColor="text1"/>
        </w:rPr>
      </w:pPr>
      <w:r w:rsidRPr="000274C9">
        <w:rPr>
          <w:rStyle w:val="s1"/>
          <w:rFonts w:ascii="Times New Roman" w:hAnsi="Times New Roman" w:cs="Times New Roman"/>
          <w:color w:val="000000" w:themeColor="text1"/>
        </w:rPr>
        <w:t>2. Define the Right Role Profile</w:t>
      </w:r>
    </w:p>
    <w:p w14:paraId="589603F4" w14:textId="77777777" w:rsidR="0054543D" w:rsidRPr="000274C9" w:rsidRDefault="0054543D" w:rsidP="0054543D">
      <w:pPr>
        <w:pStyle w:val="p2"/>
        <w:rPr>
          <w:color w:val="000000" w:themeColor="text1"/>
        </w:rPr>
      </w:pPr>
      <w:r w:rsidRPr="000274C9">
        <w:rPr>
          <w:color w:val="000000" w:themeColor="text1"/>
        </w:rPr>
        <w:t>We clarify whether you need leasing support, property admin, resident services, guest experience support, maintenance coordination, short-term rental operations, or a blended property operations role.</w:t>
      </w:r>
    </w:p>
    <w:p w14:paraId="0E229231" w14:textId="77777777" w:rsidR="0054543D" w:rsidRPr="000274C9" w:rsidRDefault="0054543D" w:rsidP="0054543D">
      <w:pPr>
        <w:pStyle w:val="Heading2"/>
        <w:rPr>
          <w:rFonts w:ascii="Times New Roman" w:hAnsi="Times New Roman" w:cs="Times New Roman"/>
          <w:color w:val="000000" w:themeColor="text1"/>
        </w:rPr>
      </w:pPr>
      <w:r w:rsidRPr="000274C9">
        <w:rPr>
          <w:rStyle w:val="s1"/>
          <w:rFonts w:ascii="Times New Roman" w:hAnsi="Times New Roman" w:cs="Times New Roman"/>
          <w:color w:val="000000" w:themeColor="text1"/>
        </w:rPr>
        <w:lastRenderedPageBreak/>
        <w:t>3. Source for Property-Minded Talent</w:t>
      </w:r>
    </w:p>
    <w:p w14:paraId="5F4F2084" w14:textId="77777777" w:rsidR="0054543D" w:rsidRPr="000274C9" w:rsidRDefault="0054543D" w:rsidP="0054543D">
      <w:pPr>
        <w:pStyle w:val="p2"/>
        <w:rPr>
          <w:color w:val="000000" w:themeColor="text1"/>
        </w:rPr>
      </w:pPr>
      <w:r w:rsidRPr="000274C9">
        <w:rPr>
          <w:color w:val="000000" w:themeColor="text1"/>
        </w:rPr>
        <w:t>AXIS looks for candidates with strong communication skills, organization, follow-through, property management familiarity, leasing support experience, hospitality or guest support experience when needed, and the ability to keep daily workflows moving.</w:t>
      </w:r>
    </w:p>
    <w:p w14:paraId="799F4310" w14:textId="77777777" w:rsidR="0054543D" w:rsidRPr="000274C9" w:rsidRDefault="0054543D" w:rsidP="0054543D">
      <w:pPr>
        <w:pStyle w:val="Heading2"/>
        <w:rPr>
          <w:rFonts w:ascii="Times New Roman" w:hAnsi="Times New Roman" w:cs="Times New Roman"/>
          <w:color w:val="000000" w:themeColor="text1"/>
        </w:rPr>
      </w:pPr>
      <w:r w:rsidRPr="000274C9">
        <w:rPr>
          <w:rStyle w:val="s1"/>
          <w:rFonts w:ascii="Times New Roman" w:hAnsi="Times New Roman" w:cs="Times New Roman"/>
          <w:color w:val="000000" w:themeColor="text1"/>
        </w:rPr>
        <w:t>4. Review Your Shortlist</w:t>
      </w:r>
    </w:p>
    <w:p w14:paraId="6DDCB838" w14:textId="77777777" w:rsidR="0054543D" w:rsidRPr="000274C9" w:rsidRDefault="0054543D" w:rsidP="0054543D">
      <w:pPr>
        <w:pStyle w:val="p2"/>
        <w:rPr>
          <w:color w:val="000000" w:themeColor="text1"/>
        </w:rPr>
      </w:pPr>
      <w:r w:rsidRPr="000274C9">
        <w:rPr>
          <w:color w:val="000000" w:themeColor="text1"/>
        </w:rPr>
        <w:t>You receive candidates matched to your business model, portfolio type, communication needs, software tools, operating pace, and level of ownership required.</w:t>
      </w:r>
    </w:p>
    <w:p w14:paraId="47941C7A" w14:textId="77777777" w:rsidR="0054543D" w:rsidRPr="000274C9" w:rsidRDefault="0054543D" w:rsidP="0054543D">
      <w:pPr>
        <w:pStyle w:val="Heading2"/>
        <w:rPr>
          <w:rFonts w:ascii="Times New Roman" w:hAnsi="Times New Roman" w:cs="Times New Roman"/>
          <w:color w:val="000000" w:themeColor="text1"/>
        </w:rPr>
      </w:pPr>
      <w:r w:rsidRPr="000274C9">
        <w:rPr>
          <w:rStyle w:val="s1"/>
          <w:rFonts w:ascii="Times New Roman" w:hAnsi="Times New Roman" w:cs="Times New Roman"/>
          <w:color w:val="000000" w:themeColor="text1"/>
        </w:rPr>
        <w:t>5. Interview and Launch With Clarity</w:t>
      </w:r>
    </w:p>
    <w:p w14:paraId="18154FF6" w14:textId="77777777" w:rsidR="0054543D" w:rsidRPr="000274C9" w:rsidRDefault="0054543D" w:rsidP="0054543D">
      <w:pPr>
        <w:pStyle w:val="p2"/>
        <w:rPr>
          <w:color w:val="000000" w:themeColor="text1"/>
        </w:rPr>
      </w:pPr>
      <w:r w:rsidRPr="000274C9">
        <w:rPr>
          <w:color w:val="000000" w:themeColor="text1"/>
        </w:rPr>
        <w:t>You select the right candidate, and AXIS helps align the role around responsibilities, priorities, workflows, communication expectations, escalation rules, and success metrics.</w:t>
      </w:r>
    </w:p>
    <w:p w14:paraId="17CCC9BF" w14:textId="77777777" w:rsidR="0054543D" w:rsidRPr="000274C9" w:rsidRDefault="0054543D" w:rsidP="00EC0126">
      <w:pPr>
        <w:pStyle w:val="p1"/>
        <w:rPr>
          <w:color w:val="000000" w:themeColor="text1"/>
        </w:rPr>
      </w:pPr>
    </w:p>
    <w:p w14:paraId="2ECDDF06" w14:textId="634764E6" w:rsidR="000274C9" w:rsidRPr="000274C9" w:rsidRDefault="000274C9" w:rsidP="000274C9">
      <w:pPr>
        <w:jc w:val="center"/>
        <w:rPr>
          <w:rFonts w:ascii="Times New Roman" w:hAnsi="Times New Roman" w:cs="Times New Roman"/>
          <w:b/>
          <w:bCs/>
          <w:color w:val="000000" w:themeColor="text1"/>
        </w:rPr>
      </w:pPr>
      <w:r w:rsidRPr="000274C9">
        <w:rPr>
          <w:rFonts w:ascii="Times New Roman" w:hAnsi="Times New Roman" w:cs="Times New Roman"/>
          <w:b/>
          <w:bCs/>
          <w:color w:val="000000" w:themeColor="text1"/>
        </w:rPr>
        <w:t>Book a Discovery Call</w:t>
      </w:r>
      <w:r w:rsidRPr="000274C9">
        <w:rPr>
          <w:rFonts w:ascii="Times New Roman" w:hAnsi="Times New Roman" w:cs="Times New Roman"/>
          <w:b/>
          <w:bCs/>
          <w:color w:val="000000" w:themeColor="text1"/>
        </w:rPr>
        <w:br/>
      </w:r>
      <w:r w:rsidRPr="000274C9">
        <w:rPr>
          <w:rFonts w:ascii="Times New Roman" w:hAnsi="Times New Roman" w:cs="Times New Roman"/>
          <w:color w:val="000000" w:themeColor="text1"/>
          <w:sz w:val="21"/>
          <w:szCs w:val="21"/>
        </w:rPr>
        <w:t>Aligned From Day One: AXIS is paid only when you choose to hire.</w:t>
      </w:r>
    </w:p>
    <w:p w14:paraId="13787348" w14:textId="2FA8309F" w:rsidR="0054543D" w:rsidRPr="008C4B98" w:rsidRDefault="000274C9" w:rsidP="008C4B98">
      <w:pPr>
        <w:rPr>
          <w:rFonts w:ascii="Times New Roman" w:hAnsi="Times New Roman" w:cs="Times New Roman"/>
          <w:b/>
          <w:bCs/>
          <w:color w:val="000000" w:themeColor="text1"/>
          <w:sz w:val="36"/>
          <w:szCs w:val="36"/>
        </w:rPr>
      </w:pPr>
      <w:r w:rsidRPr="000274C9">
        <w:rPr>
          <w:rFonts w:ascii="Times New Roman" w:hAnsi="Times New Roman" w:cs="Times New Roman"/>
          <w:noProof/>
          <w:color w:val="000000" w:themeColor="text1"/>
        </w:rPr>
        <mc:AlternateContent>
          <mc:Choice Requires="wps">
            <w:drawing>
              <wp:inline distT="0" distB="0" distL="0" distR="0" wp14:anchorId="157203E9" wp14:editId="520CABFA">
                <wp:extent cx="5943600" cy="635"/>
                <wp:effectExtent l="0" t="0" r="12700" b="24765"/>
                <wp:docPr id="1844664456"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2079D"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Pr="000274C9">
        <w:rPr>
          <w:rFonts w:ascii="Times New Roman" w:hAnsi="Times New Roman" w:cs="Times New Roman"/>
          <w:b/>
          <w:bCs/>
          <w:color w:val="000000" w:themeColor="text1"/>
          <w:sz w:val="36"/>
          <w:szCs w:val="36"/>
        </w:rPr>
        <w:br/>
      </w:r>
    </w:p>
    <w:p w14:paraId="0EEB56D8" w14:textId="77777777" w:rsidR="0054543D" w:rsidRPr="008C4B98" w:rsidRDefault="0054543D" w:rsidP="0054543D">
      <w:pPr>
        <w:pStyle w:val="p1"/>
        <w:rPr>
          <w:b/>
          <w:bCs/>
          <w:color w:val="000000" w:themeColor="text1"/>
          <w:sz w:val="28"/>
          <w:szCs w:val="28"/>
        </w:rPr>
      </w:pPr>
      <w:r w:rsidRPr="008C4B98">
        <w:rPr>
          <w:b/>
          <w:bCs/>
          <w:color w:val="000000" w:themeColor="text1"/>
          <w:sz w:val="28"/>
          <w:szCs w:val="28"/>
        </w:rPr>
        <w:t>Flexible Global Support Options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88"/>
        <w:gridCol w:w="5315"/>
        <w:gridCol w:w="2041"/>
      </w:tblGrid>
      <w:tr w:rsidR="000274C9" w:rsidRPr="000274C9" w14:paraId="56F0F39F" w14:textId="77777777" w:rsidTr="000274C9">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F4D18" w14:textId="77777777" w:rsidR="0054543D" w:rsidRPr="00EC0126" w:rsidRDefault="0054543D" w:rsidP="00342C01">
            <w:pPr>
              <w:spacing w:line="240" w:lineRule="auto"/>
              <w:jc w:val="center"/>
              <w:rPr>
                <w:rFonts w:ascii="Times New Roman" w:eastAsia="Times New Roman" w:hAnsi="Times New Roman" w:cs="Times New Roman"/>
                <w:b/>
                <w:bCs/>
                <w:color w:val="000000" w:themeColor="text1"/>
                <w:kern w:val="0"/>
                <w14:ligatures w14:val="none"/>
              </w:rPr>
            </w:pPr>
            <w:r w:rsidRPr="00EC0126">
              <w:rPr>
                <w:rFonts w:ascii="Times New Roman" w:eastAsia="Times New Roman" w:hAnsi="Times New Roman" w:cs="Times New Roman"/>
                <w:b/>
                <w:bCs/>
                <w:color w:val="000000" w:themeColor="text1"/>
                <w:kern w:val="0"/>
                <w14:ligatures w14:val="none"/>
              </w:rPr>
              <w:t>Option</w:t>
            </w:r>
          </w:p>
        </w:tc>
        <w:tc>
          <w:tcPr>
            <w:tcW w:w="26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D8D80" w14:textId="77777777" w:rsidR="0054543D" w:rsidRPr="00EC0126" w:rsidRDefault="0054543D" w:rsidP="00342C01">
            <w:pPr>
              <w:spacing w:line="240" w:lineRule="auto"/>
              <w:jc w:val="center"/>
              <w:rPr>
                <w:rFonts w:ascii="Times New Roman" w:eastAsia="Times New Roman" w:hAnsi="Times New Roman" w:cs="Times New Roman"/>
                <w:b/>
                <w:bCs/>
                <w:color w:val="000000" w:themeColor="text1"/>
                <w:kern w:val="0"/>
                <w14:ligatures w14:val="none"/>
              </w:rPr>
            </w:pPr>
            <w:r w:rsidRPr="00EC0126">
              <w:rPr>
                <w:rFonts w:ascii="Times New Roman" w:eastAsia="Times New Roman" w:hAnsi="Times New Roman" w:cs="Times New Roman"/>
                <w:b/>
                <w:bCs/>
                <w:color w:val="000000" w:themeColor="text1"/>
                <w:kern w:val="0"/>
                <w14:ligatures w14:val="none"/>
              </w:rPr>
              <w:t>Best for</w:t>
            </w:r>
          </w:p>
        </w:tc>
        <w:tc>
          <w:tcPr>
            <w:tcW w:w="12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A440A" w14:textId="77777777" w:rsidR="0054543D" w:rsidRPr="00EC0126" w:rsidRDefault="0054543D" w:rsidP="00342C01">
            <w:pPr>
              <w:spacing w:line="240" w:lineRule="auto"/>
              <w:jc w:val="center"/>
              <w:rPr>
                <w:rFonts w:ascii="Times New Roman" w:eastAsia="Times New Roman" w:hAnsi="Times New Roman" w:cs="Times New Roman"/>
                <w:b/>
                <w:bCs/>
                <w:color w:val="000000" w:themeColor="text1"/>
                <w:kern w:val="0"/>
                <w14:ligatures w14:val="none"/>
              </w:rPr>
            </w:pPr>
            <w:r w:rsidRPr="00EC0126">
              <w:rPr>
                <w:rFonts w:ascii="Times New Roman" w:eastAsia="Times New Roman" w:hAnsi="Times New Roman" w:cs="Times New Roman"/>
                <w:b/>
                <w:bCs/>
                <w:color w:val="000000" w:themeColor="text1"/>
                <w:kern w:val="0"/>
                <w14:ligatures w14:val="none"/>
              </w:rPr>
              <w:t>Typical monthly talent cost</w:t>
            </w:r>
          </w:p>
        </w:tc>
      </w:tr>
      <w:tr w:rsidR="000274C9" w:rsidRPr="000274C9" w14:paraId="6C69BF2D" w14:textId="77777777" w:rsidTr="000274C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EF93E"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One Embedded Coordinator</w:t>
            </w:r>
          </w:p>
        </w:tc>
        <w:tc>
          <w:tcPr>
            <w:tcW w:w="26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6CC199"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 xml:space="preserve">First </w:t>
            </w:r>
            <w:r w:rsidRPr="000274C9">
              <w:rPr>
                <w:rFonts w:ascii="Times New Roman" w:eastAsia="Times New Roman" w:hAnsi="Times New Roman" w:cs="Times New Roman"/>
                <w:color w:val="000000" w:themeColor="text1"/>
                <w:kern w:val="0"/>
                <w14:ligatures w14:val="none"/>
              </w:rPr>
              <w:t>global</w:t>
            </w:r>
            <w:r w:rsidRPr="00EC0126">
              <w:rPr>
                <w:rFonts w:ascii="Times New Roman" w:eastAsia="Times New Roman" w:hAnsi="Times New Roman" w:cs="Times New Roman"/>
                <w:color w:val="000000" w:themeColor="text1"/>
                <w:kern w:val="0"/>
                <w14:ligatures w14:val="none"/>
              </w:rPr>
              <w:t xml:space="preserve"> hire for leasing, admin, </w:t>
            </w:r>
            <w:r w:rsidRPr="000274C9">
              <w:rPr>
                <w:rFonts w:ascii="Times New Roman" w:eastAsia="Times New Roman" w:hAnsi="Times New Roman" w:cs="Times New Roman"/>
                <w:color w:val="000000" w:themeColor="text1"/>
                <w:kern w:val="0"/>
                <w14:ligatures w14:val="none"/>
              </w:rPr>
              <w:t xml:space="preserve">or </w:t>
            </w:r>
            <w:r w:rsidRPr="00EC0126">
              <w:rPr>
                <w:rFonts w:ascii="Times New Roman" w:eastAsia="Times New Roman" w:hAnsi="Times New Roman" w:cs="Times New Roman"/>
                <w:color w:val="000000" w:themeColor="text1"/>
                <w:kern w:val="0"/>
                <w14:ligatures w14:val="none"/>
              </w:rPr>
              <w:t>resident support</w:t>
            </w:r>
          </w:p>
        </w:tc>
        <w:tc>
          <w:tcPr>
            <w:tcW w:w="12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BF103"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$1,000–$1,800/month</w:t>
            </w:r>
          </w:p>
        </w:tc>
      </w:tr>
      <w:tr w:rsidR="000274C9" w:rsidRPr="000274C9" w14:paraId="6E280F29" w14:textId="77777777" w:rsidTr="000274C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81F4E"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Two-Person Support Pod</w:t>
            </w:r>
          </w:p>
        </w:tc>
        <w:tc>
          <w:tcPr>
            <w:tcW w:w="26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5B3DA"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Splitting leasing and operations support</w:t>
            </w:r>
          </w:p>
        </w:tc>
        <w:tc>
          <w:tcPr>
            <w:tcW w:w="12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4174BB"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$2,200–$3,500/month</w:t>
            </w:r>
          </w:p>
        </w:tc>
      </w:tr>
      <w:tr w:rsidR="000274C9" w:rsidRPr="000274C9" w14:paraId="03C3ED70" w14:textId="77777777" w:rsidTr="000274C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A80F2"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Full Property Ops Pod</w:t>
            </w:r>
          </w:p>
        </w:tc>
        <w:tc>
          <w:tcPr>
            <w:tcW w:w="26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190B8"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Larger portfolios needing coverage across leasing, maintenance, admin, and reporting</w:t>
            </w:r>
          </w:p>
        </w:tc>
        <w:tc>
          <w:tcPr>
            <w:tcW w:w="12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99D4A" w14:textId="77777777" w:rsidR="0054543D" w:rsidRPr="00EC0126" w:rsidRDefault="0054543D" w:rsidP="00342C01">
            <w:pPr>
              <w:spacing w:line="240" w:lineRule="auto"/>
              <w:rPr>
                <w:rFonts w:ascii="Times New Roman" w:eastAsia="Times New Roman" w:hAnsi="Times New Roman" w:cs="Times New Roman"/>
                <w:color w:val="000000" w:themeColor="text1"/>
                <w:kern w:val="0"/>
                <w14:ligatures w14:val="none"/>
              </w:rPr>
            </w:pPr>
            <w:r w:rsidRPr="00EC0126">
              <w:rPr>
                <w:rFonts w:ascii="Times New Roman" w:eastAsia="Times New Roman" w:hAnsi="Times New Roman" w:cs="Times New Roman"/>
                <w:color w:val="000000" w:themeColor="text1"/>
                <w:kern w:val="0"/>
                <w14:ligatures w14:val="none"/>
              </w:rPr>
              <w:t>$3,800–$6,000/month</w:t>
            </w:r>
          </w:p>
        </w:tc>
      </w:tr>
    </w:tbl>
    <w:p w14:paraId="278AD0C9" w14:textId="1206BBEB" w:rsidR="0054543D" w:rsidRPr="008C4B98" w:rsidRDefault="0054543D" w:rsidP="00EC0126">
      <w:pPr>
        <w:pStyle w:val="p1"/>
        <w:rPr>
          <w:i/>
          <w:iCs/>
          <w:color w:val="000000" w:themeColor="text1"/>
        </w:rPr>
      </w:pPr>
      <w:r w:rsidRPr="008C4B98">
        <w:rPr>
          <w:i/>
          <w:iCs/>
          <w:color w:val="000000" w:themeColor="text1"/>
        </w:rPr>
        <w:lastRenderedPageBreak/>
        <w:t>Final pricing depends on role complexity, experience level, schedule, required tools, portfolio size, communication volume, and whether the business needs long-term rental, short-term rental, hospitality, or blended property operations support.</w:t>
      </w:r>
    </w:p>
    <w:p w14:paraId="081BC479" w14:textId="77777777" w:rsidR="000274C9" w:rsidRPr="000274C9" w:rsidRDefault="000274C9" w:rsidP="00EC0126">
      <w:pPr>
        <w:pStyle w:val="p1"/>
        <w:rPr>
          <w:color w:val="000000" w:themeColor="text1"/>
        </w:rPr>
      </w:pPr>
    </w:p>
    <w:p w14:paraId="2771556E" w14:textId="77777777" w:rsidR="000274C9" w:rsidRPr="000274C9" w:rsidRDefault="000274C9" w:rsidP="000274C9">
      <w:pPr>
        <w:spacing w:before="0" w:beforeAutospacing="0" w:after="0" w:afterAutospacing="0"/>
        <w:jc w:val="center"/>
        <w:rPr>
          <w:rFonts w:ascii="Times New Roman" w:hAnsi="Times New Roman" w:cs="Times New Roman"/>
          <w:b/>
          <w:bCs/>
          <w:color w:val="000000" w:themeColor="text1"/>
        </w:rPr>
      </w:pPr>
      <w:r w:rsidRPr="000274C9">
        <w:rPr>
          <w:rFonts w:ascii="Times New Roman" w:hAnsi="Times New Roman" w:cs="Times New Roman"/>
          <w:b/>
          <w:bCs/>
          <w:color w:val="000000" w:themeColor="text1"/>
        </w:rPr>
        <w:t>Book a Discovery Call</w:t>
      </w:r>
      <w:r w:rsidRPr="000274C9">
        <w:rPr>
          <w:rFonts w:ascii="Times New Roman" w:hAnsi="Times New Roman" w:cs="Times New Roman"/>
          <w:b/>
          <w:bCs/>
          <w:color w:val="000000" w:themeColor="text1"/>
        </w:rPr>
        <w:br/>
      </w:r>
      <w:r w:rsidRPr="000274C9">
        <w:rPr>
          <w:rFonts w:ascii="Times New Roman" w:hAnsi="Times New Roman" w:cs="Times New Roman"/>
          <w:color w:val="000000" w:themeColor="text1"/>
        </w:rPr>
        <w:t>Aligned From Day One: AXIS is paid only when you choose to hire.</w:t>
      </w:r>
    </w:p>
    <w:p w14:paraId="2178841F" w14:textId="09671D21" w:rsidR="000274C9" w:rsidRPr="000274C9" w:rsidRDefault="000274C9" w:rsidP="000274C9">
      <w:pPr>
        <w:rPr>
          <w:rFonts w:ascii="Times New Roman" w:hAnsi="Times New Roman" w:cs="Times New Roman"/>
          <w:b/>
          <w:bCs/>
          <w:color w:val="000000" w:themeColor="text1"/>
          <w:sz w:val="36"/>
          <w:szCs w:val="36"/>
        </w:rPr>
      </w:pPr>
      <w:r w:rsidRPr="000274C9">
        <w:rPr>
          <w:rFonts w:ascii="Times New Roman" w:hAnsi="Times New Roman" w:cs="Times New Roman"/>
          <w:noProof/>
          <w:color w:val="000000" w:themeColor="text1"/>
        </w:rPr>
        <mc:AlternateContent>
          <mc:Choice Requires="wps">
            <w:drawing>
              <wp:inline distT="0" distB="0" distL="0" distR="0" wp14:anchorId="5D5C5195" wp14:editId="39B2BAD0">
                <wp:extent cx="5943600" cy="635"/>
                <wp:effectExtent l="0" t="0" r="12700" b="24765"/>
                <wp:docPr id="488473219"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718E1"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r w:rsidRPr="000274C9">
        <w:rPr>
          <w:rFonts w:ascii="Times New Roman" w:hAnsi="Times New Roman" w:cs="Times New Roman"/>
          <w:b/>
          <w:bCs/>
          <w:color w:val="000000" w:themeColor="text1"/>
          <w:sz w:val="36"/>
          <w:szCs w:val="36"/>
        </w:rPr>
        <w:br/>
      </w:r>
    </w:p>
    <w:p w14:paraId="3B1A5F6A" w14:textId="77777777" w:rsidR="0054543D" w:rsidRPr="000274C9" w:rsidRDefault="00EC0126" w:rsidP="0054543D">
      <w:pPr>
        <w:pStyle w:val="Heading2"/>
        <w:rPr>
          <w:rFonts w:ascii="Times New Roman" w:hAnsi="Times New Roman" w:cs="Times New Roman"/>
          <w:b/>
          <w:bCs/>
          <w:color w:val="000000" w:themeColor="text1"/>
          <w:sz w:val="36"/>
          <w:szCs w:val="36"/>
        </w:rPr>
      </w:pPr>
      <w:r w:rsidRPr="000274C9">
        <w:rPr>
          <w:rFonts w:ascii="Times New Roman" w:hAnsi="Times New Roman" w:cs="Times New Roman"/>
          <w:color w:val="000000" w:themeColor="text1"/>
          <w:sz w:val="36"/>
          <w:szCs w:val="36"/>
        </w:rPr>
        <w:br/>
      </w:r>
      <w:r w:rsidR="0054543D" w:rsidRPr="000274C9">
        <w:rPr>
          <w:rStyle w:val="s1"/>
          <w:rFonts w:ascii="Times New Roman" w:hAnsi="Times New Roman" w:cs="Times New Roman"/>
          <w:b/>
          <w:bCs/>
          <w:color w:val="000000" w:themeColor="text1"/>
          <w:sz w:val="36"/>
          <w:szCs w:val="36"/>
        </w:rPr>
        <w:t>Not sure which property operations role to hire first?</w:t>
      </w:r>
    </w:p>
    <w:p w14:paraId="7B807D73" w14:textId="77777777" w:rsidR="000274C9" w:rsidRPr="000274C9" w:rsidRDefault="00EC0126" w:rsidP="000274C9">
      <w:pPr>
        <w:pStyle w:val="p1"/>
        <w:rPr>
          <w:color w:val="000000" w:themeColor="text1"/>
        </w:rPr>
      </w:pPr>
      <w:r w:rsidRPr="000274C9">
        <w:rPr>
          <w:color w:val="000000" w:themeColor="text1"/>
        </w:rPr>
        <w:br/>
      </w:r>
      <w:r w:rsidR="000274C9" w:rsidRPr="000274C9">
        <w:rPr>
          <w:color w:val="000000" w:themeColor="text1"/>
        </w:rPr>
        <w:t>Tell us how your property business operates, where your team is stretched, and what daily workflows are slowing you down. AXIS will recommend the best-fit global operations role for your business.</w:t>
      </w:r>
    </w:p>
    <w:p w14:paraId="2A262EC3" w14:textId="0B599745" w:rsidR="00EC0126" w:rsidRPr="000274C9" w:rsidRDefault="00EC0126" w:rsidP="0036388B">
      <w:pPr>
        <w:pStyle w:val="p1"/>
        <w:jc w:val="center"/>
        <w:rPr>
          <w:b/>
          <w:bCs/>
          <w:color w:val="000000" w:themeColor="text1"/>
        </w:rPr>
      </w:pPr>
      <w:r w:rsidRPr="000274C9">
        <w:rPr>
          <w:b/>
          <w:bCs/>
          <w:color w:val="000000" w:themeColor="text1"/>
        </w:rPr>
        <w:br/>
      </w:r>
    </w:p>
    <w:p w14:paraId="6F450AAC" w14:textId="5A6CB1E9" w:rsidR="000274C9" w:rsidRPr="000274C9" w:rsidRDefault="00EC0126" w:rsidP="000274C9">
      <w:pPr>
        <w:pStyle w:val="p1"/>
        <w:jc w:val="center"/>
        <w:rPr>
          <w:color w:val="000000" w:themeColor="text1"/>
        </w:rPr>
      </w:pPr>
      <w:r w:rsidRPr="000274C9">
        <w:rPr>
          <w:b/>
          <w:bCs/>
          <w:color w:val="000000" w:themeColor="text1"/>
        </w:rPr>
        <w:br/>
      </w:r>
      <w:r w:rsidRPr="000274C9">
        <w:rPr>
          <w:b/>
          <w:bCs/>
          <w:color w:val="000000" w:themeColor="text1"/>
        </w:rPr>
        <w:t>Book a Discovery</w:t>
      </w:r>
      <w:r w:rsidRPr="000274C9">
        <w:rPr>
          <w:b/>
          <w:bCs/>
          <w:color w:val="000000" w:themeColor="text1"/>
        </w:rPr>
        <w:t xml:space="preserve"> C</w:t>
      </w:r>
      <w:r w:rsidRPr="000274C9">
        <w:rPr>
          <w:b/>
          <w:bCs/>
          <w:color w:val="000000" w:themeColor="text1"/>
        </w:rPr>
        <w:t>all</w:t>
      </w:r>
      <w:r w:rsidR="000274C9" w:rsidRPr="000274C9">
        <w:rPr>
          <w:b/>
          <w:bCs/>
          <w:color w:val="000000" w:themeColor="text1"/>
        </w:rPr>
        <w:br/>
      </w:r>
      <w:r w:rsidR="000274C9" w:rsidRPr="000274C9">
        <w:rPr>
          <w:color w:val="000000" w:themeColor="text1"/>
          <w:sz w:val="21"/>
          <w:szCs w:val="21"/>
        </w:rPr>
        <w:t>Aligned From Day One: AXIS is paid only when you choose to hire.</w:t>
      </w:r>
    </w:p>
    <w:p w14:paraId="7546016B" w14:textId="3B38EDC7" w:rsidR="00373EA8" w:rsidRPr="000274C9" w:rsidRDefault="00373EA8" w:rsidP="000274C9">
      <w:pPr>
        <w:pStyle w:val="p1"/>
        <w:rPr>
          <w:color w:val="000000" w:themeColor="text1"/>
        </w:rPr>
      </w:pPr>
    </w:p>
    <w:sectPr w:rsidR="00373EA8" w:rsidRPr="000274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3393"/>
    <w:multiLevelType w:val="multilevel"/>
    <w:tmpl w:val="88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01092"/>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095035">
    <w:abstractNumId w:val="1"/>
  </w:num>
  <w:num w:numId="2" w16cid:durableId="58438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8B"/>
    <w:rsid w:val="000274C9"/>
    <w:rsid w:val="0036388B"/>
    <w:rsid w:val="00373EA8"/>
    <w:rsid w:val="003C42D2"/>
    <w:rsid w:val="0054543D"/>
    <w:rsid w:val="005C4668"/>
    <w:rsid w:val="0074408B"/>
    <w:rsid w:val="008C4B98"/>
    <w:rsid w:val="00A07FAC"/>
    <w:rsid w:val="00EC01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CCE4"/>
  <w15:chartTrackingRefBased/>
  <w15:docId w15:val="{4823EA0D-F7C8-CE40-A4EB-68066B2F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08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08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08B"/>
    <w:rPr>
      <w:rFonts w:eastAsiaTheme="majorEastAsia" w:cstheme="majorBidi"/>
      <w:color w:val="272727" w:themeColor="text1" w:themeTint="D8"/>
    </w:rPr>
  </w:style>
  <w:style w:type="paragraph" w:styleId="Title">
    <w:name w:val="Title"/>
    <w:basedOn w:val="Normal"/>
    <w:next w:val="Normal"/>
    <w:link w:val="TitleChar"/>
    <w:uiPriority w:val="10"/>
    <w:qFormat/>
    <w:rsid w:val="0074408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0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0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408B"/>
    <w:rPr>
      <w:i/>
      <w:iCs/>
      <w:color w:val="404040" w:themeColor="text1" w:themeTint="BF"/>
    </w:rPr>
  </w:style>
  <w:style w:type="paragraph" w:styleId="ListParagraph">
    <w:name w:val="List Paragraph"/>
    <w:basedOn w:val="Normal"/>
    <w:uiPriority w:val="34"/>
    <w:qFormat/>
    <w:rsid w:val="0074408B"/>
    <w:pPr>
      <w:ind w:left="720"/>
      <w:contextualSpacing/>
    </w:pPr>
  </w:style>
  <w:style w:type="character" w:styleId="IntenseEmphasis">
    <w:name w:val="Intense Emphasis"/>
    <w:basedOn w:val="DefaultParagraphFont"/>
    <w:uiPriority w:val="21"/>
    <w:qFormat/>
    <w:rsid w:val="0074408B"/>
    <w:rPr>
      <w:i/>
      <w:iCs/>
      <w:color w:val="0F4761" w:themeColor="accent1" w:themeShade="BF"/>
    </w:rPr>
  </w:style>
  <w:style w:type="paragraph" w:styleId="IntenseQuote">
    <w:name w:val="Intense Quote"/>
    <w:basedOn w:val="Normal"/>
    <w:next w:val="Normal"/>
    <w:link w:val="IntenseQuoteChar"/>
    <w:uiPriority w:val="30"/>
    <w:qFormat/>
    <w:rsid w:val="00744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08B"/>
    <w:rPr>
      <w:i/>
      <w:iCs/>
      <w:color w:val="0F4761" w:themeColor="accent1" w:themeShade="BF"/>
    </w:rPr>
  </w:style>
  <w:style w:type="character" w:styleId="IntenseReference">
    <w:name w:val="Intense Reference"/>
    <w:basedOn w:val="DefaultParagraphFont"/>
    <w:uiPriority w:val="32"/>
    <w:qFormat/>
    <w:rsid w:val="0074408B"/>
    <w:rPr>
      <w:b/>
      <w:bCs/>
      <w:smallCaps/>
      <w:color w:val="0F4761" w:themeColor="accent1" w:themeShade="BF"/>
      <w:spacing w:val="5"/>
    </w:rPr>
  </w:style>
  <w:style w:type="paragraph" w:customStyle="1" w:styleId="p1">
    <w:name w:val="p1"/>
    <w:basedOn w:val="Normal"/>
    <w:rsid w:val="0074408B"/>
    <w:pPr>
      <w:spacing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4408B"/>
  </w:style>
  <w:style w:type="character" w:customStyle="1" w:styleId="s1">
    <w:name w:val="s1"/>
    <w:basedOn w:val="DefaultParagraphFont"/>
    <w:rsid w:val="0074408B"/>
  </w:style>
  <w:style w:type="paragraph" w:customStyle="1" w:styleId="p2">
    <w:name w:val="p2"/>
    <w:basedOn w:val="Normal"/>
    <w:rsid w:val="0054543D"/>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2026-05-04T00:46:00Z</dcterms:created>
  <dcterms:modified xsi:type="dcterms:W3CDTF">2026-05-04T02:02:00Z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2026-05-04T01:36:17Z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a02d5ccc-f36d-4627-8744-bf8ecd67e8fa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