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097" w:rsidRPr="00376133" w:rsidRDefault="000D1051" w:rsidP="00376133">
      <w:pPr>
        <w:pStyle w:val="Ttulo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6133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376133">
        <w:rPr>
          <w:rFonts w:ascii="Times New Roman" w:hAnsi="Times New Roman" w:cs="Times New Roman"/>
          <w:color w:val="auto"/>
          <w:sz w:val="24"/>
          <w:szCs w:val="24"/>
        </w:rPr>
        <w:t>METODOLOGIA</w:t>
      </w:r>
    </w:p>
    <w:p w:rsidR="00D6408C" w:rsidRPr="00376133" w:rsidRDefault="00D6408C" w:rsidP="0037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136" w:rsidRPr="00376133" w:rsidRDefault="00CA1136" w:rsidP="00376133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76133">
        <w:rPr>
          <w:rFonts w:ascii="Times New Roman" w:hAnsi="Times New Roman" w:cs="Times New Roman"/>
          <w:sz w:val="24"/>
          <w:szCs w:val="24"/>
        </w:rPr>
        <w:t>Este capítulo apresenta a ferramenta proposta. Uma visão geral da ferramenta é apresentada na Seção 3.1. A Seção 3.2 explica como é fei</w:t>
      </w:r>
      <w:r w:rsidR="00A33B6F" w:rsidRPr="00376133">
        <w:rPr>
          <w:rFonts w:ascii="Times New Roman" w:hAnsi="Times New Roman" w:cs="Times New Roman"/>
          <w:sz w:val="24"/>
          <w:szCs w:val="24"/>
        </w:rPr>
        <w:t xml:space="preserve">to a configuração da ferramenta. Na Seção 3.3 é apresentado o ambiente em que a ferramenta foi inserida para comparação do resultado da análise de similaridade com outras ferramentas. </w:t>
      </w:r>
      <w:r w:rsidR="00DB3DB3" w:rsidRPr="00376133">
        <w:rPr>
          <w:rFonts w:ascii="Times New Roman" w:hAnsi="Times New Roman" w:cs="Times New Roman"/>
          <w:sz w:val="24"/>
          <w:szCs w:val="24"/>
        </w:rPr>
        <w:t>Por fim, a</w:t>
      </w:r>
      <w:r w:rsidR="0001296B" w:rsidRPr="00376133">
        <w:rPr>
          <w:rFonts w:ascii="Times New Roman" w:hAnsi="Times New Roman" w:cs="Times New Roman"/>
          <w:sz w:val="24"/>
          <w:szCs w:val="24"/>
        </w:rPr>
        <w:t xml:space="preserve"> Seção 3.4 </w:t>
      </w:r>
      <w:r w:rsidR="00967788" w:rsidRPr="00376133">
        <w:rPr>
          <w:rFonts w:ascii="Times New Roman" w:hAnsi="Times New Roman" w:cs="Times New Roman"/>
          <w:sz w:val="24"/>
          <w:szCs w:val="24"/>
        </w:rPr>
        <w:t xml:space="preserve">apresenta </w:t>
      </w:r>
      <w:r w:rsidR="000D620C" w:rsidRPr="00376133">
        <w:rPr>
          <w:rFonts w:ascii="Times New Roman" w:hAnsi="Times New Roman" w:cs="Times New Roman"/>
          <w:sz w:val="24"/>
          <w:szCs w:val="24"/>
        </w:rPr>
        <w:t>como foi o</w:t>
      </w:r>
      <w:r w:rsidR="00D1545E" w:rsidRPr="00376133">
        <w:rPr>
          <w:rFonts w:ascii="Times New Roman" w:hAnsi="Times New Roman" w:cs="Times New Roman"/>
          <w:sz w:val="24"/>
          <w:szCs w:val="24"/>
        </w:rPr>
        <w:t xml:space="preserve"> </w:t>
      </w:r>
      <w:r w:rsidR="000D620C" w:rsidRPr="00376133">
        <w:rPr>
          <w:rFonts w:ascii="Times New Roman" w:hAnsi="Times New Roman" w:cs="Times New Roman"/>
          <w:sz w:val="24"/>
          <w:szCs w:val="24"/>
        </w:rPr>
        <w:t xml:space="preserve">experimento para obter os resultados </w:t>
      </w:r>
      <w:r w:rsidR="00B2029B" w:rsidRPr="00376133">
        <w:rPr>
          <w:rFonts w:ascii="Times New Roman" w:hAnsi="Times New Roman" w:cs="Times New Roman"/>
          <w:sz w:val="24"/>
          <w:szCs w:val="24"/>
        </w:rPr>
        <w:t>dessas comparações</w:t>
      </w:r>
      <w:r w:rsidR="000D620C" w:rsidRPr="00376133">
        <w:rPr>
          <w:rFonts w:ascii="Times New Roman" w:hAnsi="Times New Roman" w:cs="Times New Roman"/>
          <w:sz w:val="24"/>
          <w:szCs w:val="24"/>
        </w:rPr>
        <w:t>.</w:t>
      </w:r>
    </w:p>
    <w:p w:rsidR="000D1051" w:rsidRPr="00376133" w:rsidRDefault="000D1051" w:rsidP="00376133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76133">
        <w:rPr>
          <w:rFonts w:ascii="Times New Roman" w:hAnsi="Times New Roman" w:cs="Times New Roman"/>
          <w:color w:val="auto"/>
          <w:sz w:val="24"/>
          <w:szCs w:val="24"/>
        </w:rPr>
        <w:t xml:space="preserve">3.1 A ferramenta </w:t>
      </w:r>
    </w:p>
    <w:p w:rsidR="00214155" w:rsidRPr="00376133" w:rsidRDefault="00214155" w:rsidP="0037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BF8" w:rsidRDefault="00D1545E" w:rsidP="00F91C93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76133">
        <w:rPr>
          <w:rFonts w:ascii="Times New Roman" w:hAnsi="Times New Roman" w:cs="Times New Roman"/>
          <w:sz w:val="24"/>
          <w:szCs w:val="24"/>
        </w:rPr>
        <w:t xml:space="preserve">O objetivo principal deste trabalho é criar uma ferramenta </w:t>
      </w:r>
      <w:r w:rsidR="005803CB" w:rsidRPr="00376133">
        <w:rPr>
          <w:rFonts w:ascii="Times New Roman" w:hAnsi="Times New Roman" w:cs="Times New Roman"/>
          <w:sz w:val="24"/>
          <w:szCs w:val="24"/>
        </w:rPr>
        <w:t xml:space="preserve">adaptável </w:t>
      </w:r>
      <w:r w:rsidR="00886BF8">
        <w:rPr>
          <w:rFonts w:ascii="Times New Roman" w:hAnsi="Times New Roman" w:cs="Times New Roman"/>
          <w:sz w:val="24"/>
          <w:szCs w:val="24"/>
        </w:rPr>
        <w:t xml:space="preserve">baseada em contagem de atributos, que </w:t>
      </w:r>
      <w:r w:rsidRPr="00376133">
        <w:rPr>
          <w:rFonts w:ascii="Times New Roman" w:hAnsi="Times New Roman" w:cs="Times New Roman"/>
          <w:sz w:val="24"/>
          <w:szCs w:val="24"/>
        </w:rPr>
        <w:t>extrai as características-chave únicas da linguagem e o processamento dessas para criação de uma métrica que define o nível de similaridade entre dois códigos-fonte</w:t>
      </w:r>
      <w:r w:rsidR="00A33D91">
        <w:rPr>
          <w:rFonts w:ascii="Times New Roman" w:hAnsi="Times New Roman" w:cs="Times New Roman"/>
          <w:sz w:val="24"/>
          <w:szCs w:val="24"/>
        </w:rPr>
        <w:t>s</w:t>
      </w:r>
      <w:r w:rsidRPr="003761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6BF8" w:rsidRDefault="00D1545E" w:rsidP="00F91C93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76133">
        <w:rPr>
          <w:rFonts w:ascii="Times New Roman" w:hAnsi="Times New Roman" w:cs="Times New Roman"/>
          <w:sz w:val="24"/>
          <w:szCs w:val="24"/>
        </w:rPr>
        <w:t xml:space="preserve">Essa ferramenta </w:t>
      </w:r>
      <w:r w:rsidR="005803CB" w:rsidRPr="00376133">
        <w:rPr>
          <w:rFonts w:ascii="Times New Roman" w:hAnsi="Times New Roman" w:cs="Times New Roman"/>
          <w:sz w:val="24"/>
          <w:szCs w:val="24"/>
        </w:rPr>
        <w:t xml:space="preserve">foi desenvolvida em linguagem C </w:t>
      </w:r>
      <w:r w:rsidR="00886BF8">
        <w:rPr>
          <w:rFonts w:ascii="Times New Roman" w:hAnsi="Times New Roman" w:cs="Times New Roman"/>
          <w:sz w:val="24"/>
          <w:szCs w:val="24"/>
        </w:rPr>
        <w:t xml:space="preserve">(o código-fonte pode ser encontrado no apêndice A) </w:t>
      </w:r>
      <w:r w:rsidR="005803CB" w:rsidRPr="00376133">
        <w:rPr>
          <w:rFonts w:ascii="Times New Roman" w:hAnsi="Times New Roman" w:cs="Times New Roman"/>
          <w:sz w:val="24"/>
          <w:szCs w:val="24"/>
        </w:rPr>
        <w:t xml:space="preserve">e </w:t>
      </w:r>
      <w:r w:rsidRPr="00376133">
        <w:rPr>
          <w:rFonts w:ascii="Times New Roman" w:hAnsi="Times New Roman" w:cs="Times New Roman"/>
          <w:sz w:val="24"/>
          <w:szCs w:val="24"/>
        </w:rPr>
        <w:t>permite uma config</w:t>
      </w:r>
      <w:r w:rsidR="00D77351" w:rsidRPr="00376133">
        <w:rPr>
          <w:rFonts w:ascii="Times New Roman" w:hAnsi="Times New Roman" w:cs="Times New Roman"/>
          <w:sz w:val="24"/>
          <w:szCs w:val="24"/>
        </w:rPr>
        <w:t xml:space="preserve">uração personalizada, </w:t>
      </w:r>
      <w:r w:rsidR="005803CB" w:rsidRPr="00376133">
        <w:rPr>
          <w:rFonts w:ascii="Times New Roman" w:hAnsi="Times New Roman" w:cs="Times New Roman"/>
          <w:sz w:val="24"/>
          <w:szCs w:val="24"/>
        </w:rPr>
        <w:t>pois qualquer</w:t>
      </w:r>
      <w:r w:rsidRPr="00376133">
        <w:rPr>
          <w:rFonts w:ascii="Times New Roman" w:hAnsi="Times New Roman" w:cs="Times New Roman"/>
          <w:sz w:val="24"/>
          <w:szCs w:val="24"/>
        </w:rPr>
        <w:t xml:space="preserve"> linguagem de programação</w:t>
      </w:r>
      <w:r w:rsidR="00D77351" w:rsidRPr="00376133">
        <w:rPr>
          <w:rFonts w:ascii="Times New Roman" w:hAnsi="Times New Roman" w:cs="Times New Roman"/>
          <w:sz w:val="24"/>
          <w:szCs w:val="24"/>
        </w:rPr>
        <w:t xml:space="preserve"> </w:t>
      </w:r>
      <w:r w:rsidR="005803CB" w:rsidRPr="00376133">
        <w:rPr>
          <w:rFonts w:ascii="Times New Roman" w:hAnsi="Times New Roman" w:cs="Times New Roman"/>
          <w:sz w:val="24"/>
          <w:szCs w:val="24"/>
        </w:rPr>
        <w:t xml:space="preserve">pode ser analisada, assim como as </w:t>
      </w:r>
      <w:r w:rsidR="00D77351" w:rsidRPr="00376133">
        <w:rPr>
          <w:rFonts w:ascii="Times New Roman" w:hAnsi="Times New Roman" w:cs="Times New Roman"/>
          <w:sz w:val="24"/>
          <w:szCs w:val="24"/>
        </w:rPr>
        <w:t xml:space="preserve">métricas </w:t>
      </w:r>
      <w:r w:rsidR="005803CB" w:rsidRPr="00376133">
        <w:rPr>
          <w:rFonts w:ascii="Times New Roman" w:hAnsi="Times New Roman" w:cs="Times New Roman"/>
          <w:sz w:val="24"/>
          <w:szCs w:val="24"/>
        </w:rPr>
        <w:t>de complexidade</w:t>
      </w:r>
      <w:r w:rsidR="00D77351" w:rsidRPr="00376133">
        <w:rPr>
          <w:rFonts w:ascii="Times New Roman" w:hAnsi="Times New Roman" w:cs="Times New Roman"/>
          <w:sz w:val="24"/>
          <w:szCs w:val="24"/>
        </w:rPr>
        <w:t>.</w:t>
      </w:r>
      <w:r w:rsidR="005803CB" w:rsidRPr="00376133">
        <w:rPr>
          <w:rFonts w:ascii="Times New Roman" w:hAnsi="Times New Roman" w:cs="Times New Roman"/>
          <w:sz w:val="24"/>
          <w:szCs w:val="24"/>
        </w:rPr>
        <w:t xml:space="preserve"> </w:t>
      </w:r>
      <w:r w:rsidR="00886BF8">
        <w:rPr>
          <w:rFonts w:ascii="Times New Roman" w:hAnsi="Times New Roman" w:cs="Times New Roman"/>
          <w:sz w:val="24"/>
          <w:szCs w:val="24"/>
        </w:rPr>
        <w:t>No total foram implementadas 23 métricas de complexidade, que são baseadas</w:t>
      </w:r>
      <w:r w:rsidR="00886BF8" w:rsidRPr="0043455D">
        <w:rPr>
          <w:rFonts w:ascii="Times New Roman" w:hAnsi="Times New Roman" w:cs="Times New Roman"/>
          <w:sz w:val="24"/>
          <w:szCs w:val="24"/>
        </w:rPr>
        <w:t xml:space="preserve"> nas técnicas utilizadas por </w:t>
      </w:r>
      <w:proofErr w:type="spellStart"/>
      <w:r w:rsidR="00886BF8" w:rsidRPr="0043455D">
        <w:rPr>
          <w:rFonts w:ascii="Times New Roman" w:hAnsi="Times New Roman" w:cs="Times New Roman"/>
          <w:sz w:val="24"/>
          <w:szCs w:val="24"/>
        </w:rPr>
        <w:t>Merlo</w:t>
      </w:r>
      <w:proofErr w:type="spellEnd"/>
      <w:r w:rsidR="00886BF8" w:rsidRPr="0043455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86BF8" w:rsidRPr="0043455D">
        <w:rPr>
          <w:rFonts w:ascii="Times New Roman" w:hAnsi="Times New Roman" w:cs="Times New Roman"/>
          <w:sz w:val="24"/>
          <w:szCs w:val="24"/>
        </w:rPr>
        <w:t>Haslte</w:t>
      </w:r>
      <w:r w:rsidR="00886BF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886BF8">
        <w:rPr>
          <w:rFonts w:ascii="Times New Roman" w:hAnsi="Times New Roman" w:cs="Times New Roman"/>
          <w:sz w:val="24"/>
          <w:szCs w:val="24"/>
        </w:rPr>
        <w:t xml:space="preserve"> (detalhes sobre essas técnicas podem serem vistos na Seção 2.6), em suas respectivas soluções. As métricas são listadas na Seção 3.2.</w:t>
      </w:r>
    </w:p>
    <w:p w:rsidR="00613A89" w:rsidRDefault="009C2F1C" w:rsidP="00F91C93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recebe </w:t>
      </w:r>
      <w:r w:rsidR="00F91C93">
        <w:rPr>
          <w:rFonts w:ascii="Times New Roman" w:hAnsi="Times New Roman" w:cs="Times New Roman"/>
          <w:sz w:val="24"/>
          <w:szCs w:val="24"/>
        </w:rPr>
        <w:t>quatro</w:t>
      </w:r>
      <w:r>
        <w:rPr>
          <w:rFonts w:ascii="Times New Roman" w:hAnsi="Times New Roman" w:cs="Times New Roman"/>
          <w:sz w:val="24"/>
          <w:szCs w:val="24"/>
        </w:rPr>
        <w:t xml:space="preserve"> parâmetros</w:t>
      </w:r>
      <w:r w:rsidR="00F91C93">
        <w:rPr>
          <w:rFonts w:ascii="Times New Roman" w:hAnsi="Times New Roman" w:cs="Times New Roman"/>
          <w:sz w:val="24"/>
          <w:szCs w:val="24"/>
        </w:rPr>
        <w:t>. Os dois primeiros são os arquivos de configuração</w:t>
      </w:r>
      <w:r w:rsidR="00627D86">
        <w:rPr>
          <w:rFonts w:ascii="Times New Roman" w:hAnsi="Times New Roman" w:cs="Times New Roman"/>
          <w:sz w:val="24"/>
          <w:szCs w:val="24"/>
        </w:rPr>
        <w:t xml:space="preserve">, sendo o primeiro para a linguagem e o segundo para as métricas de complexidade, </w:t>
      </w:r>
      <w:r w:rsidR="00F91C93">
        <w:rPr>
          <w:rFonts w:ascii="Times New Roman" w:hAnsi="Times New Roman" w:cs="Times New Roman"/>
          <w:sz w:val="24"/>
          <w:szCs w:val="24"/>
        </w:rPr>
        <w:t xml:space="preserve">e os outros dois os arquivos contendo os códigos-fontes a serem analisados. </w:t>
      </w:r>
    </w:p>
    <w:p w:rsidR="009C2F1C" w:rsidRDefault="00F91C93" w:rsidP="00F91C93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3.1 é mostrado </w:t>
      </w:r>
      <w:r w:rsidR="00613A89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exemplo de chamada da ferramenta.</w:t>
      </w:r>
      <w:r w:rsidR="00627D86">
        <w:rPr>
          <w:rFonts w:ascii="Times New Roman" w:hAnsi="Times New Roman" w:cs="Times New Roman"/>
          <w:sz w:val="24"/>
          <w:szCs w:val="24"/>
        </w:rPr>
        <w:t xml:space="preserve"> Neste exemplo, “dados.txt” é o arquivo contendo as características da linguagem a ser analisada e “métricas.txt” </w:t>
      </w:r>
      <w:r w:rsidR="00613A89">
        <w:rPr>
          <w:rFonts w:ascii="Times New Roman" w:hAnsi="Times New Roman" w:cs="Times New Roman"/>
          <w:sz w:val="24"/>
          <w:szCs w:val="24"/>
        </w:rPr>
        <w:t xml:space="preserve">é </w:t>
      </w:r>
      <w:r w:rsidR="00627D86">
        <w:rPr>
          <w:rFonts w:ascii="Times New Roman" w:hAnsi="Times New Roman" w:cs="Times New Roman"/>
          <w:sz w:val="24"/>
          <w:szCs w:val="24"/>
        </w:rPr>
        <w:t>o arquivo contendo as métricas de complexidade que serão calculadas para definir o nível de similaridade entre “Exemplo1-1.c” e “Exemplo1-2.c”</w:t>
      </w:r>
      <w:r w:rsidR="00613A89">
        <w:rPr>
          <w:rFonts w:ascii="Times New Roman" w:hAnsi="Times New Roman" w:cs="Times New Roman"/>
          <w:sz w:val="24"/>
          <w:szCs w:val="24"/>
        </w:rPr>
        <w:t xml:space="preserve">, que são </w:t>
      </w:r>
      <w:r w:rsidR="00627D86">
        <w:rPr>
          <w:rFonts w:ascii="Times New Roman" w:hAnsi="Times New Roman" w:cs="Times New Roman"/>
          <w:sz w:val="24"/>
          <w:szCs w:val="24"/>
        </w:rPr>
        <w:t xml:space="preserve">os dois </w:t>
      </w:r>
      <w:r w:rsidR="00613A89">
        <w:rPr>
          <w:rFonts w:ascii="Times New Roman" w:hAnsi="Times New Roman" w:cs="Times New Roman"/>
          <w:sz w:val="24"/>
          <w:szCs w:val="24"/>
        </w:rPr>
        <w:t xml:space="preserve">códigos-fontes comparados. </w:t>
      </w:r>
      <w:r w:rsidR="003A7B28">
        <w:rPr>
          <w:rFonts w:ascii="Times New Roman" w:hAnsi="Times New Roman" w:cs="Times New Roman"/>
          <w:sz w:val="24"/>
          <w:szCs w:val="24"/>
        </w:rPr>
        <w:t>Os dois primeiros ar</w:t>
      </w:r>
      <w:r w:rsidR="00BE7C2A">
        <w:rPr>
          <w:rFonts w:ascii="Times New Roman" w:hAnsi="Times New Roman" w:cs="Times New Roman"/>
          <w:sz w:val="24"/>
          <w:szCs w:val="24"/>
        </w:rPr>
        <w:t xml:space="preserve">quivos são detalhados na Seção 3.2. </w:t>
      </w:r>
      <w:r w:rsidR="00C22708">
        <w:rPr>
          <w:rFonts w:ascii="Times New Roman" w:hAnsi="Times New Roman" w:cs="Times New Roman"/>
          <w:sz w:val="24"/>
          <w:szCs w:val="24"/>
        </w:rPr>
        <w:t>Na Figura 3.2 é mostrado a saída deste exemplo.</w:t>
      </w:r>
    </w:p>
    <w:p w:rsidR="003D317D" w:rsidRDefault="003D317D" w:rsidP="003D317D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1C93" w:rsidRDefault="00D55A15" w:rsidP="003D31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52465" cy="648335"/>
            <wp:effectExtent l="1905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7D" w:rsidRPr="00376133" w:rsidRDefault="003D317D" w:rsidP="003D31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3A89" w:rsidRDefault="003D317D" w:rsidP="00613A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3.1</w:t>
      </w:r>
      <w:r w:rsidR="00BE7C2A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Exemplo da chamada da ferramenta</w:t>
      </w:r>
      <w:r w:rsidR="00613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00D" w:rsidRDefault="0037200D" w:rsidP="00613A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2708" w:rsidRDefault="00A33D91" w:rsidP="00F947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2625" cy="5656580"/>
            <wp:effectExtent l="19050" t="0" r="9525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5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756" w:rsidRDefault="00F94756" w:rsidP="00F947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C2A" w:rsidRDefault="002A163F" w:rsidP="00F947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3.2 -</w:t>
      </w:r>
      <w:r w:rsidR="00BE7C2A">
        <w:rPr>
          <w:rFonts w:ascii="Times New Roman" w:hAnsi="Times New Roman" w:cs="Times New Roman"/>
          <w:sz w:val="24"/>
          <w:szCs w:val="24"/>
        </w:rPr>
        <w:t xml:space="preserve"> Resultado da execução da ferramenta</w:t>
      </w:r>
    </w:p>
    <w:p w:rsidR="0037200D" w:rsidRDefault="0037200D" w:rsidP="00F947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1051" w:rsidRDefault="00214155" w:rsidP="0037200D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 w:rsidRPr="00376133">
        <w:rPr>
          <w:rFonts w:ascii="Times New Roman" w:hAnsi="Times New Roman" w:cs="Times New Roman"/>
          <w:color w:val="auto"/>
          <w:sz w:val="24"/>
          <w:szCs w:val="24"/>
        </w:rPr>
        <w:lastRenderedPageBreak/>
        <w:t>3.2 Configurando a ferramenta</w:t>
      </w:r>
    </w:p>
    <w:p w:rsidR="0037200D" w:rsidRPr="0037200D" w:rsidRDefault="0037200D" w:rsidP="0037200D">
      <w:pPr>
        <w:spacing w:line="360" w:lineRule="auto"/>
      </w:pPr>
    </w:p>
    <w:p w:rsidR="002D65E9" w:rsidRDefault="00624029" w:rsidP="002D65E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visto na Seção 3.1, a ferramenta </w:t>
      </w:r>
      <w:r w:rsidR="002D65E9">
        <w:rPr>
          <w:rFonts w:ascii="Times New Roman" w:hAnsi="Times New Roman" w:cs="Times New Roman"/>
          <w:sz w:val="24"/>
          <w:szCs w:val="24"/>
        </w:rPr>
        <w:t>é adaptável para</w:t>
      </w:r>
      <w:r w:rsidRPr="00376133">
        <w:rPr>
          <w:rFonts w:ascii="Times New Roman" w:hAnsi="Times New Roman" w:cs="Times New Roman"/>
          <w:sz w:val="24"/>
          <w:szCs w:val="24"/>
        </w:rPr>
        <w:t xml:space="preserve"> qualquer linguagem de programaçã</w:t>
      </w:r>
      <w:r w:rsidR="002D65E9">
        <w:rPr>
          <w:rFonts w:ascii="Times New Roman" w:hAnsi="Times New Roman" w:cs="Times New Roman"/>
          <w:sz w:val="24"/>
          <w:szCs w:val="24"/>
        </w:rPr>
        <w:t xml:space="preserve">o. </w:t>
      </w:r>
      <w:r>
        <w:rPr>
          <w:rFonts w:ascii="Times New Roman" w:hAnsi="Times New Roman" w:cs="Times New Roman"/>
          <w:sz w:val="24"/>
          <w:szCs w:val="24"/>
        </w:rPr>
        <w:t xml:space="preserve">No exemplo da Figura 3.1, o arquivo “dados.txt” é </w:t>
      </w:r>
      <w:r w:rsidR="00747325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arquivo </w:t>
      </w:r>
      <w:r w:rsidR="00747325">
        <w:rPr>
          <w:rFonts w:ascii="Times New Roman" w:hAnsi="Times New Roman" w:cs="Times New Roman"/>
          <w:sz w:val="24"/>
          <w:szCs w:val="24"/>
        </w:rPr>
        <w:t xml:space="preserve">que contém </w:t>
      </w:r>
      <w:r>
        <w:rPr>
          <w:rFonts w:ascii="Times New Roman" w:hAnsi="Times New Roman" w:cs="Times New Roman"/>
          <w:sz w:val="24"/>
          <w:szCs w:val="24"/>
        </w:rPr>
        <w:t>as características da linguagem</w:t>
      </w:r>
      <w:r w:rsidR="00C517CA">
        <w:rPr>
          <w:rFonts w:ascii="Times New Roman" w:hAnsi="Times New Roman" w:cs="Times New Roman"/>
          <w:sz w:val="24"/>
          <w:szCs w:val="24"/>
        </w:rPr>
        <w:t xml:space="preserve"> dos códigos que serão comparados, ou seja, </w:t>
      </w:r>
      <w:r w:rsidR="00B66B56">
        <w:rPr>
          <w:rFonts w:ascii="Times New Roman" w:hAnsi="Times New Roman" w:cs="Times New Roman"/>
          <w:sz w:val="24"/>
          <w:szCs w:val="24"/>
        </w:rPr>
        <w:t>qualquer linguagem</w:t>
      </w:r>
      <w:r w:rsidR="001159C6">
        <w:rPr>
          <w:rFonts w:ascii="Times New Roman" w:hAnsi="Times New Roman" w:cs="Times New Roman"/>
          <w:sz w:val="24"/>
          <w:szCs w:val="24"/>
        </w:rPr>
        <w:t xml:space="preserve"> de programação </w:t>
      </w:r>
      <w:r w:rsidR="00B66B56">
        <w:rPr>
          <w:rFonts w:ascii="Times New Roman" w:hAnsi="Times New Roman" w:cs="Times New Roman"/>
          <w:sz w:val="24"/>
          <w:szCs w:val="24"/>
        </w:rPr>
        <w:t xml:space="preserve">pode ser analisada por essa </w:t>
      </w:r>
      <w:r w:rsidR="00C517CA">
        <w:rPr>
          <w:rFonts w:ascii="Times New Roman" w:hAnsi="Times New Roman" w:cs="Times New Roman"/>
          <w:sz w:val="24"/>
          <w:szCs w:val="24"/>
        </w:rPr>
        <w:t>ferramenta</w:t>
      </w:r>
      <w:r w:rsidR="00B66B56">
        <w:rPr>
          <w:rFonts w:ascii="Times New Roman" w:hAnsi="Times New Roman" w:cs="Times New Roman"/>
          <w:sz w:val="24"/>
          <w:szCs w:val="24"/>
        </w:rPr>
        <w:t>, apenas passando as informações</w:t>
      </w:r>
      <w:r w:rsidR="001159C6">
        <w:rPr>
          <w:rFonts w:ascii="Times New Roman" w:hAnsi="Times New Roman" w:cs="Times New Roman"/>
          <w:sz w:val="24"/>
          <w:szCs w:val="24"/>
        </w:rPr>
        <w:t xml:space="preserve"> que são</w:t>
      </w:r>
      <w:r w:rsidR="00B66B56">
        <w:rPr>
          <w:rFonts w:ascii="Times New Roman" w:hAnsi="Times New Roman" w:cs="Times New Roman"/>
          <w:sz w:val="24"/>
          <w:szCs w:val="24"/>
        </w:rPr>
        <w:t xml:space="preserve"> necessárias </w:t>
      </w:r>
      <w:r w:rsidR="001159C6">
        <w:rPr>
          <w:rFonts w:ascii="Times New Roman" w:hAnsi="Times New Roman" w:cs="Times New Roman"/>
          <w:sz w:val="24"/>
          <w:szCs w:val="24"/>
        </w:rPr>
        <w:t>para a comparação.</w:t>
      </w:r>
      <w:r w:rsidR="001C1B79">
        <w:rPr>
          <w:rFonts w:ascii="Times New Roman" w:hAnsi="Times New Roman" w:cs="Times New Roman"/>
          <w:sz w:val="24"/>
          <w:szCs w:val="24"/>
        </w:rPr>
        <w:t xml:space="preserve"> </w:t>
      </w:r>
      <w:r w:rsidR="002D65E9">
        <w:rPr>
          <w:rFonts w:ascii="Times New Roman" w:hAnsi="Times New Roman" w:cs="Times New Roman"/>
          <w:sz w:val="24"/>
          <w:szCs w:val="24"/>
        </w:rPr>
        <w:t>Na Figura 3.3 é apresentado</w:t>
      </w:r>
      <w:r w:rsidR="001C1B79">
        <w:rPr>
          <w:rFonts w:ascii="Times New Roman" w:hAnsi="Times New Roman" w:cs="Times New Roman"/>
          <w:sz w:val="24"/>
          <w:szCs w:val="24"/>
        </w:rPr>
        <w:t xml:space="preserve"> o arquivo “dados.txt”</w:t>
      </w:r>
      <w:r w:rsidR="002D65E9">
        <w:rPr>
          <w:rFonts w:ascii="Times New Roman" w:hAnsi="Times New Roman" w:cs="Times New Roman"/>
          <w:sz w:val="24"/>
          <w:szCs w:val="24"/>
        </w:rPr>
        <w:t>.</w:t>
      </w:r>
    </w:p>
    <w:p w:rsidR="001C1B79" w:rsidRDefault="002D65E9" w:rsidP="002D65E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B79" w:rsidRDefault="001C1B79" w:rsidP="00A92F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53796" cy="111641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1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B9" w:rsidRDefault="00A92FB9" w:rsidP="00A92F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1B79" w:rsidRDefault="001C1B79" w:rsidP="001C1B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3.3 </w:t>
      </w:r>
      <w:r w:rsidR="002A16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Arquivo de configuração da linguagem</w:t>
      </w:r>
    </w:p>
    <w:p w:rsidR="001C1B79" w:rsidRDefault="001C1B79" w:rsidP="001C1B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5F5A" w:rsidRDefault="00104463" w:rsidP="00D21D7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exemplo da Figura 3.1, a linguagem dos arquivos analisados é C, assim o</w:t>
      </w:r>
      <w:r w:rsidR="00D21D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arquivo </w:t>
      </w:r>
      <w:r w:rsidR="00DF4DBA">
        <w:rPr>
          <w:rFonts w:ascii="Times New Roman" w:hAnsi="Times New Roman" w:cs="Times New Roman"/>
          <w:sz w:val="24"/>
          <w:szCs w:val="24"/>
        </w:rPr>
        <w:t>“dados.txt”</w:t>
      </w:r>
      <w:r w:rsidR="00D21D7E">
        <w:rPr>
          <w:rFonts w:ascii="Times New Roman" w:hAnsi="Times New Roman" w:cs="Times New Roman"/>
          <w:sz w:val="24"/>
          <w:szCs w:val="24"/>
        </w:rPr>
        <w:t xml:space="preserve"> </w:t>
      </w:r>
      <w:r w:rsidR="00CA5F5A">
        <w:rPr>
          <w:rFonts w:ascii="Times New Roman" w:hAnsi="Times New Roman" w:cs="Times New Roman"/>
          <w:sz w:val="24"/>
          <w:szCs w:val="24"/>
        </w:rPr>
        <w:t>é composto por cinco</w:t>
      </w:r>
      <w:r w:rsidR="00D21D7E">
        <w:rPr>
          <w:rFonts w:ascii="Times New Roman" w:hAnsi="Times New Roman" w:cs="Times New Roman"/>
          <w:sz w:val="24"/>
          <w:szCs w:val="24"/>
        </w:rPr>
        <w:t xml:space="preserve"> linhas</w:t>
      </w:r>
      <w:r w:rsidR="00ED248A">
        <w:rPr>
          <w:rFonts w:ascii="Times New Roman" w:hAnsi="Times New Roman" w:cs="Times New Roman"/>
          <w:sz w:val="24"/>
          <w:szCs w:val="24"/>
        </w:rPr>
        <w:t xml:space="preserve"> que configuram</w:t>
      </w:r>
      <w:r w:rsidR="00D21D7E">
        <w:rPr>
          <w:rFonts w:ascii="Times New Roman" w:hAnsi="Times New Roman" w:cs="Times New Roman"/>
          <w:sz w:val="24"/>
          <w:szCs w:val="24"/>
        </w:rPr>
        <w:t xml:space="preserve"> a ferramenta</w:t>
      </w:r>
      <w:r w:rsidR="00ED248A">
        <w:rPr>
          <w:rFonts w:ascii="Times New Roman" w:hAnsi="Times New Roman" w:cs="Times New Roman"/>
          <w:sz w:val="24"/>
          <w:szCs w:val="24"/>
        </w:rPr>
        <w:t xml:space="preserve">, sendo que cada linha possui características específicas da linguagem. </w:t>
      </w:r>
    </w:p>
    <w:p w:rsidR="003F768E" w:rsidRPr="0065561B" w:rsidRDefault="00523CCA" w:rsidP="00F55C4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reconhece cada característica por causa da identificação da linha, que vai desde o primeiro caractere até o caractere ‘#’. </w:t>
      </w:r>
      <w:r w:rsidR="002E2DCA">
        <w:rPr>
          <w:rFonts w:ascii="Times New Roman" w:hAnsi="Times New Roman" w:cs="Times New Roman"/>
          <w:sz w:val="24"/>
          <w:szCs w:val="24"/>
        </w:rPr>
        <w:t>Por exemplo, n</w:t>
      </w:r>
      <w:r w:rsidR="00D21D7E">
        <w:rPr>
          <w:rFonts w:ascii="Times New Roman" w:hAnsi="Times New Roman" w:cs="Times New Roman"/>
          <w:sz w:val="24"/>
          <w:szCs w:val="24"/>
        </w:rPr>
        <w:t>a primeira linha do arquivo “dados.txt”</w:t>
      </w:r>
      <w:r w:rsidR="00B87E88">
        <w:rPr>
          <w:rFonts w:ascii="Times New Roman" w:hAnsi="Times New Roman" w:cs="Times New Roman"/>
          <w:sz w:val="24"/>
          <w:szCs w:val="24"/>
        </w:rPr>
        <w:t xml:space="preserve"> o identificador é “</w:t>
      </w:r>
      <w:proofErr w:type="spellStart"/>
      <w:r w:rsidR="00B87E88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="00B87E88">
        <w:rPr>
          <w:rFonts w:ascii="Times New Roman" w:hAnsi="Times New Roman" w:cs="Times New Roman"/>
          <w:sz w:val="24"/>
          <w:szCs w:val="24"/>
        </w:rPr>
        <w:t xml:space="preserve">”, assim nessa linha </w:t>
      </w:r>
      <w:r w:rsidR="00CA5F5A">
        <w:rPr>
          <w:rFonts w:ascii="Times New Roman" w:hAnsi="Times New Roman" w:cs="Times New Roman"/>
          <w:sz w:val="24"/>
          <w:szCs w:val="24"/>
        </w:rPr>
        <w:t>são</w:t>
      </w:r>
      <w:r w:rsidR="00D21D7E">
        <w:rPr>
          <w:rFonts w:ascii="Times New Roman" w:hAnsi="Times New Roman" w:cs="Times New Roman"/>
          <w:sz w:val="24"/>
          <w:szCs w:val="24"/>
        </w:rPr>
        <w:t xml:space="preserve"> configurado</w:t>
      </w:r>
      <w:r w:rsidR="00CA5F5A">
        <w:rPr>
          <w:rFonts w:ascii="Times New Roman" w:hAnsi="Times New Roman" w:cs="Times New Roman"/>
          <w:sz w:val="24"/>
          <w:szCs w:val="24"/>
        </w:rPr>
        <w:t>s</w:t>
      </w:r>
      <w:r w:rsidR="00D21D7E">
        <w:rPr>
          <w:rFonts w:ascii="Times New Roman" w:hAnsi="Times New Roman" w:cs="Times New Roman"/>
          <w:sz w:val="24"/>
          <w:szCs w:val="24"/>
        </w:rPr>
        <w:t xml:space="preserve"> os operadores da linguagem</w:t>
      </w:r>
      <w:r w:rsidR="00ED248A">
        <w:rPr>
          <w:rFonts w:ascii="Times New Roman" w:hAnsi="Times New Roman" w:cs="Times New Roman"/>
          <w:sz w:val="24"/>
          <w:szCs w:val="24"/>
        </w:rPr>
        <w:t xml:space="preserve"> que serão avaliados</w:t>
      </w:r>
      <w:r w:rsidR="00D21D7E">
        <w:rPr>
          <w:rFonts w:ascii="Times New Roman" w:hAnsi="Times New Roman" w:cs="Times New Roman"/>
          <w:sz w:val="24"/>
          <w:szCs w:val="24"/>
        </w:rPr>
        <w:t>.</w:t>
      </w:r>
      <w:r w:rsidR="003F768E">
        <w:rPr>
          <w:rFonts w:ascii="Times New Roman" w:hAnsi="Times New Roman" w:cs="Times New Roman"/>
          <w:sz w:val="24"/>
          <w:szCs w:val="24"/>
        </w:rPr>
        <w:t xml:space="preserve"> Cada linha do arquivo que configura a linguagem da ferramenta é composta por</w:t>
      </w:r>
      <w:r w:rsidR="00F55C4C">
        <w:rPr>
          <w:rFonts w:ascii="Times New Roman" w:hAnsi="Times New Roman" w:cs="Times New Roman"/>
          <w:sz w:val="24"/>
          <w:szCs w:val="24"/>
        </w:rPr>
        <w:t xml:space="preserve"> “</w:t>
      </w:r>
      <w:r w:rsidR="003F768E" w:rsidRPr="0065561B">
        <w:rPr>
          <w:rFonts w:ascii="Times New Roman" w:hAnsi="Times New Roman" w:cs="Times New Roman"/>
          <w:sz w:val="24"/>
          <w:szCs w:val="24"/>
        </w:rPr>
        <w:t>identificador + # + conteúdo separado por espaço em branco</w:t>
      </w:r>
      <w:r w:rsidR="00F55C4C">
        <w:rPr>
          <w:rFonts w:ascii="Times New Roman" w:hAnsi="Times New Roman" w:cs="Times New Roman"/>
          <w:sz w:val="24"/>
          <w:szCs w:val="24"/>
        </w:rPr>
        <w:t xml:space="preserve">” e a ultima linha contém </w:t>
      </w:r>
      <w:r w:rsidR="003F768E" w:rsidRPr="0065561B">
        <w:rPr>
          <w:rFonts w:ascii="Times New Roman" w:hAnsi="Times New Roman" w:cs="Times New Roman"/>
          <w:sz w:val="24"/>
          <w:szCs w:val="24"/>
        </w:rPr>
        <w:t xml:space="preserve">a </w:t>
      </w:r>
      <w:r w:rsidR="003F768E" w:rsidRPr="00F55C4C">
        <w:rPr>
          <w:rFonts w:ascii="Times New Roman" w:hAnsi="Times New Roman" w:cs="Times New Roman"/>
          <w:i/>
          <w:sz w:val="24"/>
          <w:szCs w:val="24"/>
        </w:rPr>
        <w:t>string</w:t>
      </w:r>
      <w:r w:rsidR="003F768E" w:rsidRPr="0065561B">
        <w:rPr>
          <w:rFonts w:ascii="Times New Roman" w:hAnsi="Times New Roman" w:cs="Times New Roman"/>
          <w:sz w:val="24"/>
          <w:szCs w:val="24"/>
        </w:rPr>
        <w:t xml:space="preserve"> “##”</w:t>
      </w:r>
      <w:r w:rsidR="0065561B" w:rsidRPr="0065561B">
        <w:rPr>
          <w:rFonts w:ascii="Times New Roman" w:hAnsi="Times New Roman" w:cs="Times New Roman"/>
          <w:sz w:val="24"/>
          <w:szCs w:val="24"/>
        </w:rPr>
        <w:t xml:space="preserve"> para determinar o fim do arquivo</w:t>
      </w:r>
      <w:r w:rsidR="003F768E" w:rsidRPr="006556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5C4C" w:rsidRDefault="002D65E9" w:rsidP="003F768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exemplo da Figura 3.1, o arquivo “métricas.txt” é o arquivo que contém as métricas de complexidade que serão </w:t>
      </w:r>
      <w:r w:rsidR="0000196B">
        <w:rPr>
          <w:rFonts w:ascii="Times New Roman" w:hAnsi="Times New Roman" w:cs="Times New Roman"/>
          <w:sz w:val="24"/>
          <w:szCs w:val="24"/>
        </w:rPr>
        <w:t>calculadas para obter a similaridade entre os códigos comparados.</w:t>
      </w:r>
      <w:r w:rsidR="00B87E88">
        <w:rPr>
          <w:rFonts w:ascii="Times New Roman" w:hAnsi="Times New Roman" w:cs="Times New Roman"/>
          <w:sz w:val="24"/>
          <w:szCs w:val="24"/>
        </w:rPr>
        <w:t xml:space="preserve"> Na Figura 3.4 é apresentado o arquivo “metricas.txt”. Cada linha d</w:t>
      </w:r>
      <w:r w:rsidR="00F55C4C">
        <w:rPr>
          <w:rFonts w:ascii="Times New Roman" w:hAnsi="Times New Roman" w:cs="Times New Roman"/>
          <w:sz w:val="24"/>
          <w:szCs w:val="24"/>
        </w:rPr>
        <w:t>o arquivo configura uma métrica</w:t>
      </w:r>
      <w:r w:rsidR="00B87E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73C3" w:rsidRDefault="00B87E88" w:rsidP="00731AC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reconhece uma métrica por causa da identificação da linha,</w:t>
      </w:r>
      <w:r w:rsidRPr="00B87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vai desde o primeiro caractere até o caractere ‘#’. Por exemplo, na primeira linha do arquivo “metricas.txt” o identificador é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opDiff</w:t>
      </w:r>
      <w:proofErr w:type="spellEnd"/>
      <w:r>
        <w:rPr>
          <w:rFonts w:ascii="Times New Roman" w:hAnsi="Times New Roman" w:cs="Times New Roman"/>
          <w:sz w:val="24"/>
          <w:szCs w:val="24"/>
        </w:rPr>
        <w:t>”, assim é configurado a métrica que calcula os operadores distintos encontrados no código.</w:t>
      </w:r>
      <w:r w:rsidR="00F55C4C">
        <w:rPr>
          <w:rFonts w:ascii="Times New Roman" w:hAnsi="Times New Roman" w:cs="Times New Roman"/>
          <w:sz w:val="24"/>
          <w:szCs w:val="24"/>
        </w:rPr>
        <w:t xml:space="preserve"> </w:t>
      </w:r>
      <w:r w:rsidR="005C04B8">
        <w:rPr>
          <w:rFonts w:ascii="Times New Roman" w:hAnsi="Times New Roman" w:cs="Times New Roman"/>
          <w:sz w:val="24"/>
          <w:szCs w:val="24"/>
        </w:rPr>
        <w:t>Abaixo</w:t>
      </w:r>
      <w:r w:rsidR="006173C3">
        <w:rPr>
          <w:rFonts w:ascii="Times New Roman" w:hAnsi="Times New Roman" w:cs="Times New Roman"/>
          <w:sz w:val="24"/>
          <w:szCs w:val="24"/>
        </w:rPr>
        <w:t xml:space="preserve"> são apresentadas as métricas </w:t>
      </w:r>
      <w:r w:rsidR="005C04B8">
        <w:rPr>
          <w:rFonts w:ascii="Times New Roman" w:hAnsi="Times New Roman" w:cs="Times New Roman"/>
          <w:sz w:val="24"/>
          <w:szCs w:val="24"/>
        </w:rPr>
        <w:t>com seus respectivos identificadores:</w:t>
      </w:r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lastRenderedPageBreak/>
        <w:t>Número de operadores distintos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opDiff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Número total de operadores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opTotal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 xml:space="preserve">Número de </w:t>
      </w:r>
      <w:proofErr w:type="spellStart"/>
      <w:r w:rsidRPr="005D0786">
        <w:rPr>
          <w:rFonts w:ascii="Times New Roman" w:hAnsi="Times New Roman" w:cs="Times New Roman"/>
          <w:i/>
          <w:sz w:val="24"/>
          <w:szCs w:val="24"/>
        </w:rPr>
        <w:t>keywords</w:t>
      </w:r>
      <w:proofErr w:type="spellEnd"/>
      <w:r w:rsidRPr="005D0786">
        <w:rPr>
          <w:rFonts w:ascii="Times New Roman" w:hAnsi="Times New Roman" w:cs="Times New Roman"/>
          <w:sz w:val="24"/>
          <w:szCs w:val="24"/>
        </w:rPr>
        <w:t xml:space="preserve"> de declaração distintos </w:t>
      </w:r>
      <w:r w:rsidR="00731AC6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decDiff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 xml:space="preserve">Número total de </w:t>
      </w:r>
      <w:proofErr w:type="spellStart"/>
      <w:r w:rsidRPr="005D0786">
        <w:rPr>
          <w:rFonts w:ascii="Times New Roman" w:hAnsi="Times New Roman" w:cs="Times New Roman"/>
          <w:i/>
          <w:sz w:val="24"/>
          <w:szCs w:val="24"/>
        </w:rPr>
        <w:t>keywords</w:t>
      </w:r>
      <w:proofErr w:type="spellEnd"/>
      <w:r w:rsidRPr="005D0786">
        <w:rPr>
          <w:rFonts w:ascii="Times New Roman" w:hAnsi="Times New Roman" w:cs="Times New Roman"/>
          <w:sz w:val="24"/>
          <w:szCs w:val="24"/>
        </w:rPr>
        <w:t xml:space="preserve"> de declaração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decTotal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 xml:space="preserve">Número de </w:t>
      </w:r>
      <w:proofErr w:type="spellStart"/>
      <w:r w:rsidRPr="005D0786">
        <w:rPr>
          <w:rFonts w:ascii="Times New Roman" w:hAnsi="Times New Roman" w:cs="Times New Roman"/>
          <w:i/>
          <w:sz w:val="24"/>
          <w:szCs w:val="24"/>
        </w:rPr>
        <w:t>keywords</w:t>
      </w:r>
      <w:proofErr w:type="spellEnd"/>
      <w:r w:rsidRPr="005D0786">
        <w:rPr>
          <w:rFonts w:ascii="Times New Roman" w:hAnsi="Times New Roman" w:cs="Times New Roman"/>
          <w:sz w:val="24"/>
          <w:szCs w:val="24"/>
        </w:rPr>
        <w:t xml:space="preserve"> distintos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 </w:t>
      </w:r>
      <w:proofErr w:type="spellStart"/>
      <w:r w:rsidR="002D5308">
        <w:rPr>
          <w:rFonts w:ascii="Times New Roman" w:hAnsi="Times New Roman" w:cs="Times New Roman"/>
          <w:sz w:val="24"/>
          <w:szCs w:val="24"/>
        </w:rPr>
        <w:t>resDiff</w:t>
      </w:r>
      <w:proofErr w:type="spellEnd"/>
    </w:p>
    <w:p w:rsidR="006173C3" w:rsidRPr="005D0786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 xml:space="preserve">Número total de </w:t>
      </w:r>
      <w:proofErr w:type="spellStart"/>
      <w:r w:rsidRPr="005D0786">
        <w:rPr>
          <w:rFonts w:ascii="Times New Roman" w:hAnsi="Times New Roman" w:cs="Times New Roman"/>
          <w:i/>
          <w:sz w:val="24"/>
          <w:szCs w:val="24"/>
        </w:rPr>
        <w:t>keyword</w:t>
      </w:r>
      <w:r w:rsidR="00731AC6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731A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1AC6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resTotal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Número total estimado de estruturas semânticas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 w:rsidRPr="00731AC6">
        <w:rPr>
          <w:rFonts w:ascii="Times New Roman" w:hAnsi="Times New Roman" w:cs="Times New Roman"/>
          <w:sz w:val="24"/>
          <w:szCs w:val="24"/>
        </w:rPr>
        <w:t>fl</w:t>
      </w:r>
      <w:r w:rsidR="00731AC6">
        <w:rPr>
          <w:rFonts w:ascii="Times New Roman" w:hAnsi="Times New Roman" w:cs="Times New Roman"/>
          <w:sz w:val="24"/>
          <w:szCs w:val="24"/>
        </w:rPr>
        <w:t>owLoop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Número de linhas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numberLines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Número de chamadas de funções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numberCallFunctions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Número de blocos de códigos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numberBlocks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Vocabulário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vocabHalstead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Tamanho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lengthHalstead</w:t>
      </w:r>
      <w:proofErr w:type="spellEnd"/>
      <w:r w:rsidR="00731AC6" w:rsidRPr="00731A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Tamanho estimado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estimatedLengthHalstead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Volume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volumeHalstead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Volume potencial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potencialVolumeHalstead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Nível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programLevelHalstead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Nível estimado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estimatedProgramLevelHalstead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Dificuldade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diffHalstead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Conteúdo inteligente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 w:rsidRPr="00731AC6">
        <w:rPr>
          <w:rFonts w:ascii="Times New Roman" w:hAnsi="Times New Roman" w:cs="Times New Roman"/>
          <w:sz w:val="24"/>
          <w:szCs w:val="24"/>
        </w:rPr>
        <w:t>intelligence</w:t>
      </w:r>
      <w:r w:rsidR="00731AC6">
        <w:rPr>
          <w:rFonts w:ascii="Times New Roman" w:hAnsi="Times New Roman" w:cs="Times New Roman"/>
          <w:sz w:val="24"/>
          <w:szCs w:val="24"/>
        </w:rPr>
        <w:t>ContentHalstead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Esforço de programação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programmingEffortHalstead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Tempo estimado de programação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 w:rsidRPr="00731AC6">
        <w:rPr>
          <w:rFonts w:ascii="Times New Roman" w:hAnsi="Times New Roman" w:cs="Times New Roman"/>
          <w:sz w:val="24"/>
          <w:szCs w:val="24"/>
        </w:rPr>
        <w:t>e</w:t>
      </w:r>
      <w:r w:rsidR="00731AC6">
        <w:rPr>
          <w:rFonts w:ascii="Times New Roman" w:hAnsi="Times New Roman" w:cs="Times New Roman"/>
          <w:sz w:val="24"/>
          <w:szCs w:val="24"/>
        </w:rPr>
        <w:t>stimatedProgrammingTimeHalstead</w:t>
      </w:r>
      <w:proofErr w:type="spellEnd"/>
    </w:p>
    <w:p w:rsidR="006173C3" w:rsidRDefault="006173C3" w:rsidP="006173C3">
      <w:pPr>
        <w:pStyle w:val="PargrafodaLista"/>
        <w:numPr>
          <w:ilvl w:val="0"/>
          <w:numId w:val="4"/>
        </w:numPr>
        <w:spacing w:line="48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>Nível da linguagem</w:t>
      </w:r>
      <w:r w:rsidR="00731A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languageLevelHalstead</w:t>
      </w:r>
      <w:proofErr w:type="spellEnd"/>
    </w:p>
    <w:p w:rsidR="006173C3" w:rsidRPr="006D5BE1" w:rsidRDefault="006173C3" w:rsidP="002A163F">
      <w:pPr>
        <w:pStyle w:val="PargrafodaLista"/>
        <w:numPr>
          <w:ilvl w:val="0"/>
          <w:numId w:val="4"/>
        </w:numPr>
        <w:spacing w:line="24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5D0786">
        <w:rPr>
          <w:rFonts w:ascii="Times New Roman" w:hAnsi="Times New Roman" w:cs="Times New Roman"/>
          <w:sz w:val="24"/>
          <w:szCs w:val="24"/>
        </w:rPr>
        <w:t xml:space="preserve">Número de </w:t>
      </w:r>
      <w:proofErr w:type="spellStart"/>
      <w:r w:rsidRPr="005D0786">
        <w:rPr>
          <w:rFonts w:ascii="Times New Roman" w:hAnsi="Times New Roman" w:cs="Times New Roman"/>
          <w:i/>
          <w:sz w:val="24"/>
          <w:szCs w:val="24"/>
        </w:rPr>
        <w:t>bug</w:t>
      </w:r>
      <w:proofErr w:type="spellEnd"/>
      <w:r w:rsidR="00731A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1AC6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731AC6">
        <w:rPr>
          <w:rFonts w:ascii="Times New Roman" w:hAnsi="Times New Roman" w:cs="Times New Roman"/>
          <w:sz w:val="24"/>
          <w:szCs w:val="24"/>
        </w:rPr>
        <w:t>numberBugsHalstead</w:t>
      </w:r>
      <w:proofErr w:type="spellEnd"/>
    </w:p>
    <w:p w:rsidR="006173C3" w:rsidRDefault="006173C3" w:rsidP="003F768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8C4322" w:rsidRDefault="00F55C4C" w:rsidP="00FF33F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linha de configuração, com exceção da última que contém </w:t>
      </w:r>
      <w:r w:rsidRPr="0065561B">
        <w:rPr>
          <w:rFonts w:ascii="Times New Roman" w:hAnsi="Times New Roman" w:cs="Times New Roman"/>
          <w:sz w:val="24"/>
          <w:szCs w:val="24"/>
        </w:rPr>
        <w:t xml:space="preserve">a </w:t>
      </w:r>
      <w:r w:rsidRPr="00F55C4C">
        <w:rPr>
          <w:rFonts w:ascii="Times New Roman" w:hAnsi="Times New Roman" w:cs="Times New Roman"/>
          <w:i/>
          <w:sz w:val="24"/>
          <w:szCs w:val="24"/>
        </w:rPr>
        <w:t>string</w:t>
      </w:r>
      <w:r w:rsidRPr="0065561B">
        <w:rPr>
          <w:rFonts w:ascii="Times New Roman" w:hAnsi="Times New Roman" w:cs="Times New Roman"/>
          <w:sz w:val="24"/>
          <w:szCs w:val="24"/>
        </w:rPr>
        <w:t xml:space="preserve"> “##” para determinar o fim do arquivo</w:t>
      </w:r>
      <w:r>
        <w:rPr>
          <w:rFonts w:ascii="Times New Roman" w:hAnsi="Times New Roman" w:cs="Times New Roman"/>
          <w:sz w:val="24"/>
          <w:szCs w:val="24"/>
        </w:rPr>
        <w:t xml:space="preserve">, é composta de vários parâmetros separados por espaço em </w:t>
      </w:r>
      <w:r>
        <w:rPr>
          <w:rFonts w:ascii="Times New Roman" w:hAnsi="Times New Roman" w:cs="Times New Roman"/>
          <w:sz w:val="24"/>
          <w:szCs w:val="24"/>
        </w:rPr>
        <w:lastRenderedPageBreak/>
        <w:t>branco</w:t>
      </w:r>
      <w:r w:rsidRPr="006556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primeiro parâmetro serve para indicar para a ferramenta que a métrica está habilitada, </w:t>
      </w:r>
      <w:r w:rsidR="003339FD">
        <w:rPr>
          <w:rFonts w:ascii="Times New Roman" w:hAnsi="Times New Roman" w:cs="Times New Roman"/>
          <w:sz w:val="24"/>
          <w:szCs w:val="24"/>
        </w:rPr>
        <w:t>se o valor for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3339FD">
        <w:rPr>
          <w:rFonts w:ascii="Times New Roman" w:hAnsi="Times New Roman" w:cs="Times New Roman"/>
          <w:sz w:val="24"/>
          <w:szCs w:val="24"/>
        </w:rPr>
        <w:t xml:space="preserve">está habilitada ou se o valor for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3339FD">
        <w:rPr>
          <w:rFonts w:ascii="Times New Roman" w:hAnsi="Times New Roman" w:cs="Times New Roman"/>
          <w:sz w:val="24"/>
          <w:szCs w:val="24"/>
        </w:rPr>
        <w:t>está desabilitada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39FD">
        <w:rPr>
          <w:rFonts w:ascii="Times New Roman" w:hAnsi="Times New Roman" w:cs="Times New Roman"/>
          <w:sz w:val="24"/>
          <w:szCs w:val="24"/>
        </w:rPr>
        <w:t>O segundo parâmetro representa o limiar de comparação, pode ser qualquer valor entre 0 e 1. O terceiro parâmetro representa o peso atribuído a métrica, pode ser qualquer valor positivo e diferente de 0. N</w:t>
      </w:r>
      <w:r w:rsidR="00A33D91">
        <w:rPr>
          <w:rFonts w:ascii="Times New Roman" w:hAnsi="Times New Roman" w:cs="Times New Roman"/>
          <w:sz w:val="24"/>
          <w:szCs w:val="24"/>
        </w:rPr>
        <w:t xml:space="preserve">a Figura 3.4 é possível verificar que as duas primeiras métricas (operadores distintos e total de operadores) estão desabilitadas, </w:t>
      </w:r>
      <w:r w:rsidR="00FF33F3">
        <w:rPr>
          <w:rFonts w:ascii="Times New Roman" w:hAnsi="Times New Roman" w:cs="Times New Roman"/>
          <w:sz w:val="24"/>
          <w:szCs w:val="24"/>
        </w:rPr>
        <w:t>por isso o resultado é como o mostrado n</w:t>
      </w:r>
      <w:r w:rsidR="009E1B13">
        <w:rPr>
          <w:rFonts w:ascii="Times New Roman" w:hAnsi="Times New Roman" w:cs="Times New Roman"/>
          <w:sz w:val="24"/>
          <w:szCs w:val="24"/>
        </w:rPr>
        <w:t>a Figura 3.2.</w:t>
      </w:r>
      <w:r w:rsidR="008C43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EA2" w:rsidRDefault="008C4322" w:rsidP="00FF33F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implementar uma nova métrica, é necessário modificar o arquivo que faz a configuração e implementar o cálculo da métrica no código da ferramenta (ver apêndice A).</w:t>
      </w:r>
    </w:p>
    <w:p w:rsidR="0037200D" w:rsidRDefault="0037200D" w:rsidP="00FF33F3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75EA2" w:rsidRDefault="00A33D91" w:rsidP="00DF1A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58720" cy="343952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906" cy="343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D82" w:rsidRDefault="00331D82" w:rsidP="00575E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183D" w:rsidRPr="00376133" w:rsidRDefault="00E0183D" w:rsidP="00575E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3.4 </w:t>
      </w:r>
      <w:r w:rsidR="00176368">
        <w:rPr>
          <w:rFonts w:ascii="Times New Roman" w:hAnsi="Times New Roman" w:cs="Times New Roman"/>
          <w:sz w:val="24"/>
          <w:szCs w:val="24"/>
        </w:rPr>
        <w:t>–</w:t>
      </w:r>
      <w:r w:rsidR="002A163F">
        <w:rPr>
          <w:rFonts w:ascii="Times New Roman" w:hAnsi="Times New Roman" w:cs="Times New Roman"/>
          <w:sz w:val="24"/>
          <w:szCs w:val="24"/>
        </w:rPr>
        <w:t xml:space="preserve"> Arquivo de configuração das métricas de complexidade</w:t>
      </w:r>
    </w:p>
    <w:p w:rsidR="00214155" w:rsidRPr="00376133" w:rsidRDefault="00214155" w:rsidP="00376133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76133">
        <w:rPr>
          <w:rFonts w:ascii="Times New Roman" w:hAnsi="Times New Roman" w:cs="Times New Roman"/>
          <w:color w:val="auto"/>
          <w:sz w:val="24"/>
          <w:szCs w:val="24"/>
        </w:rPr>
        <w:t>3.3 O Ambiente de comparação</w:t>
      </w:r>
    </w:p>
    <w:p w:rsidR="00214155" w:rsidRPr="00376133" w:rsidRDefault="00214155" w:rsidP="003761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358" w:rsidRDefault="00176368" w:rsidP="00D32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76133">
        <w:rPr>
          <w:rFonts w:ascii="Times New Roman" w:hAnsi="Times New Roman" w:cs="Times New Roman"/>
          <w:sz w:val="24"/>
          <w:szCs w:val="24"/>
        </w:rPr>
        <w:t>ara comparação do resultado da análise de simi</w:t>
      </w:r>
      <w:r>
        <w:rPr>
          <w:rFonts w:ascii="Times New Roman" w:hAnsi="Times New Roman" w:cs="Times New Roman"/>
          <w:sz w:val="24"/>
          <w:szCs w:val="24"/>
        </w:rPr>
        <w:t xml:space="preserve">laridade com outras ferramentas, a ferramenta proposta </w:t>
      </w:r>
      <w:r w:rsidRPr="00376133">
        <w:rPr>
          <w:rFonts w:ascii="Times New Roman" w:hAnsi="Times New Roman" w:cs="Times New Roman"/>
          <w:sz w:val="24"/>
          <w:szCs w:val="24"/>
        </w:rPr>
        <w:t xml:space="preserve">foi inserida </w:t>
      </w:r>
      <w:r>
        <w:rPr>
          <w:rFonts w:ascii="Times New Roman" w:hAnsi="Times New Roman" w:cs="Times New Roman"/>
          <w:sz w:val="24"/>
          <w:szCs w:val="24"/>
        </w:rPr>
        <w:t>em um ambiente de testes desenvolvido por Danilo (2014) chamado S</w:t>
      </w:r>
      <w:r w:rsidRPr="00176368">
        <w:rPr>
          <w:rFonts w:ascii="Times New Roman" w:hAnsi="Times New Roman" w:cs="Times New Roman"/>
          <w:sz w:val="24"/>
          <w:szCs w:val="24"/>
        </w:rPr>
        <w:t>istema de Análise de Similaridade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Pr="00176368">
        <w:rPr>
          <w:rFonts w:ascii="Times New Roman" w:hAnsi="Times New Roman" w:cs="Times New Roman"/>
          <w:sz w:val="24"/>
          <w:szCs w:val="24"/>
        </w:rPr>
        <w:t xml:space="preserve">possui </w:t>
      </w:r>
      <w:r w:rsidR="000E0F91">
        <w:rPr>
          <w:rFonts w:ascii="Times New Roman" w:hAnsi="Times New Roman" w:cs="Times New Roman"/>
          <w:sz w:val="24"/>
          <w:szCs w:val="24"/>
        </w:rPr>
        <w:t xml:space="preserve">algumas </w:t>
      </w:r>
      <w:r w:rsidRPr="00176368">
        <w:rPr>
          <w:rFonts w:ascii="Times New Roman" w:hAnsi="Times New Roman" w:cs="Times New Roman"/>
          <w:sz w:val="24"/>
          <w:szCs w:val="24"/>
        </w:rPr>
        <w:t>funcionalidades</w:t>
      </w:r>
      <w:r w:rsidR="00D32358">
        <w:rPr>
          <w:rFonts w:ascii="Times New Roman" w:hAnsi="Times New Roman" w:cs="Times New Roman"/>
          <w:sz w:val="24"/>
          <w:szCs w:val="24"/>
        </w:rPr>
        <w:t xml:space="preserve"> detalhadas a seguir.</w:t>
      </w:r>
    </w:p>
    <w:p w:rsidR="00D32358" w:rsidRDefault="00D32358" w:rsidP="00D323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FB9" w:rsidRDefault="00A92FB9" w:rsidP="00D323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FB9">
        <w:rPr>
          <w:rFonts w:ascii="Times New Roman" w:hAnsi="Times New Roman" w:cs="Times New Roman"/>
          <w:b/>
          <w:sz w:val="24"/>
          <w:szCs w:val="24"/>
        </w:rPr>
        <w:lastRenderedPageBreak/>
        <w:t>Selecionar arquivos</w:t>
      </w:r>
    </w:p>
    <w:p w:rsidR="00DF1A60" w:rsidRPr="00A92FB9" w:rsidRDefault="00DF1A60" w:rsidP="00556C7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FB9" w:rsidRDefault="00A92FB9" w:rsidP="00556C7E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92FB9">
        <w:rPr>
          <w:rFonts w:ascii="Times New Roman" w:hAnsi="Times New Roman" w:cs="Times New Roman"/>
          <w:sz w:val="24"/>
          <w:szCs w:val="24"/>
        </w:rPr>
        <w:t xml:space="preserve">A Figura </w:t>
      </w:r>
      <w:r>
        <w:rPr>
          <w:rFonts w:ascii="Times New Roman" w:hAnsi="Times New Roman" w:cs="Times New Roman"/>
          <w:sz w:val="24"/>
          <w:szCs w:val="24"/>
        </w:rPr>
        <w:t xml:space="preserve">3.5 </w:t>
      </w:r>
      <w:r w:rsidR="00556C7E">
        <w:rPr>
          <w:rFonts w:ascii="Times New Roman" w:hAnsi="Times New Roman" w:cs="Times New Roman"/>
          <w:sz w:val="24"/>
          <w:szCs w:val="24"/>
        </w:rPr>
        <w:t xml:space="preserve">retirada </w:t>
      </w:r>
      <w:r>
        <w:rPr>
          <w:rFonts w:ascii="Times New Roman" w:hAnsi="Times New Roman" w:cs="Times New Roman"/>
          <w:sz w:val="24"/>
          <w:szCs w:val="24"/>
        </w:rPr>
        <w:t xml:space="preserve">de Danilo (2014) </w:t>
      </w:r>
      <w:r w:rsidRPr="00A92FB9">
        <w:rPr>
          <w:rFonts w:ascii="Times New Roman" w:hAnsi="Times New Roman" w:cs="Times New Roman"/>
          <w:sz w:val="24"/>
          <w:szCs w:val="24"/>
        </w:rPr>
        <w:t>mostra a página para submissão de arquivos para análise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FB9">
        <w:rPr>
          <w:rFonts w:ascii="Times New Roman" w:hAnsi="Times New Roman" w:cs="Times New Roman"/>
          <w:sz w:val="24"/>
          <w:szCs w:val="24"/>
        </w:rPr>
        <w:t>similaridade, por meio da qual os arquivos são selecionados de um diretório e submetidos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FB9">
        <w:rPr>
          <w:rFonts w:ascii="Times New Roman" w:hAnsi="Times New Roman" w:cs="Times New Roman"/>
          <w:sz w:val="24"/>
          <w:szCs w:val="24"/>
        </w:rPr>
        <w:t>para comparação.</w:t>
      </w:r>
    </w:p>
    <w:p w:rsidR="000E0F91" w:rsidRDefault="000E0F91" w:rsidP="000E0F91">
      <w:pPr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92FB9" w:rsidRDefault="00A92FB9" w:rsidP="00AF15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2625" cy="1212215"/>
            <wp:effectExtent l="19050" t="0" r="9525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91" w:rsidRDefault="000E0F91" w:rsidP="000E0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2FB9" w:rsidRPr="00A92FB9" w:rsidRDefault="00A92FB9" w:rsidP="000E0F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FB9">
        <w:rPr>
          <w:rFonts w:ascii="Times New Roman" w:hAnsi="Times New Roman" w:cs="Times New Roman"/>
          <w:sz w:val="24"/>
          <w:szCs w:val="24"/>
        </w:rPr>
        <w:t xml:space="preserve">Figura </w:t>
      </w:r>
      <w:r w:rsidR="00556C7E">
        <w:rPr>
          <w:rFonts w:ascii="Times New Roman" w:hAnsi="Times New Roman" w:cs="Times New Roman"/>
          <w:sz w:val="24"/>
          <w:szCs w:val="24"/>
        </w:rPr>
        <w:t>3.5</w:t>
      </w:r>
      <w:r w:rsidRPr="00A92FB9">
        <w:rPr>
          <w:rFonts w:ascii="Times New Roman" w:hAnsi="Times New Roman" w:cs="Times New Roman"/>
          <w:sz w:val="24"/>
          <w:szCs w:val="24"/>
        </w:rPr>
        <w:t xml:space="preserve"> – Submissão externa - Página de submissão</w:t>
      </w:r>
    </w:p>
    <w:p w:rsidR="00A92FB9" w:rsidRDefault="00A92FB9" w:rsidP="00D323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F91" w:rsidRDefault="000E0F91" w:rsidP="00A92F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F91">
        <w:rPr>
          <w:rFonts w:ascii="Times New Roman" w:hAnsi="Times New Roman" w:cs="Times New Roman"/>
          <w:b/>
          <w:sz w:val="24"/>
          <w:szCs w:val="24"/>
        </w:rPr>
        <w:t xml:space="preserve">Selecionar </w:t>
      </w:r>
      <w:r w:rsidR="00D32358">
        <w:rPr>
          <w:rFonts w:ascii="Times New Roman" w:hAnsi="Times New Roman" w:cs="Times New Roman"/>
          <w:b/>
          <w:sz w:val="24"/>
          <w:szCs w:val="24"/>
        </w:rPr>
        <w:t>cada ferramenta e</w:t>
      </w:r>
      <w:r w:rsidRPr="000E0F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2358">
        <w:rPr>
          <w:rFonts w:ascii="Times New Roman" w:hAnsi="Times New Roman" w:cs="Times New Roman"/>
          <w:b/>
          <w:sz w:val="24"/>
          <w:szCs w:val="24"/>
        </w:rPr>
        <w:t>a técnica de n</w:t>
      </w:r>
      <w:r w:rsidRPr="000E0F91">
        <w:rPr>
          <w:rFonts w:ascii="Times New Roman" w:hAnsi="Times New Roman" w:cs="Times New Roman"/>
          <w:b/>
          <w:sz w:val="24"/>
          <w:szCs w:val="24"/>
        </w:rPr>
        <w:t>ormalização</w:t>
      </w:r>
    </w:p>
    <w:p w:rsidR="00556C7E" w:rsidRPr="000E0F91" w:rsidRDefault="00556C7E" w:rsidP="00D323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0F91" w:rsidRDefault="00556C7E" w:rsidP="00556C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Figura 3.6 retirada de Danilo (2014) mostra a página para selecionar </w:t>
      </w:r>
      <w:r w:rsidRPr="00556C7E">
        <w:rPr>
          <w:rFonts w:ascii="Times New Roman" w:hAnsi="Times New Roman" w:cs="Times New Roman"/>
          <w:sz w:val="24"/>
          <w:szCs w:val="24"/>
        </w:rPr>
        <w:t>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C7E">
        <w:rPr>
          <w:rFonts w:ascii="Times New Roman" w:hAnsi="Times New Roman" w:cs="Times New Roman"/>
          <w:sz w:val="24"/>
          <w:szCs w:val="24"/>
        </w:rPr>
        <w:t>ferramenta</w:t>
      </w:r>
      <w:r>
        <w:rPr>
          <w:rFonts w:ascii="Times New Roman" w:hAnsi="Times New Roman" w:cs="Times New Roman"/>
          <w:sz w:val="24"/>
          <w:szCs w:val="24"/>
        </w:rPr>
        <w:t>, assim como a técnica de n</w:t>
      </w:r>
      <w:r w:rsidRPr="00556C7E">
        <w:rPr>
          <w:rFonts w:ascii="Times New Roman" w:hAnsi="Times New Roman" w:cs="Times New Roman"/>
          <w:sz w:val="24"/>
          <w:szCs w:val="24"/>
        </w:rPr>
        <w:t xml:space="preserve">ormalização. </w:t>
      </w:r>
    </w:p>
    <w:p w:rsidR="00556C7E" w:rsidRDefault="00556C7E" w:rsidP="00556C7E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D32358" w:rsidRDefault="00A92FB9" w:rsidP="00D323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52465" cy="2030730"/>
            <wp:effectExtent l="19050" t="0" r="635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9C" w:rsidRDefault="00556C7E" w:rsidP="00B7019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</w:t>
      </w:r>
      <w:r w:rsidRPr="00556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56C7E">
        <w:rPr>
          <w:rFonts w:ascii="Times New Roman" w:hAnsi="Times New Roman" w:cs="Times New Roman"/>
          <w:sz w:val="24"/>
          <w:szCs w:val="24"/>
        </w:rPr>
        <w:t xml:space="preserve"> – Submissão externa - Página de comparação</w:t>
      </w:r>
    </w:p>
    <w:p w:rsidR="00D32358" w:rsidRDefault="00D664A3" w:rsidP="00B7019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664A3">
        <w:rPr>
          <w:rFonts w:ascii="Times New Roman" w:hAnsi="Times New Roman" w:cs="Times New Roman"/>
          <w:b/>
          <w:sz w:val="24"/>
          <w:szCs w:val="24"/>
        </w:rPr>
        <w:t>Execução da comparação</w:t>
      </w:r>
    </w:p>
    <w:p w:rsidR="00D664A3" w:rsidRPr="00D32358" w:rsidRDefault="00D664A3" w:rsidP="00D32358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4A3">
        <w:rPr>
          <w:rFonts w:ascii="Times New Roman" w:hAnsi="Times New Roman" w:cs="Times New Roman"/>
          <w:sz w:val="24"/>
          <w:szCs w:val="24"/>
        </w:rPr>
        <w:t>Após a configuração dos algoritmos e das normalizações, pode-se executar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4A3">
        <w:rPr>
          <w:rFonts w:ascii="Times New Roman" w:hAnsi="Times New Roman" w:cs="Times New Roman"/>
          <w:sz w:val="24"/>
          <w:szCs w:val="24"/>
        </w:rPr>
        <w:t xml:space="preserve">comparação dos códigos-fonte submetidos. Na Figura </w:t>
      </w:r>
      <w:r>
        <w:rPr>
          <w:rFonts w:ascii="Times New Roman" w:hAnsi="Times New Roman" w:cs="Times New Roman"/>
          <w:sz w:val="24"/>
          <w:szCs w:val="24"/>
        </w:rPr>
        <w:t>3.7</w:t>
      </w:r>
      <w:r w:rsidRPr="00D664A3">
        <w:rPr>
          <w:rFonts w:ascii="Times New Roman" w:hAnsi="Times New Roman" w:cs="Times New Roman"/>
          <w:sz w:val="24"/>
          <w:szCs w:val="24"/>
        </w:rPr>
        <w:t xml:space="preserve"> </w:t>
      </w:r>
      <w:r w:rsidR="00740615">
        <w:rPr>
          <w:rFonts w:ascii="Times New Roman" w:hAnsi="Times New Roman" w:cs="Times New Roman"/>
          <w:sz w:val="24"/>
          <w:szCs w:val="24"/>
        </w:rPr>
        <w:t xml:space="preserve">retirada de Danilo (2014) </w:t>
      </w:r>
      <w:r w:rsidRPr="00D664A3">
        <w:rPr>
          <w:rFonts w:ascii="Times New Roman" w:hAnsi="Times New Roman" w:cs="Times New Roman"/>
          <w:sz w:val="24"/>
          <w:szCs w:val="24"/>
        </w:rPr>
        <w:t xml:space="preserve">é </w:t>
      </w:r>
      <w:r w:rsidRPr="00D664A3">
        <w:rPr>
          <w:rFonts w:ascii="Times New Roman" w:hAnsi="Times New Roman" w:cs="Times New Roman"/>
          <w:sz w:val="24"/>
          <w:szCs w:val="24"/>
        </w:rPr>
        <w:lastRenderedPageBreak/>
        <w:t>apresentado o resultado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Pr="00D664A3">
        <w:rPr>
          <w:rFonts w:ascii="Times New Roman" w:hAnsi="Times New Roman" w:cs="Times New Roman"/>
          <w:sz w:val="24"/>
          <w:szCs w:val="24"/>
        </w:rPr>
        <w:t xml:space="preserve">comparação </w:t>
      </w:r>
      <w:r>
        <w:rPr>
          <w:rFonts w:ascii="Times New Roman" w:hAnsi="Times New Roman" w:cs="Times New Roman"/>
          <w:sz w:val="24"/>
          <w:szCs w:val="24"/>
        </w:rPr>
        <w:t>do Sherlock com duas técnicas de normalização</w:t>
      </w:r>
      <w:r w:rsidRPr="00D664A3">
        <w:rPr>
          <w:rFonts w:ascii="Times New Roman" w:hAnsi="Times New Roman" w:cs="Times New Roman"/>
          <w:sz w:val="24"/>
          <w:szCs w:val="24"/>
        </w:rPr>
        <w:t xml:space="preserve">. </w:t>
      </w:r>
      <w:r w:rsidR="00740615">
        <w:rPr>
          <w:rFonts w:ascii="Times New Roman" w:hAnsi="Times New Roman" w:cs="Times New Roman"/>
          <w:sz w:val="24"/>
          <w:szCs w:val="24"/>
        </w:rPr>
        <w:t>T</w:t>
      </w:r>
      <w:r w:rsidRPr="00D664A3">
        <w:rPr>
          <w:rFonts w:ascii="Times New Roman" w:hAnsi="Times New Roman" w:cs="Times New Roman"/>
          <w:sz w:val="24"/>
          <w:szCs w:val="24"/>
        </w:rPr>
        <w:t>odos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4A3">
        <w:rPr>
          <w:rFonts w:ascii="Times New Roman" w:hAnsi="Times New Roman" w:cs="Times New Roman"/>
          <w:sz w:val="24"/>
          <w:szCs w:val="24"/>
        </w:rPr>
        <w:t>códigos são combinados 2 a 2, apresentando a similaridade para cada par de código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4A3">
        <w:rPr>
          <w:rFonts w:ascii="Times New Roman" w:hAnsi="Times New Roman" w:cs="Times New Roman"/>
          <w:sz w:val="24"/>
          <w:szCs w:val="24"/>
        </w:rPr>
        <w:t xml:space="preserve">uma célula. </w:t>
      </w:r>
      <w:r w:rsidR="00740615">
        <w:rPr>
          <w:rFonts w:ascii="Times New Roman" w:hAnsi="Times New Roman" w:cs="Times New Roman"/>
          <w:sz w:val="24"/>
          <w:szCs w:val="24"/>
        </w:rPr>
        <w:t>De acordo com Danilo (2014), o</w:t>
      </w:r>
      <w:r w:rsidRPr="00D664A3">
        <w:rPr>
          <w:rFonts w:ascii="Times New Roman" w:hAnsi="Times New Roman" w:cs="Times New Roman"/>
          <w:sz w:val="24"/>
          <w:szCs w:val="24"/>
        </w:rPr>
        <w:t>s pares com similaridade superior a 95% são destacados com a cor vermelha,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4A3">
        <w:rPr>
          <w:rFonts w:ascii="Times New Roman" w:hAnsi="Times New Roman" w:cs="Times New Roman"/>
          <w:sz w:val="24"/>
          <w:szCs w:val="24"/>
        </w:rPr>
        <w:t>os pares com similaridade igual a 0% são marcados com a cor verde e todos os demais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615">
        <w:rPr>
          <w:rFonts w:ascii="Times New Roman" w:hAnsi="Times New Roman" w:cs="Times New Roman"/>
          <w:sz w:val="24"/>
          <w:szCs w:val="24"/>
        </w:rPr>
        <w:t xml:space="preserve">com a cor laranja. </w:t>
      </w:r>
    </w:p>
    <w:p w:rsidR="00D664A3" w:rsidRPr="00D664A3" w:rsidRDefault="00D664A3" w:rsidP="00D664A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92FB9" w:rsidRDefault="00A92FB9" w:rsidP="00AF15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2625" cy="2714625"/>
            <wp:effectExtent l="19050" t="0" r="9525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4A3" w:rsidRDefault="00D664A3" w:rsidP="00AF15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4A3">
        <w:rPr>
          <w:rFonts w:ascii="Times New Roman" w:hAnsi="Times New Roman" w:cs="Times New Roman"/>
          <w:sz w:val="24"/>
          <w:szCs w:val="24"/>
        </w:rPr>
        <w:t xml:space="preserve">Figura </w:t>
      </w:r>
      <w:r w:rsidR="00AF15E7">
        <w:rPr>
          <w:rFonts w:ascii="Times New Roman" w:hAnsi="Times New Roman" w:cs="Times New Roman"/>
          <w:sz w:val="24"/>
          <w:szCs w:val="24"/>
        </w:rPr>
        <w:t>3.7</w:t>
      </w:r>
      <w:r w:rsidRPr="00D664A3">
        <w:rPr>
          <w:rFonts w:ascii="Times New Roman" w:hAnsi="Times New Roman" w:cs="Times New Roman"/>
          <w:sz w:val="24"/>
          <w:szCs w:val="24"/>
        </w:rPr>
        <w:t xml:space="preserve"> </w:t>
      </w:r>
      <w:r w:rsidR="00AF15E7">
        <w:rPr>
          <w:rFonts w:ascii="Times New Roman" w:hAnsi="Times New Roman" w:cs="Times New Roman"/>
          <w:sz w:val="24"/>
          <w:szCs w:val="24"/>
        </w:rPr>
        <w:t>-</w:t>
      </w:r>
      <w:r w:rsidRPr="00D664A3">
        <w:rPr>
          <w:rFonts w:ascii="Times New Roman" w:hAnsi="Times New Roman" w:cs="Times New Roman"/>
          <w:sz w:val="24"/>
          <w:szCs w:val="24"/>
        </w:rPr>
        <w:t xml:space="preserve"> Interface com execução de um algoritmo</w:t>
      </w:r>
    </w:p>
    <w:p w:rsidR="00214155" w:rsidRDefault="00214155" w:rsidP="00376133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76133">
        <w:rPr>
          <w:rFonts w:ascii="Times New Roman" w:hAnsi="Times New Roman" w:cs="Times New Roman"/>
          <w:color w:val="auto"/>
          <w:sz w:val="24"/>
          <w:szCs w:val="24"/>
        </w:rPr>
        <w:t xml:space="preserve">3.4 </w:t>
      </w:r>
      <w:r w:rsidR="0098729B" w:rsidRPr="00376133">
        <w:rPr>
          <w:rFonts w:ascii="Times New Roman" w:hAnsi="Times New Roman" w:cs="Times New Roman"/>
          <w:color w:val="auto"/>
          <w:sz w:val="24"/>
          <w:szCs w:val="24"/>
        </w:rPr>
        <w:t>O Experimento</w:t>
      </w:r>
      <w:bookmarkStart w:id="0" w:name="_GoBack"/>
      <w:bookmarkEnd w:id="0"/>
    </w:p>
    <w:p w:rsidR="00A21F86" w:rsidRDefault="00A21F86" w:rsidP="00A21F86">
      <w:pPr>
        <w:spacing w:line="360" w:lineRule="auto"/>
      </w:pPr>
    </w:p>
    <w:p w:rsidR="00A21F86" w:rsidRPr="00A21F86" w:rsidRDefault="00F74FA0" w:rsidP="00F74FA0">
      <w:r>
        <w:tab/>
      </w:r>
    </w:p>
    <w:sectPr w:rsidR="00A21F86" w:rsidRPr="00A21F86" w:rsidSect="0037613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C458F"/>
    <w:multiLevelType w:val="hybridMultilevel"/>
    <w:tmpl w:val="B2284506"/>
    <w:lvl w:ilvl="0" w:tplc="D2942ED2">
      <w:start w:val="1"/>
      <w:numFmt w:val="lowerRoman"/>
      <w:lvlText w:val="%1."/>
      <w:lvlJc w:val="left"/>
      <w:pPr>
        <w:ind w:left="1854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466A1F2B"/>
    <w:multiLevelType w:val="hybridMultilevel"/>
    <w:tmpl w:val="30741DDE"/>
    <w:lvl w:ilvl="0" w:tplc="8C540A30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565E1E1F"/>
    <w:multiLevelType w:val="hybridMultilevel"/>
    <w:tmpl w:val="0100D8BC"/>
    <w:lvl w:ilvl="0" w:tplc="26D4030A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79645632"/>
    <w:multiLevelType w:val="hybridMultilevel"/>
    <w:tmpl w:val="6F92ACA0"/>
    <w:lvl w:ilvl="0" w:tplc="B09AAE34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1136"/>
    <w:rsid w:val="0000196B"/>
    <w:rsid w:val="0001296B"/>
    <w:rsid w:val="00015F2B"/>
    <w:rsid w:val="000A5BA2"/>
    <w:rsid w:val="000D1051"/>
    <w:rsid w:val="000D620C"/>
    <w:rsid w:val="000E0F91"/>
    <w:rsid w:val="00104463"/>
    <w:rsid w:val="001159C6"/>
    <w:rsid w:val="00176368"/>
    <w:rsid w:val="001A47EA"/>
    <w:rsid w:val="001C1B79"/>
    <w:rsid w:val="00214155"/>
    <w:rsid w:val="002A163F"/>
    <w:rsid w:val="002D5308"/>
    <w:rsid w:val="002D65E9"/>
    <w:rsid w:val="002E2DCA"/>
    <w:rsid w:val="00331D82"/>
    <w:rsid w:val="003339FD"/>
    <w:rsid w:val="0037200D"/>
    <w:rsid w:val="00376133"/>
    <w:rsid w:val="00384FA6"/>
    <w:rsid w:val="003A42A6"/>
    <w:rsid w:val="003A7B28"/>
    <w:rsid w:val="003D317D"/>
    <w:rsid w:val="003F768E"/>
    <w:rsid w:val="0043455D"/>
    <w:rsid w:val="00523CCA"/>
    <w:rsid w:val="00556C7E"/>
    <w:rsid w:val="005658D7"/>
    <w:rsid w:val="00575EA2"/>
    <w:rsid w:val="005803CB"/>
    <w:rsid w:val="005C04B8"/>
    <w:rsid w:val="005C4764"/>
    <w:rsid w:val="005D0786"/>
    <w:rsid w:val="00613A89"/>
    <w:rsid w:val="006173C3"/>
    <w:rsid w:val="00624029"/>
    <w:rsid w:val="00627D86"/>
    <w:rsid w:val="0065561B"/>
    <w:rsid w:val="006C6FEC"/>
    <w:rsid w:val="006D46C9"/>
    <w:rsid w:val="006D5BE1"/>
    <w:rsid w:val="0070371A"/>
    <w:rsid w:val="00731AC6"/>
    <w:rsid w:val="00740615"/>
    <w:rsid w:val="00747325"/>
    <w:rsid w:val="00761C7F"/>
    <w:rsid w:val="0079426A"/>
    <w:rsid w:val="00807FCB"/>
    <w:rsid w:val="00886BF8"/>
    <w:rsid w:val="008C4322"/>
    <w:rsid w:val="008F398A"/>
    <w:rsid w:val="00921CAA"/>
    <w:rsid w:val="00967788"/>
    <w:rsid w:val="00975FF9"/>
    <w:rsid w:val="0098729B"/>
    <w:rsid w:val="009C2F1C"/>
    <w:rsid w:val="009E1B13"/>
    <w:rsid w:val="00A21F86"/>
    <w:rsid w:val="00A33B6F"/>
    <w:rsid w:val="00A33D91"/>
    <w:rsid w:val="00A879B8"/>
    <w:rsid w:val="00A92FB9"/>
    <w:rsid w:val="00AF15E7"/>
    <w:rsid w:val="00B15E85"/>
    <w:rsid w:val="00B2029B"/>
    <w:rsid w:val="00B66B56"/>
    <w:rsid w:val="00B7019C"/>
    <w:rsid w:val="00B87E88"/>
    <w:rsid w:val="00BE7C2A"/>
    <w:rsid w:val="00C22708"/>
    <w:rsid w:val="00C517CA"/>
    <w:rsid w:val="00CA1136"/>
    <w:rsid w:val="00CA5F5A"/>
    <w:rsid w:val="00CE4097"/>
    <w:rsid w:val="00D01792"/>
    <w:rsid w:val="00D1545E"/>
    <w:rsid w:val="00D21D7E"/>
    <w:rsid w:val="00D32358"/>
    <w:rsid w:val="00D55A15"/>
    <w:rsid w:val="00D6408C"/>
    <w:rsid w:val="00D664A3"/>
    <w:rsid w:val="00D77351"/>
    <w:rsid w:val="00D96B78"/>
    <w:rsid w:val="00DB3DB3"/>
    <w:rsid w:val="00DF1A60"/>
    <w:rsid w:val="00DF4DBA"/>
    <w:rsid w:val="00DF568E"/>
    <w:rsid w:val="00E0183D"/>
    <w:rsid w:val="00EC1F25"/>
    <w:rsid w:val="00ED248A"/>
    <w:rsid w:val="00F357AD"/>
    <w:rsid w:val="00F53E20"/>
    <w:rsid w:val="00F55C4C"/>
    <w:rsid w:val="00F74FA0"/>
    <w:rsid w:val="00F91C93"/>
    <w:rsid w:val="00F94756"/>
    <w:rsid w:val="00FF3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FF9"/>
  </w:style>
  <w:style w:type="paragraph" w:styleId="Ttulo1">
    <w:name w:val="heading 1"/>
    <w:basedOn w:val="Normal"/>
    <w:next w:val="Normal"/>
    <w:link w:val="Ttulo1Char"/>
    <w:uiPriority w:val="9"/>
    <w:qFormat/>
    <w:rsid w:val="00376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426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76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1C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55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4F089-A51B-4987-856B-653299C8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7</Pages>
  <Words>1148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ReSid5</dc:creator>
  <cp:lastModifiedBy>Anderson</cp:lastModifiedBy>
  <cp:revision>78</cp:revision>
  <dcterms:created xsi:type="dcterms:W3CDTF">2014-09-18T15:07:00Z</dcterms:created>
  <dcterms:modified xsi:type="dcterms:W3CDTF">2014-09-20T14:13:00Z</dcterms:modified>
</cp:coreProperties>
</file>