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44BE9" w14:textId="77777777" w:rsidR="00147F96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SISTEMA MÉDICO PARA CLINICAS SISMED</w:t>
      </w:r>
    </w:p>
    <w:p w14:paraId="09912F78" w14:textId="77777777" w:rsidR="001C68D9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Especificação de Caso de Uso: UC01 Registrar usuário</w:t>
      </w:r>
    </w:p>
    <w:p w14:paraId="21D6D1F5" w14:textId="77777777" w:rsidR="00ED6BEB" w:rsidRPr="00F436BC" w:rsidRDefault="00ED6BEB" w:rsidP="00ED6BEB">
      <w:pPr>
        <w:spacing w:after="0" w:line="360" w:lineRule="auto"/>
        <w:jc w:val="center"/>
        <w:rPr>
          <w:b/>
          <w:szCs w:val="24"/>
        </w:rPr>
      </w:pPr>
    </w:p>
    <w:p w14:paraId="494162CB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Visão Geral e Objetivos</w:t>
      </w:r>
    </w:p>
    <w:p w14:paraId="6C77E7D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Este caso de uso tem por objetivo registrar um novo usuário no sistema.</w:t>
      </w:r>
    </w:p>
    <w:p w14:paraId="4F0580F0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Atores Envolvidos</w:t>
      </w:r>
    </w:p>
    <w:p w14:paraId="2130579F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 xml:space="preserve">Médico </w:t>
      </w:r>
      <w:r w:rsidR="00130452">
        <w:rPr>
          <w:color w:val="000000"/>
          <w:szCs w:val="24"/>
        </w:rPr>
        <w:t>ou</w:t>
      </w:r>
      <w:r w:rsidRPr="00F436BC">
        <w:rPr>
          <w:color w:val="000000"/>
          <w:szCs w:val="24"/>
        </w:rPr>
        <w:t> Recepcionista</w:t>
      </w:r>
    </w:p>
    <w:p w14:paraId="569E3FD5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Pré-Condições</w:t>
      </w:r>
    </w:p>
    <w:p w14:paraId="1003BCC0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</w:t>
      </w:r>
      <w:r w:rsidR="00130452">
        <w:rPr>
          <w:color w:val="000000"/>
          <w:szCs w:val="24"/>
        </w:rPr>
        <w:t>ar</w:t>
      </w:r>
      <w:r w:rsidRPr="00F436BC">
        <w:rPr>
          <w:color w:val="000000"/>
          <w:szCs w:val="24"/>
        </w:rPr>
        <w:t xml:space="preserve"> cadastrado como funcionário do consultório no outro sistema da empresa.</w:t>
      </w:r>
    </w:p>
    <w:p w14:paraId="7A6CDA9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Pós-Condições</w:t>
      </w:r>
    </w:p>
    <w:p w14:paraId="3D0A4EE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Usuário registrado.</w:t>
      </w:r>
    </w:p>
    <w:p w14:paraId="4F811C5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de Eventos</w:t>
      </w:r>
    </w:p>
    <w:p w14:paraId="27288F65" w14:textId="77777777" w:rsidR="001C68D9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Básico</w:t>
      </w:r>
    </w:p>
    <w:p w14:paraId="5A11D71A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a opção Registrar Usuário na tela inicial do sistema (interface I01).</w:t>
      </w:r>
    </w:p>
    <w:p w14:paraId="7975F03C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solicita dados do usuário conforme interface I02.</w:t>
      </w:r>
    </w:p>
    <w:p w14:paraId="3C8E2E4D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informa os dados e aciona a opção Registrar.</w:t>
      </w:r>
    </w:p>
    <w:p w14:paraId="3593073B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 xml:space="preserve">Sistema aciona o caso de uso Validar </w:t>
      </w:r>
      <w:commentRangeStart w:id="0"/>
      <w:r w:rsidRPr="00F436BC">
        <w:rPr>
          <w:color w:val="000000"/>
          <w:szCs w:val="24"/>
        </w:rPr>
        <w:t>usuário</w:t>
      </w:r>
      <w:commentRangeEnd w:id="0"/>
      <w:r w:rsidR="00130452">
        <w:rPr>
          <w:rStyle w:val="Refdecomentrio"/>
        </w:rPr>
        <w:commentReference w:id="0"/>
      </w:r>
      <w:r w:rsidRPr="00F436BC">
        <w:rPr>
          <w:color w:val="000000"/>
          <w:szCs w:val="24"/>
        </w:rPr>
        <w:t>.</w:t>
      </w:r>
    </w:p>
    <w:p w14:paraId="6489324E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registra o usuário com status “Pendente de Ativação”.</w:t>
      </w:r>
    </w:p>
    <w:p w14:paraId="7E5BCC4C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Enviar E-mail de ativação.</w:t>
      </w:r>
    </w:p>
    <w:p w14:paraId="22B98A61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o caso de uso Ativar usuário</w:t>
      </w:r>
      <w:r w:rsidR="00CB1E33">
        <w:rPr>
          <w:color w:val="000000"/>
          <w:szCs w:val="24"/>
        </w:rPr>
        <w:t xml:space="preserve">, conforme interface </w:t>
      </w:r>
      <w:commentRangeStart w:id="1"/>
      <w:r w:rsidR="00CB1E33">
        <w:rPr>
          <w:color w:val="000000"/>
          <w:szCs w:val="24"/>
        </w:rPr>
        <w:t>I03</w:t>
      </w:r>
      <w:commentRangeEnd w:id="1"/>
      <w:r w:rsidR="00130452">
        <w:rPr>
          <w:rStyle w:val="Refdecomentrio"/>
        </w:rPr>
        <w:commentReference w:id="1"/>
      </w:r>
      <w:r w:rsidRPr="00F436BC">
        <w:rPr>
          <w:color w:val="000000"/>
          <w:szCs w:val="24"/>
        </w:rPr>
        <w:t>.</w:t>
      </w:r>
    </w:p>
    <w:p w14:paraId="42FE6E00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exibe a interface I0</w:t>
      </w:r>
      <w:r w:rsidR="00CB1E33">
        <w:rPr>
          <w:color w:val="000000"/>
          <w:szCs w:val="24"/>
        </w:rPr>
        <w:t>4</w:t>
      </w:r>
      <w:r w:rsidRPr="00F436BC">
        <w:rPr>
          <w:color w:val="000000"/>
          <w:szCs w:val="24"/>
        </w:rPr>
        <w:t>.</w:t>
      </w:r>
    </w:p>
    <w:p w14:paraId="35CEC9C5" w14:textId="77777777" w:rsidR="00ED6BEB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 xml:space="preserve">Fluxo de Exceção </w:t>
      </w:r>
      <w:r w:rsidRPr="00F436BC">
        <w:rPr>
          <w:b/>
          <w:color w:val="000000"/>
          <w:szCs w:val="24"/>
        </w:rPr>
        <w:t>E01 – Dados inválidos ou não informados</w:t>
      </w:r>
    </w:p>
    <w:p w14:paraId="591F6740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 xml:space="preserve">No passo 5.1.4 do fluxo básico o sistema detecta que alguma informação está </w:t>
      </w:r>
      <w:commentRangeStart w:id="3"/>
      <w:r w:rsidRPr="00F436BC">
        <w:rPr>
          <w:color w:val="000000"/>
          <w:szCs w:val="24"/>
        </w:rPr>
        <w:t>incorreta</w:t>
      </w:r>
      <w:commentRangeEnd w:id="3"/>
      <w:r w:rsidR="00130452">
        <w:rPr>
          <w:rStyle w:val="Refdecomentrio"/>
        </w:rPr>
        <w:commentReference w:id="3"/>
      </w:r>
      <w:r w:rsidRPr="00F436BC">
        <w:rPr>
          <w:color w:val="000000"/>
          <w:szCs w:val="24"/>
        </w:rPr>
        <w:t>.</w:t>
      </w:r>
    </w:p>
    <w:p w14:paraId="24C8F68A" w14:textId="77777777" w:rsidR="00ED6BEB" w:rsidRPr="00806572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informa o erro na interface I02 e solicita que o problema seja corrigido.</w:t>
      </w:r>
    </w:p>
    <w:p w14:paraId="4CA6E260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3947595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013B17A1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30637BB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3094DC4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9D3387A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72A925D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14:paraId="573DBECB" w14:textId="77777777" w:rsidR="00ED6BEB" w:rsidRPr="00806572" w:rsidRDefault="00806572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14:paraId="76CD56BF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14:paraId="3E85D7E5" w14:textId="77777777" w:rsidR="00665BCD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2FB8456F" w14:textId="77777777" w:rsidR="00806572" w:rsidRDefault="0080657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7BE1348F" wp14:editId="09AA5E38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C739D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4EFC2207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806572" w14:paraId="3CA09329" w14:textId="77777777" w:rsidTr="00806572">
        <w:tc>
          <w:tcPr>
            <w:tcW w:w="2694" w:type="dxa"/>
          </w:tcPr>
          <w:p w14:paraId="39B25823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9EBF848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806572" w14:paraId="79E66112" w14:textId="77777777" w:rsidTr="00806572">
        <w:tc>
          <w:tcPr>
            <w:tcW w:w="2694" w:type="dxa"/>
          </w:tcPr>
          <w:p w14:paraId="773A5DCA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14:paraId="152CFCAE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UC06</w:t>
            </w:r>
          </w:p>
        </w:tc>
      </w:tr>
      <w:tr w:rsidR="00806572" w14:paraId="08983FB7" w14:textId="77777777" w:rsidTr="00806572">
        <w:tc>
          <w:tcPr>
            <w:tcW w:w="2694" w:type="dxa"/>
          </w:tcPr>
          <w:p w14:paraId="1626E2C8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14:paraId="6CD6D437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  <w:tr w:rsidR="00806572" w14:paraId="254EBB9C" w14:textId="77777777" w:rsidTr="00806572">
        <w:tc>
          <w:tcPr>
            <w:tcW w:w="2694" w:type="dxa"/>
          </w:tcPr>
          <w:p w14:paraId="53D0FB2A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14:paraId="13405021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I05</w:t>
            </w:r>
          </w:p>
        </w:tc>
      </w:tr>
    </w:tbl>
    <w:p w14:paraId="58801D4C" w14:textId="77777777" w:rsidR="00665BCD" w:rsidRDefault="00665BCD" w:rsidP="0080657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5F0CD57" w14:textId="77777777" w:rsidR="00665BCD" w:rsidRDefault="00665BCD">
      <w:pPr>
        <w:rPr>
          <w:szCs w:val="24"/>
        </w:rPr>
      </w:pPr>
      <w:r>
        <w:rPr>
          <w:szCs w:val="24"/>
        </w:rPr>
        <w:br w:type="page"/>
      </w:r>
    </w:p>
    <w:p w14:paraId="42026F8D" w14:textId="77777777" w:rsidR="00806572" w:rsidRPr="00806572" w:rsidRDefault="00665BCD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I02</w:t>
      </w:r>
      <w:r w:rsidR="00806572" w:rsidRPr="00806572">
        <w:rPr>
          <w:b/>
          <w:szCs w:val="24"/>
        </w:rPr>
        <w:t xml:space="preserve"> – Tela </w:t>
      </w:r>
      <w:r>
        <w:rPr>
          <w:b/>
          <w:szCs w:val="24"/>
        </w:rPr>
        <w:t>Registrar Usuário</w:t>
      </w:r>
    </w:p>
    <w:p w14:paraId="727E521B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7320C67F" w14:textId="77777777" w:rsidR="00665BCD" w:rsidRPr="00806572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6BFD88" w14:textId="77777777" w:rsidR="00806572" w:rsidRDefault="00A9581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ED3F04" wp14:editId="139770E5">
            <wp:extent cx="3962400" cy="3524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A2CF1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ACAC78F" w14:textId="77777777" w:rsidR="00806572" w:rsidRPr="00806572" w:rsidRDefault="00665BCD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665BCD" w14:paraId="1645D451" w14:textId="77777777" w:rsidTr="00A95812">
        <w:tc>
          <w:tcPr>
            <w:tcW w:w="2268" w:type="dxa"/>
          </w:tcPr>
          <w:p w14:paraId="705680A7" w14:textId="77777777"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192805A" w14:textId="77777777"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14:paraId="2C52D5F0" w14:textId="77777777"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14:paraId="00E6187B" w14:textId="77777777" w:rsidR="00665BCD" w:rsidRPr="00A95812" w:rsidRDefault="00665BCD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665BCD" w14:paraId="24334D73" w14:textId="77777777" w:rsidTr="00A95812">
        <w:tc>
          <w:tcPr>
            <w:tcW w:w="2268" w:type="dxa"/>
          </w:tcPr>
          <w:p w14:paraId="0FEEF2A9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14:paraId="5CDFE418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143E52BD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35F8C892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113AFC11" w14:textId="77777777" w:rsidTr="00A95812">
        <w:tc>
          <w:tcPr>
            <w:tcW w:w="2268" w:type="dxa"/>
          </w:tcPr>
          <w:p w14:paraId="5F2F0865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14:paraId="2A61FFCE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0C9F5802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57FFF3DB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3DCCFC5E" w14:textId="77777777" w:rsidTr="00A95812">
        <w:tc>
          <w:tcPr>
            <w:tcW w:w="2268" w:type="dxa"/>
          </w:tcPr>
          <w:p w14:paraId="1EE4D40C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14:paraId="4BA788DB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3402" w:type="dxa"/>
          </w:tcPr>
          <w:p w14:paraId="753A11BF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dd</w:t>
            </w:r>
            <w:proofErr w:type="spellEnd"/>
            <w:proofErr w:type="gramEnd"/>
            <w:r>
              <w:rPr>
                <w:szCs w:val="24"/>
              </w:rPr>
              <w:t>/mm/</w:t>
            </w:r>
            <w:proofErr w:type="spellStart"/>
            <w:r>
              <w:rPr>
                <w:szCs w:val="24"/>
              </w:rPr>
              <w:t>aaaa</w:t>
            </w:r>
            <w:proofErr w:type="spellEnd"/>
          </w:p>
        </w:tc>
        <w:tc>
          <w:tcPr>
            <w:tcW w:w="1808" w:type="dxa"/>
          </w:tcPr>
          <w:p w14:paraId="4FC7C492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679DCC5A" w14:textId="77777777" w:rsidTr="00A95812">
        <w:tc>
          <w:tcPr>
            <w:tcW w:w="2268" w:type="dxa"/>
          </w:tcPr>
          <w:p w14:paraId="7BFA6821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5079ACDA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66E91291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14:paraId="167A29AF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44331A26" w14:textId="77777777" w:rsidTr="00A95812">
        <w:tc>
          <w:tcPr>
            <w:tcW w:w="2268" w:type="dxa"/>
          </w:tcPr>
          <w:p w14:paraId="2BB5983A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14:paraId="709DA263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6A6BAE71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40101645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0A3A5CB5" w14:textId="77777777" w:rsidTr="00A95812">
        <w:tc>
          <w:tcPr>
            <w:tcW w:w="2268" w:type="dxa"/>
          </w:tcPr>
          <w:p w14:paraId="777F0FC6" w14:textId="77777777" w:rsidR="00665BCD" w:rsidRDefault="00665BCD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14:paraId="608D1551" w14:textId="77777777" w:rsidR="00665BCD" w:rsidRDefault="00665BCD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Select</w:t>
            </w:r>
            <w:proofErr w:type="spellEnd"/>
          </w:p>
        </w:tc>
        <w:tc>
          <w:tcPr>
            <w:tcW w:w="3402" w:type="dxa"/>
          </w:tcPr>
          <w:p w14:paraId="1F779DF8" w14:textId="77777777" w:rsidR="00665BCD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Valor </w:t>
            </w:r>
            <w:commentRangeStart w:id="4"/>
            <w:r>
              <w:rPr>
                <w:szCs w:val="24"/>
              </w:rPr>
              <w:t>padrão</w:t>
            </w:r>
            <w:commentRangeEnd w:id="4"/>
            <w:r w:rsidR="00130452">
              <w:rPr>
                <w:rStyle w:val="Refdecomentrio"/>
              </w:rPr>
              <w:commentReference w:id="4"/>
            </w:r>
          </w:p>
        </w:tc>
        <w:tc>
          <w:tcPr>
            <w:tcW w:w="1808" w:type="dxa"/>
          </w:tcPr>
          <w:p w14:paraId="4AF3E8E4" w14:textId="77777777" w:rsidR="00665BCD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209EDB2F" w14:textId="77777777" w:rsidTr="00A95812">
        <w:tc>
          <w:tcPr>
            <w:tcW w:w="2268" w:type="dxa"/>
          </w:tcPr>
          <w:p w14:paraId="7C03321D" w14:textId="77777777"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14:paraId="21A682BD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0BF25E69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Opção “Médico” </w:t>
            </w:r>
            <w:commentRangeStart w:id="5"/>
            <w:r>
              <w:rPr>
                <w:szCs w:val="24"/>
              </w:rPr>
              <w:t>selecionada</w:t>
            </w:r>
            <w:commentRangeEnd w:id="5"/>
            <w:r w:rsidR="00130452">
              <w:rPr>
                <w:rStyle w:val="Refdecomentrio"/>
              </w:rPr>
              <w:commentReference w:id="5"/>
            </w:r>
          </w:p>
        </w:tc>
        <w:tc>
          <w:tcPr>
            <w:tcW w:w="1808" w:type="dxa"/>
          </w:tcPr>
          <w:p w14:paraId="6C1C9C23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3E77F9BB" w14:textId="77777777" w:rsidTr="00A95812">
        <w:tc>
          <w:tcPr>
            <w:tcW w:w="2268" w:type="dxa"/>
          </w:tcPr>
          <w:p w14:paraId="094B6648" w14:textId="77777777"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14:paraId="2C9F8138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7E2D097F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Opção “Médico” </w:t>
            </w:r>
            <w:commentRangeStart w:id="6"/>
            <w:r>
              <w:rPr>
                <w:szCs w:val="24"/>
              </w:rPr>
              <w:t>selecionada</w:t>
            </w:r>
            <w:commentRangeEnd w:id="6"/>
            <w:r w:rsidR="00130452">
              <w:rPr>
                <w:rStyle w:val="Refdecomentrio"/>
              </w:rPr>
              <w:commentReference w:id="6"/>
            </w:r>
          </w:p>
        </w:tc>
        <w:tc>
          <w:tcPr>
            <w:tcW w:w="1808" w:type="dxa"/>
          </w:tcPr>
          <w:p w14:paraId="20D24A45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1BE0054D" w14:textId="77777777" w:rsidTr="00A95812">
        <w:tc>
          <w:tcPr>
            <w:tcW w:w="2268" w:type="dxa"/>
          </w:tcPr>
          <w:p w14:paraId="1BB44B69" w14:textId="77777777"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6EBDB1C4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7E599600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4DDC6A1F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4ADD1EBA" w14:textId="77777777" w:rsidTr="00A95812">
        <w:tc>
          <w:tcPr>
            <w:tcW w:w="2268" w:type="dxa"/>
          </w:tcPr>
          <w:p w14:paraId="7C380CDF" w14:textId="77777777" w:rsidR="00A95812" w:rsidRDefault="00A95812" w:rsidP="00786DE2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14:paraId="0D52C62B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3B891C8A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1618A776" w14:textId="77777777" w:rsidR="00A95812" w:rsidRDefault="00A9581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1FF09CA4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6CB5F599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1B9BED5D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47EDC926" w14:textId="77777777" w:rsidR="00A95812" w:rsidRDefault="00A95812" w:rsidP="00A9581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A95812" w14:paraId="7F6523C8" w14:textId="77777777" w:rsidTr="009D4D63">
        <w:tc>
          <w:tcPr>
            <w:tcW w:w="2694" w:type="dxa"/>
          </w:tcPr>
          <w:p w14:paraId="084A91C5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2FC6F9AD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A95812" w14:paraId="3FC3D53A" w14:textId="77777777" w:rsidTr="009D4D63">
        <w:tc>
          <w:tcPr>
            <w:tcW w:w="2694" w:type="dxa"/>
          </w:tcPr>
          <w:p w14:paraId="661AA9DD" w14:textId="77777777" w:rsidR="00A95812" w:rsidRDefault="00A9581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Limpar campos</w:t>
            </w:r>
          </w:p>
        </w:tc>
        <w:tc>
          <w:tcPr>
            <w:tcW w:w="6378" w:type="dxa"/>
          </w:tcPr>
          <w:p w14:paraId="27F36704" w14:textId="77777777" w:rsidR="00A9581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 campos do formulário</w:t>
            </w:r>
          </w:p>
        </w:tc>
      </w:tr>
      <w:tr w:rsidR="00786DE2" w14:paraId="476A4288" w14:textId="77777777" w:rsidTr="009D4D63">
        <w:tc>
          <w:tcPr>
            <w:tcW w:w="2694" w:type="dxa"/>
          </w:tcPr>
          <w:p w14:paraId="56D7E491" w14:textId="77777777" w:rsidR="00786DE2" w:rsidRDefault="00786DE2" w:rsidP="00A9581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</w:t>
            </w:r>
          </w:p>
        </w:tc>
        <w:tc>
          <w:tcPr>
            <w:tcW w:w="6378" w:type="dxa"/>
          </w:tcPr>
          <w:p w14:paraId="336867FE" w14:textId="77777777" w:rsidR="00786DE2" w:rsidRDefault="00786DE2" w:rsidP="00786DE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UC02, UC03 e exibe a interface I03</w:t>
            </w:r>
          </w:p>
        </w:tc>
      </w:tr>
      <w:tr w:rsidR="00786DE2" w14:paraId="1EB8DAE2" w14:textId="77777777" w:rsidTr="009D4D63">
        <w:tc>
          <w:tcPr>
            <w:tcW w:w="2694" w:type="dxa"/>
          </w:tcPr>
          <w:p w14:paraId="52872B47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69434C3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34B1D2DD" w14:textId="77777777" w:rsidR="00786DE2" w:rsidRDefault="00786DE2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24F33C0F" w14:textId="77777777" w:rsidR="00786DE2" w:rsidRPr="00786DE2" w:rsidRDefault="00786DE2" w:rsidP="00786DE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t>Interface I0</w:t>
      </w:r>
      <w:r>
        <w:rPr>
          <w:b/>
          <w:szCs w:val="24"/>
        </w:rPr>
        <w:t>3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Ativar</w:t>
      </w:r>
      <w:r w:rsidRPr="00786DE2">
        <w:rPr>
          <w:b/>
          <w:szCs w:val="24"/>
        </w:rPr>
        <w:t xml:space="preserve"> Usuário</w:t>
      </w:r>
    </w:p>
    <w:p w14:paraId="2253C1C6" w14:textId="77777777"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commentRangeStart w:id="7"/>
      <w:r w:rsidRPr="00786DE2">
        <w:rPr>
          <w:szCs w:val="24"/>
        </w:rPr>
        <w:t>Interface</w:t>
      </w:r>
      <w:commentRangeEnd w:id="7"/>
      <w:r w:rsidR="00130452">
        <w:rPr>
          <w:rStyle w:val="Refdecomentrio"/>
        </w:rPr>
        <w:commentReference w:id="7"/>
      </w:r>
    </w:p>
    <w:p w14:paraId="023D96DC" w14:textId="77777777" w:rsidR="00786DE2" w:rsidRPr="0080657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0FD125CE" w14:textId="77777777" w:rsidR="00786DE2" w:rsidRDefault="00786DE2" w:rsidP="00786DE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3D2BF02" wp14:editId="36F683F2">
            <wp:extent cx="3800475" cy="29718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7" r="16917"/>
                    <a:stretch/>
                  </pic:blipFill>
                  <pic:spPr bwMode="auto">
                    <a:xfrm>
                      <a:off x="0" y="0"/>
                      <a:ext cx="3803723" cy="297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405EF" w14:textId="77777777" w:rsidR="00786DE2" w:rsidRPr="00806572" w:rsidRDefault="00786DE2" w:rsidP="00786DE2">
      <w:pPr>
        <w:spacing w:after="0" w:line="360" w:lineRule="auto"/>
        <w:jc w:val="both"/>
        <w:rPr>
          <w:szCs w:val="24"/>
        </w:rPr>
      </w:pPr>
    </w:p>
    <w:p w14:paraId="60849836" w14:textId="77777777"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786DE2" w14:paraId="7A90DCBD" w14:textId="77777777" w:rsidTr="009D4D63">
        <w:tc>
          <w:tcPr>
            <w:tcW w:w="2268" w:type="dxa"/>
          </w:tcPr>
          <w:p w14:paraId="59D02928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21C7BFB2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14:paraId="0711D32E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14:paraId="51DF3213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786DE2" w14:paraId="0556390E" w14:textId="77777777" w:rsidTr="009D4D63">
        <w:tc>
          <w:tcPr>
            <w:tcW w:w="2268" w:type="dxa"/>
          </w:tcPr>
          <w:p w14:paraId="227136B3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Código</w:t>
            </w:r>
          </w:p>
        </w:tc>
        <w:tc>
          <w:tcPr>
            <w:tcW w:w="1701" w:type="dxa"/>
          </w:tcPr>
          <w:p w14:paraId="6C4C2433" w14:textId="77777777"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4015BB0E" w14:textId="77777777"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1808" w:type="dxa"/>
          </w:tcPr>
          <w:p w14:paraId="1CB5CBC0" w14:textId="77777777" w:rsidR="00786DE2" w:rsidRDefault="00786DE2" w:rsidP="00786DE2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57D77952" w14:textId="77777777" w:rsidR="00786DE2" w:rsidRDefault="00786DE2" w:rsidP="00786DE2">
      <w:pPr>
        <w:spacing w:after="0" w:line="360" w:lineRule="auto"/>
        <w:jc w:val="both"/>
        <w:rPr>
          <w:szCs w:val="24"/>
        </w:rPr>
      </w:pPr>
    </w:p>
    <w:p w14:paraId="00561137" w14:textId="77777777"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786DE2" w14:paraId="2D49890C" w14:textId="77777777" w:rsidTr="009D4D63">
        <w:tc>
          <w:tcPr>
            <w:tcW w:w="2694" w:type="dxa"/>
          </w:tcPr>
          <w:p w14:paraId="00DF16F8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980CD1D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786DE2" w14:paraId="7FCEE03D" w14:textId="77777777" w:rsidTr="009D4D63">
        <w:tc>
          <w:tcPr>
            <w:tcW w:w="2694" w:type="dxa"/>
          </w:tcPr>
          <w:p w14:paraId="791B504C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Ativar</w:t>
            </w:r>
          </w:p>
        </w:tc>
        <w:tc>
          <w:tcPr>
            <w:tcW w:w="6378" w:type="dxa"/>
          </w:tcPr>
          <w:p w14:paraId="27E463A1" w14:textId="77777777" w:rsidR="00786DE2" w:rsidRDefault="00786DE2" w:rsidP="00786DE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UC04 e exibe a interface I04</w:t>
            </w:r>
          </w:p>
        </w:tc>
      </w:tr>
      <w:tr w:rsidR="00786DE2" w14:paraId="6A0BE3C0" w14:textId="77777777" w:rsidTr="009D4D63">
        <w:tc>
          <w:tcPr>
            <w:tcW w:w="2694" w:type="dxa"/>
          </w:tcPr>
          <w:p w14:paraId="3E7D92AD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7270BCE7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652D2413" w14:textId="77777777" w:rsidR="00786DE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0FCDD940" w14:textId="77777777" w:rsidR="00786DE2" w:rsidRPr="00786DE2" w:rsidRDefault="00786DE2" w:rsidP="00786DE2">
      <w:pPr>
        <w:rPr>
          <w:szCs w:val="24"/>
        </w:rPr>
      </w:pPr>
      <w:r>
        <w:rPr>
          <w:szCs w:val="24"/>
        </w:rPr>
        <w:br w:type="page"/>
      </w:r>
    </w:p>
    <w:p w14:paraId="671438C0" w14:textId="77777777" w:rsidR="00786DE2" w:rsidRPr="00786DE2" w:rsidRDefault="00786DE2" w:rsidP="00786DE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lastRenderedPageBreak/>
        <w:t>Interface I0</w:t>
      </w:r>
      <w:r>
        <w:rPr>
          <w:b/>
          <w:szCs w:val="24"/>
        </w:rPr>
        <w:t>4</w:t>
      </w:r>
      <w:r w:rsidRPr="00786DE2">
        <w:rPr>
          <w:b/>
          <w:szCs w:val="24"/>
        </w:rPr>
        <w:t xml:space="preserve"> – Tela </w:t>
      </w:r>
      <w:r w:rsidR="00F66732">
        <w:rPr>
          <w:b/>
          <w:szCs w:val="24"/>
        </w:rPr>
        <w:t xml:space="preserve">Final </w:t>
      </w:r>
      <w:r>
        <w:rPr>
          <w:b/>
          <w:szCs w:val="24"/>
        </w:rPr>
        <w:t xml:space="preserve">de Registro de </w:t>
      </w:r>
      <w:r w:rsidRPr="00786DE2">
        <w:rPr>
          <w:b/>
          <w:szCs w:val="24"/>
        </w:rPr>
        <w:t>Usuário</w:t>
      </w:r>
    </w:p>
    <w:p w14:paraId="0DD2090D" w14:textId="77777777"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14:paraId="4DB1EF65" w14:textId="77777777" w:rsidR="00786DE2" w:rsidRPr="00806572" w:rsidRDefault="00786DE2" w:rsidP="00786DE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3E39CDF5" w14:textId="77777777" w:rsidR="00786DE2" w:rsidRDefault="00786DE2" w:rsidP="00786DE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2A30BB0C" wp14:editId="2A8496EC">
            <wp:extent cx="3762375" cy="296227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7" r="16734"/>
                    <a:stretch/>
                  </pic:blipFill>
                  <pic:spPr bwMode="auto">
                    <a:xfrm>
                      <a:off x="0" y="0"/>
                      <a:ext cx="3766408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F08CB" w14:textId="77777777" w:rsidR="00786DE2" w:rsidRPr="00806572" w:rsidRDefault="00786DE2" w:rsidP="00786DE2">
      <w:pPr>
        <w:spacing w:after="0" w:line="360" w:lineRule="auto"/>
        <w:jc w:val="both"/>
        <w:rPr>
          <w:szCs w:val="24"/>
        </w:rPr>
      </w:pPr>
    </w:p>
    <w:p w14:paraId="522136F3" w14:textId="77777777" w:rsidR="00786DE2" w:rsidRPr="00786DE2" w:rsidRDefault="00786DE2" w:rsidP="00786DE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786DE2" w14:paraId="135578E1" w14:textId="77777777" w:rsidTr="009D4D63">
        <w:tc>
          <w:tcPr>
            <w:tcW w:w="2694" w:type="dxa"/>
          </w:tcPr>
          <w:p w14:paraId="5F45F4FF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19D4C9FC" w14:textId="77777777" w:rsidR="00786DE2" w:rsidRPr="00A95812" w:rsidRDefault="00786DE2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786DE2" w14:paraId="762A2F33" w14:textId="77777777" w:rsidTr="009D4D63">
        <w:tc>
          <w:tcPr>
            <w:tcW w:w="2694" w:type="dxa"/>
          </w:tcPr>
          <w:p w14:paraId="510B0948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F6FFC2E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4B61A419" w14:textId="77777777" w:rsidR="00786DE2" w:rsidRPr="00A95812" w:rsidRDefault="00786DE2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786DE2" w:rsidRPr="00A95812" w:rsidSect="001C68D9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laydson Vasconcelos de Sousa" w:date="2014-09-23T16:45:00Z" w:initials="GVdS">
    <w:p w14:paraId="5274DC67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>Não acho que Validar Usuário seja um caso de uso deste sistema. O melhor seria: Sistema aciona o Sistema XXX externo para validar o usuário.</w:t>
      </w:r>
    </w:p>
  </w:comment>
  <w:comment w:id="1" w:author="Glaydson Vasconcelos de Sousa" w:date="2014-09-23T16:46:00Z" w:initials="GVdS">
    <w:p w14:paraId="68383242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 xml:space="preserve">Este caso de uso se encerra no passo anterior. Vejam que um caso de uso descreve fatos que ocorrem em sequência dentro de um período limitado de tempo. A ativação do usuário ocorre em outro momento, pois o usuário não é obrigado a fazer a ativação imediatamente após o registro. Do jeito que está, vocês obrigam o usuário a ativar o seu registro imediatamente, o que normalmente não corresponde à </w:t>
      </w:r>
      <w:r>
        <w:t>realidade.</w:t>
      </w:r>
      <w:bookmarkStart w:id="2" w:name="_GoBack"/>
      <w:bookmarkEnd w:id="2"/>
    </w:p>
  </w:comment>
  <w:comment w:id="3" w:author="Glaydson Vasconcelos de Sousa" w:date="2014-09-23T16:48:00Z" w:initials="GVdS">
    <w:p w14:paraId="4EECFBD2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 xml:space="preserve">Está incorreta conforme o item.... </w:t>
      </w:r>
      <w:proofErr w:type="gramStart"/>
      <w:r>
        <w:t>que</w:t>
      </w:r>
      <w:proofErr w:type="gramEnd"/>
      <w:r>
        <w:t xml:space="preserve"> descreve os campos da interface...</w:t>
      </w:r>
    </w:p>
  </w:comment>
  <w:comment w:id="4" w:author="Glaydson Vasconcelos de Sousa" w:date="2014-09-23T16:43:00Z" w:initials="GVdS">
    <w:p w14:paraId="74858C11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>Não entendi. Qual o valor padrão?</w:t>
      </w:r>
    </w:p>
  </w:comment>
  <w:comment w:id="5" w:author="Glaydson Vasconcelos de Sousa" w:date="2014-09-23T16:43:00Z" w:initials="GVdS">
    <w:p w14:paraId="425B4DC7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>Os valores válidos aqui deveriam ser as especialidades médicas. Talvez na coluna observações é que deva existir algo dizendo que o campo só é habilitado se o usuário tiver o perfil de médico.</w:t>
      </w:r>
    </w:p>
  </w:comment>
  <w:comment w:id="6" w:author="Glaydson Vasconcelos de Sousa" w:date="2014-09-23T16:44:00Z" w:initials="GVdS">
    <w:p w14:paraId="43C3B0D2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>Vale a mesma observação anterior.</w:t>
      </w:r>
    </w:p>
  </w:comment>
  <w:comment w:id="7" w:author="Glaydson Vasconcelos de Sousa" w:date="2014-09-23T16:48:00Z" w:initials="GVdS">
    <w:p w14:paraId="456346D9" w14:textId="77777777" w:rsidR="00130452" w:rsidRDefault="00130452">
      <w:pPr>
        <w:pStyle w:val="Textodecomentrio"/>
      </w:pPr>
      <w:r>
        <w:rPr>
          <w:rStyle w:val="Refdecomentrio"/>
        </w:rPr>
        <w:annotationRef/>
      </w:r>
      <w:r>
        <w:t>Estas duas últimas telas fazem parte do caso de uso de ativação do usuário, que é diferente deste.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4DC67" w15:done="0"/>
  <w15:commentEx w15:paraId="68383242" w15:done="0"/>
  <w15:commentEx w15:paraId="4EECFBD2" w15:done="0"/>
  <w15:commentEx w15:paraId="74858C11" w15:done="0"/>
  <w15:commentEx w15:paraId="425B4DC7" w15:done="0"/>
  <w15:commentEx w15:paraId="43C3B0D2" w15:done="0"/>
  <w15:commentEx w15:paraId="456346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1047D" w14:textId="77777777" w:rsidR="000E3E2B" w:rsidRDefault="000E3E2B" w:rsidP="001C68D9">
      <w:pPr>
        <w:spacing w:after="0" w:line="240" w:lineRule="auto"/>
      </w:pPr>
      <w:r>
        <w:separator/>
      </w:r>
    </w:p>
  </w:endnote>
  <w:endnote w:type="continuationSeparator" w:id="0">
    <w:p w14:paraId="676F7A14" w14:textId="77777777" w:rsidR="000E3E2B" w:rsidRDefault="000E3E2B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FCC98" w14:textId="77777777" w:rsidR="000E3E2B" w:rsidRDefault="000E3E2B" w:rsidP="001C68D9">
      <w:pPr>
        <w:spacing w:after="0" w:line="240" w:lineRule="auto"/>
      </w:pPr>
      <w:r>
        <w:separator/>
      </w:r>
    </w:p>
  </w:footnote>
  <w:footnote w:type="continuationSeparator" w:id="0">
    <w:p w14:paraId="2703FA62" w14:textId="77777777" w:rsidR="000E3E2B" w:rsidRDefault="000E3E2B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6495080D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5F6481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9F5BE5" w14:textId="77777777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r w:rsidRPr="001C68D9">
            <w:t>1.</w:t>
          </w:r>
          <w:r w:rsidRPr="001C68D9">
            <w:fldChar w:fldCharType="end"/>
          </w:r>
          <w:r>
            <w:t>0</w:t>
          </w:r>
        </w:p>
      </w:tc>
    </w:tr>
    <w:tr w:rsidR="001C68D9" w:rsidRPr="001C68D9" w14:paraId="7F30A68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62CCD7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Especificação de Caso de Uso: UC01 Registrar Usuário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592016" w14:textId="77777777"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14:paraId="0870C41D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633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B4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35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356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281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805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CD2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8163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087508"/>
    <w:rsid w:val="000E3E2B"/>
    <w:rsid w:val="00130452"/>
    <w:rsid w:val="00147F96"/>
    <w:rsid w:val="001C68D9"/>
    <w:rsid w:val="00665BCD"/>
    <w:rsid w:val="00786DE2"/>
    <w:rsid w:val="00806572"/>
    <w:rsid w:val="00A94562"/>
    <w:rsid w:val="00A95812"/>
    <w:rsid w:val="00B43D18"/>
    <w:rsid w:val="00CB1E33"/>
    <w:rsid w:val="00CC0013"/>
    <w:rsid w:val="00E20E70"/>
    <w:rsid w:val="00ED6BEB"/>
    <w:rsid w:val="00F436BC"/>
    <w:rsid w:val="00F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484E"/>
  <w15:docId w15:val="{47384A1E-90E1-4812-B8AE-BA595A3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304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4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4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4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4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3AB3D-DB81-41B7-AD2A-ECEF3873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Glaydson Vasconcelos de Sousa</cp:lastModifiedBy>
  <cp:revision>7</cp:revision>
  <dcterms:created xsi:type="dcterms:W3CDTF">2014-09-21T12:29:00Z</dcterms:created>
  <dcterms:modified xsi:type="dcterms:W3CDTF">2014-09-23T19:50:00Z</dcterms:modified>
</cp:coreProperties>
</file>