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00E" w:rsidRDefault="00427C41">
      <w:r>
        <w:rPr>
          <w:noProof/>
          <w:lang w:eastAsia="pt-BR"/>
        </w:rPr>
        <w:pict>
          <v:roundrect id="_x0000_s1028" style="position:absolute;margin-left:-13.95pt;margin-top:80.65pt;width:162.65pt;height:103.75pt;z-index:251661312" arcsize="10923f">
            <v:textbox>
              <w:txbxContent>
                <w:p w:rsidR="00427C41" w:rsidRDefault="00427C41">
                  <w:r>
                    <w:t xml:space="preserve">Inicialização – Fixe o número </w:t>
                  </w:r>
                  <m:oMath>
                    <m:r>
                      <w:rPr>
                        <w:rFonts w:ascii="Cambria Math" w:hAnsi="Cambria Math"/>
                      </w:rPr>
                      <m:t>c</m:t>
                    </m:r>
                  </m:oMath>
                  <w:r>
                    <w:t xml:space="preserve"> de clusters, fixe a função </w:t>
                  </w:r>
                  <m:oMath>
                    <m:r>
                      <w:rPr>
                        <w:rFonts w:ascii="Cambria Math" w:hAnsi="Cambria Math"/>
                      </w:rPr>
                      <m:t>δ</m:t>
                    </m:r>
                  </m:oMath>
                  <w:r>
                    <w:rPr>
                      <w:rFonts w:eastAsiaTheme="minorEastAsia"/>
                    </w:rPr>
                    <w:t xml:space="preserve">, fixe o número de iterações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iter</m:t>
                        </m:r>
                      </m:sub>
                    </m:sSub>
                  </m:oMath>
                  <w:r>
                    <w:rPr>
                      <w:rFonts w:eastAsiaTheme="minorEastAsia"/>
                    </w:rPr>
                    <w:t xml:space="preserve">, fixe os valores de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min</m:t>
                        </m:r>
                      </m:sub>
                    </m:sSub>
                  </m:oMath>
                  <w:r>
                    <w:rPr>
                      <w:rFonts w:eastAsiaTheme="minorEastAsia"/>
                    </w:rPr>
                    <w:t xml:space="preserve"> e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sub>
                    </m:sSub>
                  </m:oMath>
                </w:p>
              </w:txbxContent>
            </v:textbox>
          </v:round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4.5pt;margin-top:1.1pt;width:168.95pt;height:36.5pt;z-index:251660288;mso-width-percent:400;mso-width-percent:400;mso-width-relative:margin;mso-height-relative:margin">
            <v:textbox>
              <w:txbxContent>
                <w:p w:rsidR="00427C41" w:rsidRDefault="00427C41" w:rsidP="00427C41">
                  <w:pPr>
                    <w:jc w:val="center"/>
                  </w:pPr>
                  <w:r w:rsidRPr="00427C41">
                    <w:rPr>
                      <w:b/>
                    </w:rPr>
                    <w:t>Entrada</w:t>
                  </w:r>
                  <w:r>
                    <w:t xml:space="preserve"> – matrizes de dissimilaridades</w:t>
                  </w:r>
                </w:p>
              </w:txbxContent>
            </v:textbox>
          </v:shape>
        </w:pict>
      </w:r>
    </w:p>
    <w:sectPr w:rsidR="0078500E" w:rsidSect="00785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27C41"/>
    <w:rsid w:val="002F01DB"/>
    <w:rsid w:val="00427C41"/>
    <w:rsid w:val="00785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0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7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7C4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27C4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88E41-A675-4A30-93D7-AAE94CE70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Berg</dc:creator>
  <cp:lastModifiedBy>Anderson Berg</cp:lastModifiedBy>
  <cp:revision>1</cp:revision>
  <dcterms:created xsi:type="dcterms:W3CDTF">2011-07-08T03:17:00Z</dcterms:created>
  <dcterms:modified xsi:type="dcterms:W3CDTF">2011-07-08T03:26:00Z</dcterms:modified>
</cp:coreProperties>
</file>