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de Testes Automatizados - Fluxo de Compra Amazon</w:t>
      </w:r>
    </w:p>
    <w:p>
      <w:pPr>
        <w:pStyle w:val="Heading2"/>
      </w:pPr>
      <w:r>
        <w:t>Descrição Geral</w:t>
      </w:r>
    </w:p>
    <w:p>
      <w:r>
        <w:t>Esse cenário automatiza o processo de compra de um produto na Amazon Brasil, simulando a experiência do usuário até a etapa final do checkout.</w:t>
      </w:r>
    </w:p>
    <w:p>
      <w:pPr>
        <w:pStyle w:val="Heading2"/>
      </w:pPr>
      <w:r>
        <w:t>Formato BDD (Gherkin)</w:t>
      </w:r>
    </w:p>
    <w:p>
      <w:r>
        <w:t>Funcionalidade: Comprar um produto na Amazon Brasil</w:t>
        <w:br/>
        <w:br/>
        <w:t xml:space="preserve">  Como um usuário autenticado</w:t>
        <w:br/>
        <w:t xml:space="preserve">  Quero buscar e comprar um produto</w:t>
        <w:br/>
        <w:t xml:space="preserve">  Para simular o fluxo completo de compra até o checkout</w:t>
        <w:br/>
        <w:br/>
        <w:t xml:space="preserve">  Cenário: Comprar um livro pela Amazon</w:t>
        <w:br/>
        <w:t xml:space="preserve">    Dado que o usuário acessa o site https://www.amazon.com.br/</w:t>
        <w:br/>
        <w:t xml:space="preserve">    Quando ele busca pelo termo "livro"</w:t>
        <w:br/>
        <w:t xml:space="preserve">    E seleciona o primeiro produto da lista</w:t>
        <w:br/>
        <w:t xml:space="preserve">    E clica no botão "Comprar Agora"</w:t>
        <w:br/>
        <w:t xml:space="preserve">    E realiza o login com suas credenciais</w:t>
        <w:br/>
        <w:t xml:space="preserve">    Então ele deve ser redirecionado para a etapa final da compra</w:t>
      </w:r>
    </w:p>
    <w:p>
      <w:pPr>
        <w:pStyle w:val="Heading2"/>
      </w:pPr>
      <w:r>
        <w:t>Execução do Teste</w:t>
      </w:r>
    </w:p>
    <w:p>
      <w:pPr>
        <w:pStyle w:val="Heading3"/>
      </w:pPr>
      <w:r>
        <w:t>Pré-requisitos:</w:t>
      </w:r>
    </w:p>
    <w:p>
      <w:r>
        <w:t>- Python 3 instalado</w:t>
      </w:r>
    </w:p>
    <w:p>
      <w:r>
        <w:t>- Ambiente virtual ativado (recomendado)</w:t>
      </w:r>
    </w:p>
    <w:p>
      <w:r>
        <w:t>- Dependências instaladas com:</w:t>
      </w:r>
    </w:p>
    <w:p>
      <w:r>
        <w:t>pip install robotframework-browser</w:t>
      </w:r>
    </w:p>
    <w:p>
      <w:r>
        <w:t>rfbrowser init</w:t>
      </w:r>
    </w:p>
    <w:p>
      <w:pPr>
        <w:pStyle w:val="Heading3"/>
      </w:pPr>
      <w:r>
        <w:t>Comando para rodar o teste:</w:t>
      </w:r>
    </w:p>
    <w:p>
      <w:r>
        <w:t>robot tests/amazon_compra.robot</w:t>
      </w:r>
    </w:p>
    <w:p>
      <w:pPr>
        <w:pStyle w:val="Heading2"/>
      </w:pPr>
      <w:r>
        <w:t>Resultado Esperado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Etapa</w:t>
            </w:r>
          </w:p>
        </w:tc>
        <w:tc>
          <w:tcPr>
            <w:tcW w:type="dxa" w:w="4320"/>
          </w:tcPr>
          <w:p>
            <w:r>
              <w:t>Resultado Esperado</w:t>
            </w:r>
          </w:p>
        </w:tc>
      </w:tr>
      <w:tr>
        <w:tc>
          <w:tcPr>
            <w:tcW w:type="dxa" w:w="4320"/>
          </w:tcPr>
          <w:p>
            <w:r>
              <w:t>Acesso ao site</w:t>
            </w:r>
          </w:p>
        </w:tc>
        <w:tc>
          <w:tcPr>
            <w:tcW w:type="dxa" w:w="4320"/>
          </w:tcPr>
          <w:p>
            <w:r>
              <w:t>A página inicial da Amazon Brasil deve ser carregada</w:t>
            </w:r>
          </w:p>
        </w:tc>
      </w:tr>
      <w:tr>
        <w:tc>
          <w:tcPr>
            <w:tcW w:type="dxa" w:w="4320"/>
          </w:tcPr>
          <w:p>
            <w:r>
              <w:t>Busca pelo termo "livro"</w:t>
            </w:r>
          </w:p>
        </w:tc>
        <w:tc>
          <w:tcPr>
            <w:tcW w:type="dxa" w:w="4320"/>
          </w:tcPr>
          <w:p>
            <w:r>
              <w:t>A lista de produtos relacionados deve ser exibida</w:t>
            </w:r>
          </w:p>
        </w:tc>
      </w:tr>
      <w:tr>
        <w:tc>
          <w:tcPr>
            <w:tcW w:type="dxa" w:w="4320"/>
          </w:tcPr>
          <w:p>
            <w:r>
              <w:t>Seleção do primeiro produto</w:t>
            </w:r>
          </w:p>
        </w:tc>
        <w:tc>
          <w:tcPr>
            <w:tcW w:type="dxa" w:w="4320"/>
          </w:tcPr>
          <w:p>
            <w:r>
              <w:t>A página do produto deve ser aberta</w:t>
            </w:r>
          </w:p>
        </w:tc>
      </w:tr>
      <w:tr>
        <w:tc>
          <w:tcPr>
            <w:tcW w:type="dxa" w:w="4320"/>
          </w:tcPr>
          <w:p>
            <w:r>
              <w:t>Clique em "Comprar Agora"</w:t>
            </w:r>
          </w:p>
        </w:tc>
        <w:tc>
          <w:tcPr>
            <w:tcW w:type="dxa" w:w="4320"/>
          </w:tcPr>
          <w:p>
            <w:r>
              <w:t>O usuário deve ser redirecionado para a página de login</w:t>
            </w:r>
          </w:p>
        </w:tc>
      </w:tr>
      <w:tr>
        <w:tc>
          <w:tcPr>
            <w:tcW w:type="dxa" w:w="4320"/>
          </w:tcPr>
          <w:p>
            <w:r>
              <w:t>Login com e-mail e senha válidos</w:t>
            </w:r>
          </w:p>
        </w:tc>
        <w:tc>
          <w:tcPr>
            <w:tcW w:type="dxa" w:w="4320"/>
          </w:tcPr>
          <w:p>
            <w:r>
              <w:t>O usuário deve ser redirecionado para a tela de confirmação de compra</w:t>
            </w:r>
          </w:p>
        </w:tc>
      </w:tr>
      <w:tr>
        <w:tc>
          <w:tcPr>
            <w:tcW w:type="dxa" w:w="4320"/>
          </w:tcPr>
          <w:p>
            <w:r>
              <w:t>Etapa final da compra</w:t>
            </w:r>
          </w:p>
        </w:tc>
        <w:tc>
          <w:tcPr>
            <w:tcW w:type="dxa" w:w="4320"/>
          </w:tcPr>
          <w:p>
            <w:r>
              <w:t>O teste simula o acesso até a tela final sem realizar a compra (apenas navegação)</w:t>
            </w:r>
          </w:p>
        </w:tc>
      </w:tr>
    </w:tbl>
    <w:p>
      <w:pPr>
        <w:pStyle w:val="Heading2"/>
      </w:pPr>
      <w:r>
        <w:t>Observações</w:t>
      </w:r>
    </w:p>
    <w:p>
      <w:r>
        <w:t>- O teste não finaliza a compra de fato, por segurança.</w:t>
      </w:r>
    </w:p>
    <w:p>
      <w:r>
        <w:t>- Credenciais reais devem ser armazenadas com segurança (ex: variáveis de ambiente).</w:t>
      </w:r>
    </w:p>
    <w:p>
      <w:r>
        <w:t>- É possível adaptar para rodar com múltiplos usuários ou tipos de produto.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