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2b3161af813697944d1b3becae937cc13ee9f1"/>
    <w:p>
      <w:pPr>
        <w:pStyle w:val="Heading1"/>
      </w:pPr>
      <w:r>
        <w:t xml:space="preserve">Guia de Instalação e Operação - Projeto YouTube Monitor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mostra como instalar o projeto na sua máquina Windows, configurar as dependências, preparar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validar o funcionamento e criar o agendamento automático no Agendador de Tarefas.</w:t>
      </w:r>
    </w:p>
    <w:bookmarkEnd w:id="20"/>
    <w:bookmarkStart w:id="21" w:name="pré-requisitos"/>
    <w:p>
      <w:pPr>
        <w:pStyle w:val="Heading2"/>
      </w:pPr>
      <w:r>
        <w:t xml:space="preserve">2. Pré-requisitos</w:t>
      </w:r>
    </w:p>
    <w:p>
      <w:pPr>
        <w:pStyle w:val="FirstParagraph"/>
      </w:pPr>
      <w:r>
        <w:t xml:space="preserve">Você vai precisar de:</w:t>
      </w:r>
    </w:p>
    <w:p>
      <w:pPr>
        <w:pStyle w:val="Compact"/>
        <w:numPr>
          <w:ilvl w:val="0"/>
          <w:numId w:val="1001"/>
        </w:numPr>
      </w:pPr>
      <w:r>
        <w:t xml:space="preserve">Windows 10 ou 11</w:t>
      </w:r>
    </w:p>
    <w:p>
      <w:pPr>
        <w:pStyle w:val="Compact"/>
        <w:numPr>
          <w:ilvl w:val="0"/>
          <w:numId w:val="1001"/>
        </w:numPr>
      </w:pPr>
      <w:r>
        <w:t xml:space="preserve">Python 3.10 ou superior</w:t>
      </w:r>
    </w:p>
    <w:p>
      <w:pPr>
        <w:pStyle w:val="Compact"/>
        <w:numPr>
          <w:ilvl w:val="0"/>
          <w:numId w:val="1001"/>
        </w:numPr>
      </w:pPr>
      <w:r>
        <w:t xml:space="preserve">Google Chrome instalado</w:t>
      </w:r>
    </w:p>
    <w:p>
      <w:pPr>
        <w:pStyle w:val="Compact"/>
        <w:numPr>
          <w:ilvl w:val="0"/>
          <w:numId w:val="1001"/>
        </w:numPr>
      </w:pPr>
      <w:r>
        <w:t xml:space="preserve">acesso à internet para o YouTube e para o servidor SMTP</w:t>
      </w:r>
    </w:p>
    <w:p>
      <w:pPr>
        <w:pStyle w:val="Compact"/>
        <w:numPr>
          <w:ilvl w:val="0"/>
          <w:numId w:val="1001"/>
        </w:numPr>
      </w:pPr>
      <w:r>
        <w:t xml:space="preserve">credenciais SMTP válidas</w:t>
      </w:r>
    </w:p>
    <w:bookmarkEnd w:id="21"/>
    <w:bookmarkStart w:id="22" w:name="estrutura-recomendada-de-pastas"/>
    <w:p>
      <w:pPr>
        <w:pStyle w:val="Heading2"/>
      </w:pPr>
      <w:r>
        <w:t xml:space="preserve">3. Estrutura recomendada de pastas</w:t>
      </w:r>
    </w:p>
    <w:p>
      <w:pPr>
        <w:pStyle w:val="SourceCode"/>
      </w:pPr>
      <w:r>
        <w:rPr>
          <w:rStyle w:val="VerbatimChar"/>
        </w:rPr>
        <w:t xml:space="preserve">C:\scripts\</w:t>
      </w:r>
      <w:r>
        <w:br/>
      </w:r>
      <w:r>
        <w:rPr>
          <w:rStyle w:val="VerbatimChar"/>
        </w:rPr>
        <w:t xml:space="preserve">    monitor_youtube_live_multi_fixed.py</w:t>
      </w:r>
      <w:r>
        <w:br/>
      </w:r>
      <w:r>
        <w:rPr>
          <w:rStyle w:val="VerbatimChar"/>
        </w:rPr>
        <w:t xml:space="preserve">    .env</w:t>
      </w:r>
      <w:r>
        <w:br/>
      </w:r>
      <w:r>
        <w:rPr>
          <w:rStyle w:val="VerbatimChar"/>
        </w:rPr>
        <w:t xml:space="preserve">C:\logs\</w:t>
      </w:r>
      <w:r>
        <w:br/>
      </w:r>
      <w:r>
        <w:rPr>
          <w:rStyle w:val="VerbatimChar"/>
        </w:rPr>
        <w:t xml:space="preserve">    dados_live.csv</w:t>
      </w:r>
    </w:p>
    <w:p>
      <w:pPr>
        <w:pStyle w:val="FirstParagraph"/>
      </w:pPr>
      <w:r>
        <w:t xml:space="preserve">Essa organização segue os caminhos padrão já usados pelo script.</w:t>
      </w:r>
    </w:p>
    <w:bookmarkEnd w:id="22"/>
    <w:bookmarkStart w:id="23" w:name="instalação-do-python-e-da-dependência"/>
    <w:p>
      <w:pPr>
        <w:pStyle w:val="Heading2"/>
      </w:pPr>
      <w:r>
        <w:t xml:space="preserve">4. Instalação do Python e da dependência</w:t>
      </w:r>
    </w:p>
    <w:p>
      <w:pPr>
        <w:pStyle w:val="FirstParagraph"/>
      </w:pPr>
      <w:r>
        <w:t xml:space="preserve">Abra o Prompt de Comando ou PowerShell e execute: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C: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\v</w:t>
      </w:r>
      <w:r>
        <w:rPr>
          <w:rStyle w:val="NormalTok"/>
        </w:rPr>
        <w:t xml:space="preserve">env</w:t>
      </w:r>
      <w:r>
        <w:br/>
      </w:r>
      <w:r>
        <w:rPr>
          <w:rStyle w:val="ExtensionTok"/>
        </w:rPr>
        <w:t xml:space="preserve">C:\scripts\venv\Scripts\activate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selenium</w:t>
      </w:r>
    </w:p>
    <w:p>
      <w:pPr>
        <w:pStyle w:val="FirstParagraph"/>
      </w:pPr>
      <w:r>
        <w:t xml:space="preserve">Se você não quiser ambiente virtual, basta instalar o</w:t>
      </w:r>
      <w:r>
        <w:t xml:space="preserve"> </w:t>
      </w:r>
      <w:r>
        <w:rPr>
          <w:rStyle w:val="VerbatimChar"/>
        </w:rPr>
        <w:t xml:space="preserve">selenium</w:t>
      </w:r>
      <w:r>
        <w:t xml:space="preserve"> </w:t>
      </w:r>
      <w:r>
        <w:t xml:space="preserve">no Python do sistema.</w:t>
      </w:r>
    </w:p>
    <w:bookmarkEnd w:id="23"/>
    <w:bookmarkStart w:id="24" w:name="copiar-os-arquivos-do-projeto"/>
    <w:p>
      <w:pPr>
        <w:pStyle w:val="Heading2"/>
      </w:pPr>
      <w:r>
        <w:t xml:space="preserve">5. Copiar os arquivos do projeto</w:t>
      </w:r>
    </w:p>
    <w:p>
      <w:pPr>
        <w:pStyle w:val="Compact"/>
        <w:numPr>
          <w:ilvl w:val="0"/>
          <w:numId w:val="1002"/>
        </w:numPr>
      </w:pPr>
      <w:r>
        <w:t xml:space="preserve">Copie</w:t>
      </w:r>
      <w:r>
        <w:t xml:space="preserve"> </w:t>
      </w:r>
      <w:r>
        <w:rPr>
          <w:rStyle w:val="VerbatimChar"/>
        </w:rPr>
        <w:t xml:space="preserve">monitor_youtube_live_multi_fixed.py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C:\scripts\</w:t>
      </w:r>
    </w:p>
    <w:p>
      <w:pPr>
        <w:pStyle w:val="Compact"/>
        <w:numPr>
          <w:ilvl w:val="0"/>
          <w:numId w:val="1002"/>
        </w:numPr>
      </w:pPr>
      <w:r>
        <w:t xml:space="preserve">Copie</w:t>
      </w:r>
      <w:r>
        <w:t xml:space="preserve"> </w:t>
      </w:r>
      <w:r>
        <w:rPr>
          <w:rStyle w:val="VerbatimChar"/>
        </w:rPr>
        <w:t xml:space="preserve">.envexemple_fixed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C:\scripts\</w:t>
      </w:r>
    </w:p>
    <w:p>
      <w:pPr>
        <w:pStyle w:val="Compact"/>
        <w:numPr>
          <w:ilvl w:val="0"/>
          <w:numId w:val="1002"/>
        </w:numPr>
      </w:pPr>
      <w:r>
        <w:t xml:space="preserve">Renomeie</w:t>
      </w:r>
      <w:r>
        <w:t xml:space="preserve"> </w:t>
      </w:r>
      <w:r>
        <w:rPr>
          <w:rStyle w:val="VerbatimChar"/>
        </w:rPr>
        <w:t xml:space="preserve">.envexemple_fixed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2"/>
        </w:numPr>
      </w:pPr>
      <w:r>
        <w:t xml:space="preserve">Crie a pasta</w:t>
      </w:r>
      <w:r>
        <w:t xml:space="preserve"> </w:t>
      </w:r>
      <w:r>
        <w:rPr>
          <w:rStyle w:val="VerbatimChar"/>
        </w:rPr>
        <w:t xml:space="preserve">C:\logs\</w:t>
      </w:r>
      <w:r>
        <w:t xml:space="preserve"> </w:t>
      </w:r>
      <w:r>
        <w:t xml:space="preserve">se ela ainda não existir</w:t>
      </w:r>
    </w:p>
    <w:bookmarkEnd w:id="24"/>
    <w:bookmarkStart w:id="25" w:name="preencher-o-.env"/>
    <w:p>
      <w:pPr>
        <w:pStyle w:val="Heading2"/>
      </w:pPr>
      <w:r>
        <w:t xml:space="preserve">6. Preencher 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Exemplo recomendado:</w:t>
      </w:r>
    </w:p>
    <w:p>
      <w:pPr>
        <w:pStyle w:val="SourceCode"/>
      </w:pP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SMTP_USER=seu_email@gmail.com</w:t>
      </w:r>
      <w:r>
        <w:br/>
      </w:r>
      <w:r>
        <w:rPr>
          <w:rStyle w:val="VerbatimChar"/>
        </w:rPr>
        <w:t xml:space="preserve">SMTP_PASS=sua_senha_de_app</w:t>
      </w:r>
      <w:r>
        <w:br/>
      </w:r>
      <w:r>
        <w:br/>
      </w:r>
      <w:r>
        <w:rPr>
          <w:rStyle w:val="VerbatimChar"/>
        </w:rPr>
        <w:t xml:space="preserve">ALERT_FROM=seu_email@gmail.com</w:t>
      </w:r>
      <w:r>
        <w:br/>
      </w:r>
      <w:r>
        <w:rPr>
          <w:rStyle w:val="VerbatimChar"/>
        </w:rPr>
        <w:t xml:space="preserve">ALERT_TO=equipe.desenvolvimento@a12.com</w:t>
      </w:r>
      <w:r>
        <w:br/>
      </w:r>
      <w:r>
        <w:rPr>
          <w:rStyle w:val="VerbatimChar"/>
        </w:rPr>
        <w:t xml:space="preserve">ALERT_SUBJECT=[MONITOR YT] Relatório diário</w:t>
      </w:r>
      <w:r>
        <w:br/>
      </w:r>
      <w:r>
        <w:br/>
      </w:r>
      <w:r>
        <w:rPr>
          <w:rStyle w:val="VerbatimChar"/>
        </w:rPr>
        <w:t xml:space="preserve">BLOCK_MEDIA=1</w:t>
      </w:r>
      <w:r>
        <w:br/>
      </w:r>
      <w:r>
        <w:rPr>
          <w:rStyle w:val="VerbatimChar"/>
        </w:rPr>
        <w:t xml:space="preserve">BLOCK_MEDIA_EXT=jpg,jpeg,png,gif,webp,mp4,m4s,webm,m3u8,ts</w:t>
      </w:r>
      <w:r>
        <w:br/>
      </w:r>
      <w:r>
        <w:rPr>
          <w:rStyle w:val="VerbatimChar"/>
        </w:rPr>
        <w:t xml:space="preserve">MOBILE_UA=0</w:t>
      </w:r>
      <w:r>
        <w:br/>
      </w:r>
      <w:r>
        <w:rPr>
          <w:rStyle w:val="VerbatimChar"/>
        </w:rPr>
        <w:t xml:space="preserve">CLEAR_CSV_AFTER_DAILY=1</w:t>
      </w:r>
      <w:r>
        <w:br/>
      </w:r>
      <w:r>
        <w:br/>
      </w:r>
      <w:r>
        <w:rPr>
          <w:rStyle w:val="VerbatimChar"/>
        </w:rPr>
        <w:t xml:space="preserve">DAILY_SEND_TIMES=07:49;12:00;18:30</w:t>
      </w:r>
      <w:r>
        <w:br/>
      </w:r>
      <w:r>
        <w:rPr>
          <w:rStyle w:val="VerbatimChar"/>
        </w:rPr>
        <w:t xml:space="preserve">DAILY_SEND_TOLERANCE_MINUTES=6</w:t>
      </w:r>
      <w:r>
        <w:br/>
      </w:r>
      <w:r>
        <w:br/>
      </w:r>
      <w:r>
        <w:rPr>
          <w:rStyle w:val="VerbatimChar"/>
        </w:rPr>
        <w:t xml:space="preserve">RETRY_READS=3</w:t>
      </w:r>
      <w:r>
        <w:br/>
      </w:r>
      <w:r>
        <w:rPr>
          <w:rStyle w:val="VerbatimChar"/>
        </w:rPr>
        <w:t xml:space="preserve">RETRY_SLEEP_MS=1000</w:t>
      </w:r>
    </w:p>
    <w:bookmarkEnd w:id="25"/>
    <w:bookmarkStart w:id="26" w:name="primeiro-teste-manual-de-coleta"/>
    <w:p>
      <w:pPr>
        <w:pStyle w:val="Heading2"/>
      </w:pPr>
      <w:r>
        <w:t xml:space="preserve">7. Primeiro teste manual de coleta</w:t>
      </w:r>
    </w:p>
    <w:p>
      <w:pPr>
        <w:pStyle w:val="FirstParagraph"/>
      </w:pPr>
      <w:r>
        <w:t xml:space="preserve">No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https://www.youtube.com/watch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v=SEU_VIDEO</w:t>
      </w:r>
    </w:p>
    <w:p>
      <w:pPr>
        <w:pStyle w:val="FirstParagraph"/>
      </w:pPr>
      <w:r>
        <w:t xml:space="preserve">Valide os seguintes pontos:</w:t>
      </w:r>
    </w:p>
    <w:p>
      <w:pPr>
        <w:pStyle w:val="Compact"/>
        <w:numPr>
          <w:ilvl w:val="0"/>
          <w:numId w:val="1003"/>
        </w:numPr>
      </w:pPr>
      <w:r>
        <w:t xml:space="preserve">o terminal deve mostrar logs com data/hora</w:t>
      </w:r>
    </w:p>
    <w:p>
      <w:pPr>
        <w:pStyle w:val="Compact"/>
        <w:numPr>
          <w:ilvl w:val="0"/>
          <w:numId w:val="1003"/>
        </w:numPr>
      </w:pPr>
      <w:r>
        <w:t xml:space="preserve">o CSV</w:t>
      </w:r>
      <w:r>
        <w:t xml:space="preserve"> </w:t>
      </w:r>
      <w:r>
        <w:rPr>
          <w:rStyle w:val="VerbatimChar"/>
        </w:rPr>
        <w:t xml:space="preserve">C:\logs\dados_live.csv</w:t>
      </w:r>
      <w:r>
        <w:t xml:space="preserve"> </w:t>
      </w:r>
      <w:r>
        <w:t xml:space="preserve">deve ser criado</w:t>
      </w:r>
    </w:p>
    <w:p>
      <w:pPr>
        <w:pStyle w:val="Compact"/>
        <w:numPr>
          <w:ilvl w:val="0"/>
          <w:numId w:val="1003"/>
        </w:numPr>
      </w:pPr>
      <w:r>
        <w:t xml:space="preserve">deve existir pelo menos uma linha de coleta no CSV</w:t>
      </w:r>
    </w:p>
    <w:bookmarkEnd w:id="26"/>
    <w:bookmarkStart w:id="27" w:name="teste-do-e-mail-diário"/>
    <w:p>
      <w:pPr>
        <w:pStyle w:val="Heading2"/>
      </w:pPr>
      <w:r>
        <w:t xml:space="preserve">8. Teste do e-mail diário</w:t>
      </w:r>
    </w:p>
    <w:p>
      <w:pPr>
        <w:pStyle w:val="FirstParagraph"/>
      </w:pPr>
      <w:r>
        <w:t xml:space="preserve">Depois de ter um CSV existente, execute: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--force-daily-email</w:t>
      </w:r>
    </w:p>
    <w:p>
      <w:pPr>
        <w:pStyle w:val="FirstParagraph"/>
      </w:pPr>
      <w:r>
        <w:t xml:space="preserve">Valide:</w:t>
      </w:r>
    </w:p>
    <w:p>
      <w:pPr>
        <w:pStyle w:val="Compact"/>
        <w:numPr>
          <w:ilvl w:val="0"/>
          <w:numId w:val="1004"/>
        </w:numPr>
      </w:pPr>
      <w:r>
        <w:t xml:space="preserve">recebimento do e-mail no destino configurado em</w:t>
      </w:r>
      <w:r>
        <w:t xml:space="preserve"> </w:t>
      </w:r>
      <w:r>
        <w:rPr>
          <w:rStyle w:val="VerbatimChar"/>
        </w:rPr>
        <w:t xml:space="preserve">ALERT_TO</w:t>
      </w:r>
    </w:p>
    <w:p>
      <w:pPr>
        <w:pStyle w:val="Compact"/>
        <w:numPr>
          <w:ilvl w:val="0"/>
          <w:numId w:val="1004"/>
        </w:numPr>
      </w:pPr>
      <w:r>
        <w:t xml:space="preserve">criação do arquivo</w:t>
      </w:r>
      <w:r>
        <w:t xml:space="preserve"> </w:t>
      </w:r>
      <w:r>
        <w:rPr>
          <w:rStyle w:val="VerbatimChar"/>
        </w:rPr>
        <w:t xml:space="preserve">__daily_snapshot_YYYY-MM-DD_dados_live.csv</w:t>
      </w:r>
    </w:p>
    <w:p>
      <w:pPr>
        <w:pStyle w:val="Compact"/>
        <w:numPr>
          <w:ilvl w:val="0"/>
          <w:numId w:val="1004"/>
        </w:numPr>
      </w:pPr>
      <w:r>
        <w:t xml:space="preserve">limpeza do CSV se</w:t>
      </w:r>
      <w:r>
        <w:t xml:space="preserve"> </w:t>
      </w:r>
      <w:r>
        <w:rPr>
          <w:rStyle w:val="VerbatimChar"/>
        </w:rPr>
        <w:t xml:space="preserve">CLEAR_CSV_AFTER_DAILY=1</w:t>
      </w:r>
    </w:p>
    <w:bookmarkEnd w:id="27"/>
    <w:bookmarkStart w:id="33" w:name="criar-a-tarefa-no-agendador-de-tarefas"/>
    <w:p>
      <w:pPr>
        <w:pStyle w:val="Heading2"/>
      </w:pPr>
      <w:r>
        <w:t xml:space="preserve">9. Criar a tarefa no Agendador de Tarefas</w:t>
      </w:r>
    </w:p>
    <w:bookmarkStart w:id="28" w:name="abrir-o-agendador"/>
    <w:p>
      <w:pPr>
        <w:pStyle w:val="Heading3"/>
      </w:pPr>
      <w:r>
        <w:t xml:space="preserve">9.1 Abrir o agendador</w:t>
      </w:r>
    </w:p>
    <w:p>
      <w:pPr>
        <w:pStyle w:val="Compact"/>
        <w:numPr>
          <w:ilvl w:val="0"/>
          <w:numId w:val="1005"/>
        </w:numPr>
      </w:pPr>
      <w:r>
        <w:t xml:space="preserve">pressione</w:t>
      </w:r>
      <w:r>
        <w:t xml:space="preserve"> </w:t>
      </w:r>
      <w:r>
        <w:rPr>
          <w:rStyle w:val="VerbatimChar"/>
        </w:rPr>
        <w:t xml:space="preserve">Win + R</w:t>
      </w:r>
    </w:p>
    <w:p>
      <w:pPr>
        <w:pStyle w:val="Compact"/>
        <w:numPr>
          <w:ilvl w:val="0"/>
          <w:numId w:val="1005"/>
        </w:numPr>
      </w:pPr>
      <w:r>
        <w:t xml:space="preserve">digite</w:t>
      </w:r>
      <w:r>
        <w:t xml:space="preserve"> </w:t>
      </w:r>
      <w:r>
        <w:rPr>
          <w:rStyle w:val="VerbatimChar"/>
        </w:rPr>
        <w:t xml:space="preserve">taskschd.msc</w:t>
      </w:r>
    </w:p>
    <w:p>
      <w:pPr>
        <w:pStyle w:val="Compact"/>
        <w:numPr>
          <w:ilvl w:val="0"/>
          <w:numId w:val="1005"/>
        </w:numPr>
      </w:pPr>
      <w:r>
        <w:t xml:space="preserve">pressione Enter</w:t>
      </w:r>
    </w:p>
    <w:bookmarkEnd w:id="28"/>
    <w:bookmarkStart w:id="29" w:name="criar-a-tarefa"/>
    <w:p>
      <w:pPr>
        <w:pStyle w:val="Heading3"/>
      </w:pPr>
      <w:r>
        <w:t xml:space="preserve">9.2 Criar a tarefa</w:t>
      </w:r>
    </w:p>
    <w:p>
      <w:pPr>
        <w:pStyle w:val="Compact"/>
        <w:numPr>
          <w:ilvl w:val="0"/>
          <w:numId w:val="1006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Criar Tarefa</w:t>
      </w:r>
    </w:p>
    <w:p>
      <w:pPr>
        <w:pStyle w:val="Compact"/>
        <w:numPr>
          <w:ilvl w:val="0"/>
          <w:numId w:val="1006"/>
        </w:numPr>
      </w:pPr>
      <w:r>
        <w:t xml:space="preserve">dê um nome como</w:t>
      </w:r>
      <w:r>
        <w:t xml:space="preserve"> </w:t>
      </w:r>
      <w:r>
        <w:rPr>
          <w:rStyle w:val="VerbatimChar"/>
        </w:rPr>
        <w:t xml:space="preserve">YouTube Monitor - Coleta</w:t>
      </w:r>
    </w:p>
    <w:p>
      <w:pPr>
        <w:pStyle w:val="Compact"/>
        <w:numPr>
          <w:ilvl w:val="0"/>
          <w:numId w:val="1006"/>
        </w:numPr>
      </w:pPr>
      <w:r>
        <w:t xml:space="preserve">marque a execução mesmo sem o usuário estar logado, se necessário</w:t>
      </w:r>
    </w:p>
    <w:bookmarkEnd w:id="29"/>
    <w:bookmarkStart w:id="30" w:name="configurar-o-disparador"/>
    <w:p>
      <w:pPr>
        <w:pStyle w:val="Heading3"/>
      </w:pPr>
      <w:r>
        <w:t xml:space="preserve">9.3 Configurar o disparador</w:t>
      </w:r>
    </w:p>
    <w:p>
      <w:pPr>
        <w:pStyle w:val="FirstParagraph"/>
      </w:pPr>
      <w:r>
        <w:t xml:space="preserve">Na guia</w:t>
      </w:r>
      <w:r>
        <w:t xml:space="preserve"> </w:t>
      </w:r>
      <w:r>
        <w:rPr>
          <w:b/>
          <w:bCs/>
        </w:rPr>
        <w:t xml:space="preserve">Disparadores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crie um disparador diário</w:t>
      </w:r>
    </w:p>
    <w:p>
      <w:pPr>
        <w:pStyle w:val="Compact"/>
        <w:numPr>
          <w:ilvl w:val="0"/>
          <w:numId w:val="1007"/>
        </w:numPr>
      </w:pPr>
      <w:r>
        <w:t xml:space="preserve">escolha um horário inicial alguns minutos antes do primeiro envio relevante</w:t>
      </w:r>
    </w:p>
    <w:p>
      <w:pPr>
        <w:pStyle w:val="Compact"/>
        <w:numPr>
          <w:ilvl w:val="0"/>
          <w:numId w:val="1007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Repetir a tarefa a cada 5 minutos</w:t>
      </w:r>
    </w:p>
    <w:p>
      <w:pPr>
        <w:pStyle w:val="Compact"/>
        <w:numPr>
          <w:ilvl w:val="0"/>
          <w:numId w:val="1007"/>
        </w:numPr>
      </w:pPr>
      <w:r>
        <w:t xml:space="preserve">duração:</w:t>
      </w:r>
      <w:r>
        <w:t xml:space="preserve"> </w:t>
      </w:r>
      <w:r>
        <w:rPr>
          <w:b/>
          <w:bCs/>
        </w:rPr>
        <w:t xml:space="preserve">1 dia</w:t>
      </w:r>
    </w:p>
    <w:bookmarkEnd w:id="30"/>
    <w:bookmarkStart w:id="31" w:name="configurar-a-ação"/>
    <w:p>
      <w:pPr>
        <w:pStyle w:val="Heading3"/>
      </w:pPr>
      <w:r>
        <w:t xml:space="preserve">9.4 Configurar a ação</w:t>
      </w:r>
    </w:p>
    <w:p>
      <w:pPr>
        <w:pStyle w:val="FirstParagraph"/>
      </w:pPr>
      <w:r>
        <w:t xml:space="preserve">Na guia</w:t>
      </w:r>
      <w:r>
        <w:t xml:space="preserve"> </w:t>
      </w:r>
      <w:r>
        <w:rPr>
          <w:b/>
          <w:bCs/>
        </w:rPr>
        <w:t xml:space="preserve">Ações</w:t>
      </w:r>
      <w:r>
        <w:t xml:space="preserve">, use algo assim:</w:t>
      </w:r>
    </w:p>
    <w:p>
      <w:pPr>
        <w:pStyle w:val="BodyText"/>
      </w:pPr>
      <w:r>
        <w:rPr>
          <w:b/>
          <w:bCs/>
        </w:rPr>
        <w:t xml:space="preserve">Programa/script</w:t>
      </w:r>
    </w:p>
    <w:p>
      <w:pPr>
        <w:pStyle w:val="SourceCode"/>
      </w:pPr>
      <w:r>
        <w:rPr>
          <w:rStyle w:val="VerbatimChar"/>
        </w:rPr>
        <w:t xml:space="preserve">C:\scripts\venv\Scripts\python.exe</w:t>
      </w:r>
    </w:p>
    <w:p>
      <w:pPr>
        <w:pStyle w:val="FirstParagraph"/>
      </w:pPr>
      <w:r>
        <w:rPr>
          <w:b/>
          <w:bCs/>
        </w:rPr>
        <w:t xml:space="preserve">Adicionar argumentos</w:t>
      </w:r>
    </w:p>
    <w:p>
      <w:pPr>
        <w:pStyle w:val="SourceCode"/>
      </w:pPr>
      <w:r>
        <w:rPr>
          <w:rStyle w:val="VerbatimChar"/>
        </w:rPr>
        <w:t xml:space="preserve">C:\scripts\monitor_youtube_live_multi_fixed.py --env C:\scripts\.env --csv C:\logs\dados_live.csv --url https://www.youtube.com/watch?v=URL1 --url https://www.youtube.com/watch?v=URL2</w:t>
      </w:r>
    </w:p>
    <w:p>
      <w:pPr>
        <w:pStyle w:val="FirstParagraph"/>
      </w:pPr>
      <w:r>
        <w:rPr>
          <w:b/>
          <w:bCs/>
        </w:rPr>
        <w:t xml:space="preserve">Iniciar em</w:t>
      </w:r>
    </w:p>
    <w:p>
      <w:pPr>
        <w:pStyle w:val="SourceCode"/>
      </w:pPr>
      <w:r>
        <w:rPr>
          <w:rStyle w:val="VerbatimChar"/>
        </w:rPr>
        <w:t xml:space="preserve">C:\scripts</w:t>
      </w:r>
    </w:p>
    <w:bookmarkEnd w:id="31"/>
    <w:bookmarkStart w:id="32" w:name="configurações-finais"/>
    <w:p>
      <w:pPr>
        <w:pStyle w:val="Heading3"/>
      </w:pPr>
      <w:r>
        <w:t xml:space="preserve">9.5 Configurações finais</w:t>
      </w:r>
    </w:p>
    <w:p>
      <w:pPr>
        <w:pStyle w:val="FirstParagraph"/>
      </w:pPr>
      <w:r>
        <w:t xml:space="preserve">Na guia</w:t>
      </w:r>
      <w:r>
        <w:t xml:space="preserve"> </w:t>
      </w:r>
      <w:r>
        <w:rPr>
          <w:b/>
          <w:bCs/>
        </w:rPr>
        <w:t xml:space="preserve">Configurações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habilite execução o mais rápido possível após um agendamento perdido</w:t>
      </w:r>
    </w:p>
    <w:p>
      <w:pPr>
        <w:pStyle w:val="Compact"/>
        <w:numPr>
          <w:ilvl w:val="0"/>
          <w:numId w:val="1008"/>
        </w:numPr>
      </w:pPr>
      <w:r>
        <w:t xml:space="preserve">permita execução sob demanda</w:t>
      </w:r>
    </w:p>
    <w:p>
      <w:pPr>
        <w:pStyle w:val="Compact"/>
        <w:numPr>
          <w:ilvl w:val="0"/>
          <w:numId w:val="1008"/>
        </w:numPr>
      </w:pPr>
      <w:r>
        <w:t xml:space="preserve">revise se a tarefa pode rodar por tempo suficiente</w:t>
      </w:r>
    </w:p>
    <w:bookmarkEnd w:id="32"/>
    <w:bookmarkEnd w:id="33"/>
    <w:bookmarkStart w:id="34" w:name="estratégia-recomendada-de-agenda"/>
    <w:p>
      <w:pPr>
        <w:pStyle w:val="Heading2"/>
      </w:pPr>
      <w:r>
        <w:t xml:space="preserve">10. Estratégia recomendada de agenda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 da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cada 5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Horários de envio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07:49;12:00;18:30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Tolerância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minutos</w:t>
            </w:r>
          </w:p>
        </w:tc>
      </w:tr>
    </w:tbl>
    <w:p>
      <w:pPr>
        <w:pStyle w:val="BodyText"/>
      </w:pPr>
      <w:r>
        <w:t xml:space="preserve">Regra prática: a tolerância deve ser igual ou maior que o intervalo da tarefa.</w:t>
      </w:r>
    </w:p>
    <w:bookmarkEnd w:id="34"/>
    <w:bookmarkStart w:id="35" w:name="checklist-pós-instalação"/>
    <w:p>
      <w:pPr>
        <w:pStyle w:val="Heading2"/>
      </w:pPr>
      <w:r>
        <w:t xml:space="preserve">11. Checklist pós-instalação</w:t>
      </w:r>
    </w:p>
    <w:p>
      <w:pPr>
        <w:pStyle w:val="Compact"/>
        <w:numPr>
          <w:ilvl w:val="0"/>
          <w:numId w:val="1009"/>
        </w:numPr>
      </w:pPr>
      <w:r>
        <w:t xml:space="preserve">Python funcionando no terminal</w:t>
      </w:r>
    </w:p>
    <w:p>
      <w:pPr>
        <w:pStyle w:val="Compact"/>
        <w:numPr>
          <w:ilvl w:val="0"/>
          <w:numId w:val="1009"/>
        </w:numPr>
      </w:pPr>
      <w:r>
        <w:t xml:space="preserve">Selenium instalado</w:t>
      </w:r>
    </w:p>
    <w:p>
      <w:pPr>
        <w:pStyle w:val="Compact"/>
        <w:numPr>
          <w:ilvl w:val="0"/>
          <w:numId w:val="1009"/>
        </w:numPr>
      </w:pPr>
      <w:r>
        <w:t xml:space="preserve">Chrome instalado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preenchido</w:t>
      </w:r>
    </w:p>
    <w:p>
      <w:pPr>
        <w:pStyle w:val="Compact"/>
        <w:numPr>
          <w:ilvl w:val="0"/>
          <w:numId w:val="1009"/>
        </w:numPr>
      </w:pPr>
      <w:r>
        <w:t xml:space="preserve">teste manual de coleta concluído</w:t>
      </w:r>
    </w:p>
    <w:p>
      <w:pPr>
        <w:pStyle w:val="Compact"/>
        <w:numPr>
          <w:ilvl w:val="0"/>
          <w:numId w:val="1009"/>
        </w:numPr>
      </w:pPr>
      <w:r>
        <w:t xml:space="preserve">teste manual de e-mail concluído</w:t>
      </w:r>
    </w:p>
    <w:p>
      <w:pPr>
        <w:pStyle w:val="Compact"/>
        <w:numPr>
          <w:ilvl w:val="0"/>
          <w:numId w:val="1009"/>
        </w:numPr>
      </w:pPr>
      <w:r>
        <w:t xml:space="preserve">tarefa agendada criada</w:t>
      </w:r>
    </w:p>
    <w:p>
      <w:pPr>
        <w:pStyle w:val="Compact"/>
        <w:numPr>
          <w:ilvl w:val="0"/>
          <w:numId w:val="1009"/>
        </w:numPr>
      </w:pPr>
      <w:r>
        <w:t xml:space="preserve">CSV sendo atualizado</w:t>
      </w:r>
    </w:p>
    <w:p>
      <w:pPr>
        <w:pStyle w:val="Compact"/>
        <w:numPr>
          <w:ilvl w:val="0"/>
          <w:numId w:val="1009"/>
        </w:numPr>
      </w:pPr>
      <w:r>
        <w:t xml:space="preserve">backup diário sendo gerado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daily_send_state.json</w:t>
      </w:r>
      <w:r>
        <w:t xml:space="preserve"> </w:t>
      </w:r>
      <w:r>
        <w:t xml:space="preserve">sendo atualizado</w:t>
      </w:r>
    </w:p>
    <w:bookmarkEnd w:id="35"/>
    <w:bookmarkStart w:id="40" w:name="solução-rápida-de-problemas"/>
    <w:p>
      <w:pPr>
        <w:pStyle w:val="Heading2"/>
      </w:pPr>
      <w:r>
        <w:t xml:space="preserve">12. Solução rápida de problemas</w:t>
      </w:r>
    </w:p>
    <w:bookmarkStart w:id="36" w:name="e-mail-não-chega"/>
    <w:p>
      <w:pPr>
        <w:pStyle w:val="Heading3"/>
      </w:pPr>
      <w:r>
        <w:t xml:space="preserve">E-mail não chega</w:t>
      </w:r>
    </w:p>
    <w:p>
      <w:pPr>
        <w:pStyle w:val="FirstParagraph"/>
      </w:pPr>
      <w:r>
        <w:t xml:space="preserve">Verifique: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SMTP_USER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SMTP_PASS</w:t>
      </w:r>
    </w:p>
    <w:p>
      <w:pPr>
        <w:pStyle w:val="Compact"/>
        <w:numPr>
          <w:ilvl w:val="0"/>
          <w:numId w:val="1010"/>
        </w:numPr>
      </w:pPr>
      <w:r>
        <w:t xml:space="preserve">porta</w:t>
      </w:r>
      <w:r>
        <w:t xml:space="preserve"> </w:t>
      </w:r>
      <w:r>
        <w:rPr>
          <w:rStyle w:val="VerbatimChar"/>
        </w:rPr>
        <w:t xml:space="preserve">587</w:t>
      </w:r>
    </w:p>
    <w:p>
      <w:pPr>
        <w:pStyle w:val="Compact"/>
        <w:numPr>
          <w:ilvl w:val="0"/>
          <w:numId w:val="1010"/>
        </w:numPr>
      </w:pPr>
      <w:r>
        <w:t xml:space="preserve">senha de app, quando aplicável</w:t>
      </w:r>
    </w:p>
    <w:bookmarkEnd w:id="36"/>
    <w:bookmarkStart w:id="37" w:name="csv-não-recebe-dados"/>
    <w:p>
      <w:pPr>
        <w:pStyle w:val="Heading3"/>
      </w:pPr>
      <w:r>
        <w:t xml:space="preserve">CSV não recebe dados</w:t>
      </w:r>
    </w:p>
    <w:p>
      <w:pPr>
        <w:pStyle w:val="FirstParagraph"/>
      </w:pPr>
      <w:r>
        <w:t xml:space="preserve">Verifique:</w:t>
      </w:r>
    </w:p>
    <w:p>
      <w:pPr>
        <w:pStyle w:val="Compact"/>
        <w:numPr>
          <w:ilvl w:val="0"/>
          <w:numId w:val="1011"/>
        </w:numPr>
      </w:pPr>
      <w:r>
        <w:t xml:space="preserve">se a URL da live está correta</w:t>
      </w:r>
    </w:p>
    <w:p>
      <w:pPr>
        <w:pStyle w:val="Compact"/>
        <w:numPr>
          <w:ilvl w:val="0"/>
          <w:numId w:val="1011"/>
        </w:numPr>
      </w:pPr>
      <w:r>
        <w:t xml:space="preserve">se o Chrome está instalado</w:t>
      </w:r>
    </w:p>
    <w:p>
      <w:pPr>
        <w:pStyle w:val="Compact"/>
        <w:numPr>
          <w:ilvl w:val="0"/>
          <w:numId w:val="1011"/>
        </w:numPr>
      </w:pPr>
      <w:r>
        <w:t xml:space="preserve">se o Python usado é o mesmo que recebeu</w:t>
      </w:r>
      <w:r>
        <w:t xml:space="preserve"> </w:t>
      </w:r>
      <w:r>
        <w:rPr>
          <w:rStyle w:val="VerbatimChar"/>
        </w:rPr>
        <w:t xml:space="preserve">pip install selenium</w:t>
      </w:r>
    </w:p>
    <w:bookmarkEnd w:id="37"/>
    <w:bookmarkStart w:id="38" w:name="envio-diário-perdido"/>
    <w:p>
      <w:pPr>
        <w:pStyle w:val="Heading3"/>
      </w:pPr>
      <w:r>
        <w:t xml:space="preserve">Envio diário perdido</w:t>
      </w:r>
    </w:p>
    <w:p>
      <w:pPr>
        <w:pStyle w:val="FirstParagraph"/>
      </w:pPr>
      <w:r>
        <w:t xml:space="preserve">Verifique:</w:t>
      </w:r>
    </w:p>
    <w:p>
      <w:pPr>
        <w:pStyle w:val="Compact"/>
        <w:numPr>
          <w:ilvl w:val="0"/>
          <w:numId w:val="1012"/>
        </w:numPr>
      </w:pPr>
      <w:r>
        <w:t xml:space="preserve">intervalo do agendador</w:t>
      </w:r>
    </w:p>
    <w:p>
      <w:pPr>
        <w:pStyle w:val="Compact"/>
        <w:numPr>
          <w:ilvl w:val="0"/>
          <w:numId w:val="1012"/>
        </w:numPr>
      </w:pPr>
      <w:r>
        <w:t xml:space="preserve">valor de</w:t>
      </w:r>
      <w:r>
        <w:t xml:space="preserve"> </w:t>
      </w:r>
      <w:r>
        <w:rPr>
          <w:rStyle w:val="VerbatimChar"/>
        </w:rPr>
        <w:t xml:space="preserve">DAILY_SEND_TOLERANCE_MINUTES</w:t>
      </w:r>
    </w:p>
    <w:p>
      <w:pPr>
        <w:pStyle w:val="Compact"/>
        <w:numPr>
          <w:ilvl w:val="0"/>
          <w:numId w:val="1012"/>
        </w:numPr>
      </w:pPr>
      <w:r>
        <w:t xml:space="preserve">horário real do Windows</w:t>
      </w:r>
    </w:p>
    <w:bookmarkEnd w:id="38"/>
    <w:bookmarkStart w:id="39" w:name="duplicidade-ou-travas-de-teste"/>
    <w:p>
      <w:pPr>
        <w:pStyle w:val="Heading3"/>
      </w:pPr>
      <w:r>
        <w:t xml:space="preserve">Duplicidade ou travas de teste</w:t>
      </w:r>
    </w:p>
    <w:p>
      <w:pPr>
        <w:pStyle w:val="FirstParagraph"/>
      </w:pPr>
      <w:r>
        <w:t xml:space="preserve">Pode apagar o arquivo</w:t>
      </w:r>
      <w:r>
        <w:t xml:space="preserve"> </w:t>
      </w:r>
      <w:r>
        <w:rPr>
          <w:rStyle w:val="VerbatimChar"/>
        </w:rPr>
        <w:t xml:space="preserve">daily_send_state.json</w:t>
      </w:r>
      <w:r>
        <w:t xml:space="preserve"> </w:t>
      </w:r>
      <w:r>
        <w:t xml:space="preserve">para reiniciar a lógica de homologação.</w:t>
      </w:r>
    </w:p>
    <w:bookmarkEnd w:id="39"/>
    <w:bookmarkEnd w:id="40"/>
    <w:bookmarkStart w:id="44" w:name="comandos-úteis"/>
    <w:p>
      <w:pPr>
        <w:pStyle w:val="Heading2"/>
      </w:pPr>
      <w:r>
        <w:t xml:space="preserve">13. Comandos úteis</w:t>
      </w:r>
    </w:p>
    <w:bookmarkStart w:id="41" w:name="coleta-normal"/>
    <w:p>
      <w:pPr>
        <w:pStyle w:val="Heading3"/>
      </w:pPr>
      <w:r>
        <w:t xml:space="preserve">Coleta normal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https://www.youtube.com/watch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v=URL1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https://www.youtube.com/watch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v=URL2</w:t>
      </w:r>
    </w:p>
    <w:bookmarkEnd w:id="41"/>
    <w:bookmarkStart w:id="42" w:name="teste-de-e-mail"/>
    <w:p>
      <w:pPr>
        <w:pStyle w:val="Heading3"/>
      </w:pPr>
      <w:r>
        <w:t xml:space="preserve">Teste de e-mail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--test-daily-email</w:t>
      </w:r>
    </w:p>
    <w:bookmarkEnd w:id="42"/>
    <w:bookmarkStart w:id="43" w:name="forçar-envio"/>
    <w:p>
      <w:pPr>
        <w:pStyle w:val="Heading3"/>
      </w:pPr>
      <w:r>
        <w:t xml:space="preserve">Forçar envio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monitor_youtube_live_multi_fixed.py </w:t>
      </w:r>
      <w:r>
        <w:rPr>
          <w:rStyle w:val="AttributeTok"/>
        </w:rPr>
        <w:t xml:space="preserve">--force-daily-email</w:t>
      </w:r>
    </w:p>
    <w:bookmarkEnd w:id="43"/>
    <w:bookmarkEnd w:id="44"/>
    <w:bookmarkStart w:id="45" w:name="observação-final"/>
    <w:p>
      <w:pPr>
        <w:pStyle w:val="Heading2"/>
      </w:pPr>
      <w:r>
        <w:t xml:space="preserve">14. Observação final</w:t>
      </w:r>
    </w:p>
    <w:p>
      <w:pPr>
        <w:pStyle w:val="FirstParagraph"/>
      </w:pPr>
      <w:r>
        <w:t xml:space="preserve">Para esse projeto funcionar de forma confiável, o mais importante é manter o agendador executando com frequência compatível com a tolerância e validar periodicamente se o YouTube continua expondo o contador de espectadores da mesma forma.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2026-03-16T12:42:22Z</dcterms:created>
  <dcterms:modified xsi:type="dcterms:W3CDTF">2026-03-16T12:42:22Z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