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C8B" w14:textId="2375854D" w:rsidR="00CB22F1" w:rsidRPr="009E7F1B" w:rsidRDefault="00AF4A7F" w:rsidP="009E7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Somatório dos quadrados </w:t>
      </w:r>
      <w:r w:rsidR="00EB2BBD">
        <w:rPr>
          <w:rFonts w:ascii="Times New Roman" w:hAnsi="Times New Roman" w:cs="Times New Roman"/>
          <w:sz w:val="24"/>
          <w:szCs w:val="24"/>
        </w:rPr>
        <w:t xml:space="preserve">da regressão </w:t>
      </w:r>
      <w:r w:rsidR="009E7F1B" w:rsidRPr="009E7F1B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SQ</m:t>
        </m:r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9E7F1B" w:rsidRPr="009E7F1B">
        <w:rPr>
          <w:rFonts w:ascii="Times New Roman" w:hAnsi="Times New Roman" w:cs="Times New Roman"/>
          <w:sz w:val="24"/>
          <w:szCs w:val="24"/>
        </w:rPr>
        <w:t>)</w:t>
      </w:r>
    </w:p>
    <w:p w14:paraId="5B1C018F" w14:textId="5C74A790" w:rsidR="009E7F1B" w:rsidRP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D1D47" w14:textId="32D33C1A" w:rsidR="009E7F1B" w:rsidRPr="009E7F1B" w:rsidRDefault="00AF4A7F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SQ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208F7B43" w14:textId="14C749B6" w:rsidR="009E7F1B" w:rsidRPr="009E7F1B" w:rsidRDefault="009E7F1B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nde</w:t>
      </w:r>
    </w:p>
    <w:p w14:paraId="6EB04AF9" w14:textId="44AF2335" w:rsidR="009E7F1B" w:rsidRPr="009E7F1B" w:rsidRDefault="00AF4A7F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total de observações</w:t>
      </w:r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6625DD88" w14:textId="2DA9D3AD" w:rsidR="009E7F1B" w:rsidRPr="009E7F1B" w:rsidRDefault="00EB2BBD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 w:rsidR="009E7F1B" w:rsidRPr="009E7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4A7F">
        <w:rPr>
          <w:rFonts w:ascii="Times New Roman" w:eastAsiaTheme="minorEastAsia" w:hAnsi="Times New Roman" w:cs="Times New Roman"/>
          <w:sz w:val="24"/>
          <w:szCs w:val="24"/>
        </w:rPr>
        <w:t xml:space="preserve">é </w:t>
      </w:r>
      <w:r>
        <w:rPr>
          <w:rFonts w:ascii="Times New Roman" w:eastAsiaTheme="minorEastAsia" w:hAnsi="Times New Roman" w:cs="Times New Roman"/>
          <w:sz w:val="24"/>
          <w:szCs w:val="24"/>
        </w:rPr>
        <w:t>o valor predito pelo modelo para a</w:t>
      </w:r>
      <w:r w:rsidR="00AF4A7F">
        <w:rPr>
          <w:rFonts w:ascii="Times New Roman" w:eastAsiaTheme="minorEastAsia" w:hAnsi="Times New Roman" w:cs="Times New Roman"/>
          <w:sz w:val="24"/>
          <w:szCs w:val="24"/>
        </w:rPr>
        <w:t xml:space="preserve"> i-</w:t>
      </w:r>
      <w:proofErr w:type="spellStart"/>
      <w:r w:rsidR="00AF4A7F"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 w:rsidR="00AF4A7F">
        <w:rPr>
          <w:rFonts w:ascii="Times New Roman" w:eastAsiaTheme="minorEastAsia" w:hAnsi="Times New Roman" w:cs="Times New Roman"/>
          <w:sz w:val="24"/>
          <w:szCs w:val="24"/>
        </w:rPr>
        <w:t xml:space="preserve"> observação obtida 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E7F1B" w:rsidRPr="009E7F1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975E2A1" w14:textId="45AEAB75" w:rsidR="009E7F1B" w:rsidRPr="009E7F1B" w:rsidRDefault="00000000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é a média </w:t>
      </w:r>
      <w:r w:rsidR="00AF4A7F">
        <w:rPr>
          <w:rFonts w:ascii="Times New Roman" w:eastAsiaTheme="minorEastAsia" w:hAnsi="Times New Roman" w:cs="Times New Roman"/>
          <w:iCs/>
          <w:sz w:val="24"/>
          <w:szCs w:val="24"/>
        </w:rPr>
        <w:t>de todas as observações</w:t>
      </w:r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789118EF" w14:textId="3C6383C3" w:rsid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BA39D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5FCB3" w14:textId="612B9C80" w:rsidR="00AF4A7F" w:rsidRDefault="00AF4A7F" w:rsidP="00AF4A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Grau de liberdade dos quadrados totais (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regressão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5D9CFF80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E74D7" w14:textId="45EE83F1" w:rsidR="00AF4A7F" w:rsidRPr="00AF4A7F" w:rsidRDefault="00AF4A7F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regressão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</m:oMath>
      </m:oMathPara>
    </w:p>
    <w:p w14:paraId="136C4F96" w14:textId="77777777" w:rsidR="00AF4A7F" w:rsidRDefault="00AF4A7F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DF93AD3" w14:textId="77777777" w:rsidR="00AF4A7F" w:rsidRPr="009E7F1B" w:rsidRDefault="00AF4A7F" w:rsidP="00AF4A7F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nde</w:t>
      </w:r>
    </w:p>
    <w:p w14:paraId="1D5277E9" w14:textId="4C81DED9" w:rsidR="00AF4A7F" w:rsidRPr="009E7F1B" w:rsidRDefault="00EB2BBD" w:rsidP="00AF4A7F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AF4A7F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AF4A7F"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 w:rsidR="00AF4A7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de parâmetros do modelo associados à regressão</w:t>
      </w:r>
      <w:r w:rsidR="00AF4A7F"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55A88B6A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DBAEB" w14:textId="77777777" w:rsidR="00AF4A7F" w:rsidRDefault="00AF4A7F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24DED" w14:textId="590B01A7" w:rsidR="00AF4A7F" w:rsidRDefault="00AF4A7F" w:rsidP="00AF4A7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Média dos quadrados </w:t>
      </w:r>
      <w:r w:rsidR="00EB2BBD">
        <w:rPr>
          <w:rFonts w:ascii="Times New Roman" w:hAnsi="Times New Roman" w:cs="Times New Roman"/>
          <w:sz w:val="24"/>
          <w:szCs w:val="24"/>
        </w:rPr>
        <w:t>da regressão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MSQ</m:t>
        </m:r>
        <m: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00A6FA0" w14:textId="77777777" w:rsidR="00AF4A7F" w:rsidRDefault="00AF4A7F" w:rsidP="00AF4A7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BDA5271" w14:textId="58900B62" w:rsidR="00AF4A7F" w:rsidRPr="00AF4A7F" w:rsidRDefault="00AF4A7F" w:rsidP="00AF4A7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MSQ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SQ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regressão</m:t>
                  </m:r>
                </m:sub>
              </m:sSub>
            </m:den>
          </m:f>
        </m:oMath>
      </m:oMathPara>
    </w:p>
    <w:p w14:paraId="1AF4AFD2" w14:textId="72DB54A7" w:rsidR="00AF4A7F" w:rsidRDefault="00AF4A7F" w:rsidP="00AF4A7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onde</w:t>
      </w:r>
    </w:p>
    <w:p w14:paraId="6135C01F" w14:textId="278C247C" w:rsidR="00AF4A7F" w:rsidRPr="00AF4A7F" w:rsidRDefault="00AF4A7F" w:rsidP="00AF4A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SQ</m:t>
        </m:r>
        <m: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somatório dos quadrados </w:t>
      </w:r>
      <w:r w:rsidR="00EB2BBD">
        <w:rPr>
          <w:rFonts w:ascii="Times New Roman" w:eastAsiaTheme="minorEastAsia" w:hAnsi="Times New Roman" w:cs="Times New Roman"/>
          <w:sz w:val="24"/>
          <w:szCs w:val="24"/>
        </w:rPr>
        <w:t>da regressão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5308B0C" w14:textId="757BB7BA" w:rsidR="00AF4A7F" w:rsidRPr="00412A95" w:rsidRDefault="00EB2BBD" w:rsidP="00AF4A7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regressão</m:t>
            </m:r>
          </m:sub>
        </m:sSub>
      </m:oMath>
      <w:r w:rsidR="00AF4A7F">
        <w:rPr>
          <w:rFonts w:ascii="Times New Roman" w:eastAsiaTheme="minorEastAsia" w:hAnsi="Times New Roman" w:cs="Times New Roman"/>
          <w:sz w:val="24"/>
          <w:szCs w:val="24"/>
        </w:rPr>
        <w:t xml:space="preserve"> é o grau de liberdade da soma dos quadrados </w:t>
      </w:r>
      <w:r>
        <w:rPr>
          <w:rFonts w:ascii="Times New Roman" w:eastAsiaTheme="minorEastAsia" w:hAnsi="Times New Roman" w:cs="Times New Roman"/>
          <w:sz w:val="24"/>
          <w:szCs w:val="24"/>
        </w:rPr>
        <w:t>da regressão</w:t>
      </w:r>
      <w:r w:rsidR="00AF4A7F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541A3B28" w14:textId="77777777" w:rsidR="00412A95" w:rsidRDefault="00412A95" w:rsidP="00412A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27B6A8" w14:textId="77777777" w:rsidR="00412A95" w:rsidRDefault="00412A95" w:rsidP="00412A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57EEE" w14:textId="77777777" w:rsidR="00412A95" w:rsidRDefault="00412A95" w:rsidP="00412A9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Média dos quadrados da regressão (</w:t>
      </w:r>
      <m:oMath>
        <m:r>
          <w:rPr>
            <w:rFonts w:ascii="Cambria Math" w:hAnsi="Cambria Math" w:cs="Times New Roman"/>
            <w:sz w:val="24"/>
            <w:szCs w:val="24"/>
          </w:rPr>
          <m:t>MSQR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A3375FC" w14:textId="77777777" w:rsidR="00412A95" w:rsidRDefault="00412A95" w:rsidP="00412A9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3421266" w14:textId="761B399B" w:rsidR="00412A95" w:rsidRPr="00AF4A7F" w:rsidRDefault="00412A95" w:rsidP="00412A9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MSQR=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den>
          </m:f>
        </m:oMath>
      </m:oMathPara>
    </w:p>
    <w:p w14:paraId="58C8A254" w14:textId="77777777" w:rsidR="00412A95" w:rsidRDefault="00412A95" w:rsidP="00412A9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onde</w:t>
      </w:r>
    </w:p>
    <w:p w14:paraId="099AF35A" w14:textId="77777777" w:rsidR="00412A95" w:rsidRPr="009E7F1B" w:rsidRDefault="00412A95" w:rsidP="00412A95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total de observações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18767992" w14:textId="77777777" w:rsidR="00412A95" w:rsidRPr="009E7F1B" w:rsidRDefault="00412A95" w:rsidP="00412A95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 w:rsidRPr="009E7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 valor predito pelo modelo para a i-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ésima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observação obtida 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9E7F1B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422A085" w14:textId="77777777" w:rsidR="00412A95" w:rsidRPr="009E7F1B" w:rsidRDefault="00412A95" w:rsidP="00412A95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é a média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de todas as observações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1065F5F4" w14:textId="77777777" w:rsidR="00412A95" w:rsidRPr="009E7F1B" w:rsidRDefault="00412A95" w:rsidP="00412A95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é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o número de parâmetros do modelo associados à regressão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</w:p>
    <w:p w14:paraId="15E12001" w14:textId="77777777" w:rsidR="00412A95" w:rsidRPr="00412A95" w:rsidRDefault="00412A95" w:rsidP="00412A9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12A95" w:rsidRPr="00412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97"/>
    <w:multiLevelType w:val="hybridMultilevel"/>
    <w:tmpl w:val="9BFE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A77"/>
    <w:multiLevelType w:val="hybridMultilevel"/>
    <w:tmpl w:val="5616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403261">
    <w:abstractNumId w:val="1"/>
  </w:num>
  <w:num w:numId="2" w16cid:durableId="184493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B"/>
    <w:rsid w:val="000822B5"/>
    <w:rsid w:val="00085D49"/>
    <w:rsid w:val="00412A95"/>
    <w:rsid w:val="008476AC"/>
    <w:rsid w:val="0093790B"/>
    <w:rsid w:val="009E7F1B"/>
    <w:rsid w:val="00AB445B"/>
    <w:rsid w:val="00AF4A7F"/>
    <w:rsid w:val="00B273DB"/>
    <w:rsid w:val="00CB22F1"/>
    <w:rsid w:val="00EB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7EF8"/>
  <w15:chartTrackingRefBased/>
  <w15:docId w15:val="{04ED7356-014D-4DF0-BED9-FEBFF3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F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8</cp:revision>
  <dcterms:created xsi:type="dcterms:W3CDTF">2023-02-05T23:07:00Z</dcterms:created>
  <dcterms:modified xsi:type="dcterms:W3CDTF">2023-04-27T21:59:00Z</dcterms:modified>
</cp:coreProperties>
</file>