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C1C20" w14:textId="05B84036" w:rsidR="00CA383F" w:rsidRPr="00CA383F" w:rsidRDefault="00CA383F" w:rsidP="00CA383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383F">
        <w:rPr>
          <w:rFonts w:ascii="Times New Roman" w:hAnsi="Times New Roman" w:cs="Times New Roman"/>
          <w:sz w:val="24"/>
          <w:szCs w:val="24"/>
        </w:rPr>
        <w:t>Intervalo de confiança da média amostral (</w:t>
      </w:r>
      <m:oMath>
        <m:r>
          <w:rPr>
            <w:rFonts w:ascii="Cambria Math" w:hAnsi="Cambria Math" w:cs="Times New Roman"/>
            <w:sz w:val="24"/>
            <w:szCs w:val="24"/>
          </w:rPr>
          <m:t>IC</m:t>
        </m:r>
      </m:oMath>
      <w:r w:rsidRPr="00CA383F">
        <w:rPr>
          <w:rFonts w:ascii="Times New Roman" w:hAnsi="Times New Roman" w:cs="Times New Roman"/>
          <w:sz w:val="24"/>
          <w:szCs w:val="24"/>
        </w:rPr>
        <w:t>)</w:t>
      </w:r>
    </w:p>
    <w:p w14:paraId="5EF49C08" w14:textId="0883FAD6" w:rsidR="00384675" w:rsidRDefault="00384675" w:rsidP="00CA38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CC97F" w14:textId="7BB276FD" w:rsidR="00CA383F" w:rsidRPr="00CA383F" w:rsidRDefault="00CA383F" w:rsidP="00CA38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 =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-1,1-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4A3AA574" w14:textId="137B02E7" w:rsidR="00CA383F" w:rsidRDefault="00CA383F" w:rsidP="00CA38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</w:t>
      </w:r>
    </w:p>
    <w:p w14:paraId="2CD34225" w14:textId="2113CEC6" w:rsidR="00CA383F" w:rsidRPr="00CA383F" w:rsidRDefault="00CA383F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 da amostra;</w:t>
      </w:r>
    </w:p>
    <w:p w14:paraId="0FF0545B" w14:textId="351FE3A1" w:rsidR="00CA383F" w:rsidRPr="00CA383F" w:rsidRDefault="00CA383F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valor crítico da distribuição t de Student bilateral, com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graus de liberdade;</w:t>
      </w:r>
    </w:p>
    <w:p w14:paraId="236C73A7" w14:textId="79525B56" w:rsidR="00CA383F" w:rsidRPr="00CA383F" w:rsidRDefault="00CA383F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nível de significância adotado;</w:t>
      </w:r>
    </w:p>
    <w:p w14:paraId="54DCCAA9" w14:textId="47EAC3C2" w:rsidR="00CA383F" w:rsidRPr="00CA383F" w:rsidRDefault="00CA383F" w:rsidP="00CA383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é o desvio padrão am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ostral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sectPr w:rsidR="00CA383F" w:rsidRPr="00CA3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5CD"/>
    <w:multiLevelType w:val="hybridMultilevel"/>
    <w:tmpl w:val="C298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0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3F"/>
    <w:rsid w:val="00384675"/>
    <w:rsid w:val="008476AC"/>
    <w:rsid w:val="00B273DB"/>
    <w:rsid w:val="00CA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C18B"/>
  <w15:chartTrackingRefBased/>
  <w15:docId w15:val="{3C94D2BD-4282-4C0C-AE27-CC9FA56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383F"/>
    <w:rPr>
      <w:color w:val="808080"/>
    </w:rPr>
  </w:style>
  <w:style w:type="paragraph" w:styleId="PargrafodaLista">
    <w:name w:val="List Paragraph"/>
    <w:basedOn w:val="Normal"/>
    <w:uiPriority w:val="34"/>
    <w:qFormat/>
    <w:rsid w:val="00CA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1</cp:revision>
  <dcterms:created xsi:type="dcterms:W3CDTF">2023-02-06T02:30:00Z</dcterms:created>
  <dcterms:modified xsi:type="dcterms:W3CDTF">2023-02-06T02:48:00Z</dcterms:modified>
</cp:coreProperties>
</file>