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441918" w14:textId="60CC2FE7" w:rsidR="008D4FE9" w:rsidRPr="009A1747" w:rsidRDefault="00CC167C" w:rsidP="002F5493">
      <w:pPr>
        <w:spacing w:line="276" w:lineRule="auto"/>
        <w:jc w:val="center"/>
        <w:rPr>
          <w:rFonts w:ascii="Arial" w:hAnsi="Arial" w:cs="Arial"/>
          <w:b/>
          <w:bCs/>
          <w:color w:val="70AD47"/>
          <w:spacing w:val="10"/>
          <w:sz w:val="56"/>
          <w:szCs w:val="56"/>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A1747">
        <w:rPr>
          <w:rFonts w:ascii="Arial" w:hAnsi="Arial" w:cs="Arial"/>
          <w:b/>
          <w:bCs/>
          <w:color w:val="70AD47"/>
          <w:spacing w:val="10"/>
          <w:sz w:val="56"/>
          <w:szCs w:val="56"/>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Proyecto Tecnológico Grupal:</w:t>
      </w:r>
    </w:p>
    <w:p w14:paraId="585237EC" w14:textId="6199FD26" w:rsidR="00CC167C" w:rsidRPr="009A1747" w:rsidRDefault="00CC167C" w:rsidP="002F5493">
      <w:pPr>
        <w:spacing w:line="276" w:lineRule="auto"/>
        <w:jc w:val="center"/>
        <w:rPr>
          <w:rFonts w:ascii="Arial" w:hAnsi="Arial" w:cs="Arial"/>
          <w:b/>
          <w:bCs/>
          <w:color w:val="70AD47"/>
          <w:spacing w:val="10"/>
          <w:sz w:val="56"/>
          <w:szCs w:val="56"/>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A1747">
        <w:rPr>
          <w:rFonts w:ascii="Arial" w:hAnsi="Arial" w:cs="Arial"/>
          <w:b/>
          <w:bCs/>
          <w:color w:val="70AD47"/>
          <w:spacing w:val="10"/>
          <w:sz w:val="56"/>
          <w:szCs w:val="56"/>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“SOCIALTECH”</w:t>
      </w:r>
    </w:p>
    <w:p w14:paraId="483A1856" w14:textId="40602444" w:rsidR="00CC167C" w:rsidRPr="009A1747" w:rsidRDefault="00CC167C" w:rsidP="002F5493">
      <w:pPr>
        <w:spacing w:line="276" w:lineRule="auto"/>
        <w:jc w:val="center"/>
        <w:rPr>
          <w:rFonts w:ascii="Arial" w:hAnsi="Arial" w:cs="Arial"/>
          <w:i/>
          <w:iCs/>
          <w:sz w:val="44"/>
          <w:szCs w:val="44"/>
        </w:rPr>
      </w:pPr>
      <w:r w:rsidRPr="009A1747">
        <w:rPr>
          <w:rFonts w:ascii="Arial" w:hAnsi="Arial" w:cs="Arial"/>
          <w:i/>
          <w:iCs/>
          <w:sz w:val="44"/>
          <w:szCs w:val="44"/>
        </w:rPr>
        <w:t>Módulo 1.8 “Proyecto Tecnológico de Desarrollo de Páginas Web”</w:t>
      </w:r>
    </w:p>
    <w:p w14:paraId="3DD92584" w14:textId="55BFB407" w:rsidR="00CC167C" w:rsidRDefault="00CC167C" w:rsidP="00CC167C">
      <w:pPr>
        <w:spacing w:line="276" w:lineRule="auto"/>
        <w:rPr>
          <w:rFonts w:ascii="Arial" w:hAnsi="Arial" w:cs="Arial"/>
          <w:sz w:val="36"/>
          <w:szCs w:val="36"/>
        </w:rPr>
      </w:pPr>
      <w:r>
        <w:rPr>
          <w:rFonts w:ascii="Arial" w:hAnsi="Arial" w:cs="Arial"/>
          <w:b/>
          <w:bCs/>
          <w:sz w:val="36"/>
          <w:szCs w:val="36"/>
        </w:rPr>
        <w:t xml:space="preserve">Fecha: </w:t>
      </w:r>
      <w:r>
        <w:rPr>
          <w:rFonts w:ascii="Arial" w:hAnsi="Arial" w:cs="Arial"/>
          <w:sz w:val="36"/>
          <w:szCs w:val="36"/>
        </w:rPr>
        <w:t>lunes 5 de octubre del 2026</w:t>
      </w:r>
    </w:p>
    <w:p w14:paraId="26022B4B" w14:textId="5A33B611" w:rsidR="00CC167C" w:rsidRDefault="00CC167C" w:rsidP="00CC167C">
      <w:pPr>
        <w:spacing w:line="276" w:lineRule="auto"/>
        <w:rPr>
          <w:rFonts w:ascii="Arial" w:hAnsi="Arial" w:cs="Arial"/>
          <w:sz w:val="36"/>
          <w:szCs w:val="36"/>
        </w:rPr>
      </w:pPr>
      <w:r>
        <w:rPr>
          <w:rFonts w:ascii="Arial" w:hAnsi="Arial" w:cs="Arial"/>
          <w:b/>
          <w:bCs/>
          <w:sz w:val="36"/>
          <w:szCs w:val="36"/>
        </w:rPr>
        <w:t xml:space="preserve">Nombre de docente: </w:t>
      </w:r>
      <w:r>
        <w:rPr>
          <w:rFonts w:ascii="Arial" w:hAnsi="Arial" w:cs="Arial"/>
          <w:sz w:val="36"/>
          <w:szCs w:val="36"/>
        </w:rPr>
        <w:t>Edelmira Liduvina Ponce Durán</w:t>
      </w:r>
    </w:p>
    <w:p w14:paraId="024B846E" w14:textId="45AB8D09" w:rsidR="00CC167C" w:rsidRPr="00CC167C" w:rsidRDefault="00CC167C" w:rsidP="00CC167C">
      <w:pPr>
        <w:spacing w:line="276" w:lineRule="auto"/>
        <w:jc w:val="center"/>
        <w:rPr>
          <w:rFonts w:ascii="Arial" w:hAnsi="Arial" w:cs="Arial"/>
          <w:b/>
          <w:bCs/>
          <w:sz w:val="36"/>
          <w:szCs w:val="36"/>
        </w:rPr>
      </w:pPr>
      <w:r>
        <w:rPr>
          <w:rFonts w:ascii="Arial" w:hAnsi="Arial" w:cs="Arial"/>
          <w:b/>
          <w:bCs/>
          <w:sz w:val="36"/>
          <w:szCs w:val="36"/>
        </w:rPr>
        <w:t>Integrantes del equipo:</w:t>
      </w:r>
    </w:p>
    <w:tbl>
      <w:tblPr>
        <w:tblStyle w:val="Tablaconcuadrcula"/>
        <w:tblW w:w="0" w:type="auto"/>
        <w:tblLook w:val="04A0" w:firstRow="1" w:lastRow="0" w:firstColumn="1" w:lastColumn="0" w:noHBand="0" w:noVBand="1"/>
      </w:tblPr>
      <w:tblGrid>
        <w:gridCol w:w="603"/>
        <w:gridCol w:w="2745"/>
        <w:gridCol w:w="2903"/>
        <w:gridCol w:w="1418"/>
        <w:gridCol w:w="1159"/>
      </w:tblGrid>
      <w:tr w:rsidR="008D4FE9" w:rsidRPr="002F5493" w14:paraId="07EB5B6C" w14:textId="77777777" w:rsidTr="009A1747">
        <w:tc>
          <w:tcPr>
            <w:tcW w:w="581" w:type="dxa"/>
            <w:shd w:val="clear" w:color="auto" w:fill="00B0F0"/>
          </w:tcPr>
          <w:p w14:paraId="0D8382B1" w14:textId="77777777" w:rsidR="008D4FE9" w:rsidRPr="00055323" w:rsidRDefault="008D4FE9" w:rsidP="002F5493">
            <w:pPr>
              <w:spacing w:line="276" w:lineRule="auto"/>
              <w:jc w:val="center"/>
              <w:rPr>
                <w:rFonts w:ascii="Arial" w:hAnsi="Arial" w:cs="Arial"/>
                <w:b/>
                <w:bCs/>
                <w:color w:val="000000" w:themeColor="text1"/>
              </w:rPr>
            </w:pPr>
            <w:r w:rsidRPr="00055323">
              <w:rPr>
                <w:rFonts w:ascii="Arial" w:hAnsi="Arial" w:cs="Arial"/>
                <w:b/>
                <w:bCs/>
                <w:color w:val="000000" w:themeColor="text1"/>
              </w:rPr>
              <w:t>No.</w:t>
            </w:r>
          </w:p>
        </w:tc>
        <w:tc>
          <w:tcPr>
            <w:tcW w:w="2808" w:type="dxa"/>
            <w:shd w:val="clear" w:color="auto" w:fill="00B0F0"/>
          </w:tcPr>
          <w:p w14:paraId="09397308" w14:textId="77777777" w:rsidR="008D4FE9" w:rsidRPr="00055323" w:rsidRDefault="008D4FE9" w:rsidP="002F5493">
            <w:pPr>
              <w:spacing w:line="276" w:lineRule="auto"/>
              <w:jc w:val="center"/>
              <w:rPr>
                <w:rFonts w:ascii="Arial" w:hAnsi="Arial" w:cs="Arial"/>
                <w:b/>
                <w:bCs/>
                <w:color w:val="000000" w:themeColor="text1"/>
              </w:rPr>
            </w:pPr>
            <w:r w:rsidRPr="00055323">
              <w:rPr>
                <w:rFonts w:ascii="Arial" w:hAnsi="Arial" w:cs="Arial"/>
                <w:b/>
                <w:bCs/>
                <w:color w:val="000000" w:themeColor="text1"/>
              </w:rPr>
              <w:t>Nombres</w:t>
            </w:r>
          </w:p>
        </w:tc>
        <w:tc>
          <w:tcPr>
            <w:tcW w:w="2968" w:type="dxa"/>
            <w:shd w:val="clear" w:color="auto" w:fill="00B0F0"/>
          </w:tcPr>
          <w:p w14:paraId="7BFEAC41" w14:textId="77777777" w:rsidR="008D4FE9" w:rsidRPr="00055323" w:rsidRDefault="008D4FE9" w:rsidP="002F5493">
            <w:pPr>
              <w:spacing w:line="276" w:lineRule="auto"/>
              <w:jc w:val="center"/>
              <w:rPr>
                <w:rFonts w:ascii="Arial" w:hAnsi="Arial" w:cs="Arial"/>
                <w:b/>
                <w:bCs/>
                <w:color w:val="000000" w:themeColor="text1"/>
              </w:rPr>
            </w:pPr>
            <w:r w:rsidRPr="00055323">
              <w:rPr>
                <w:rFonts w:ascii="Arial" w:hAnsi="Arial" w:cs="Arial"/>
                <w:b/>
                <w:bCs/>
                <w:color w:val="000000" w:themeColor="text1"/>
              </w:rPr>
              <w:t>Apellidos</w:t>
            </w:r>
          </w:p>
        </w:tc>
        <w:tc>
          <w:tcPr>
            <w:tcW w:w="1296" w:type="dxa"/>
            <w:shd w:val="clear" w:color="auto" w:fill="00B0F0"/>
          </w:tcPr>
          <w:p w14:paraId="74233C36" w14:textId="77777777" w:rsidR="008D4FE9" w:rsidRPr="00055323" w:rsidRDefault="008D4FE9" w:rsidP="002F5493">
            <w:pPr>
              <w:spacing w:line="276" w:lineRule="auto"/>
              <w:jc w:val="center"/>
              <w:rPr>
                <w:rFonts w:ascii="Arial" w:hAnsi="Arial" w:cs="Arial"/>
                <w:b/>
                <w:bCs/>
                <w:color w:val="000000" w:themeColor="text1"/>
              </w:rPr>
            </w:pPr>
            <w:r w:rsidRPr="00055323">
              <w:rPr>
                <w:rFonts w:ascii="Arial" w:hAnsi="Arial" w:cs="Arial"/>
                <w:b/>
                <w:bCs/>
                <w:color w:val="000000" w:themeColor="text1"/>
              </w:rPr>
              <w:t>NIE</w:t>
            </w:r>
          </w:p>
        </w:tc>
        <w:tc>
          <w:tcPr>
            <w:tcW w:w="1175" w:type="dxa"/>
            <w:shd w:val="clear" w:color="auto" w:fill="00B0F0"/>
          </w:tcPr>
          <w:p w14:paraId="06C9D48A" w14:textId="77777777" w:rsidR="008D4FE9" w:rsidRPr="00055323" w:rsidRDefault="008D4FE9" w:rsidP="002F5493">
            <w:pPr>
              <w:spacing w:line="276" w:lineRule="auto"/>
              <w:jc w:val="center"/>
              <w:rPr>
                <w:rFonts w:ascii="Arial" w:hAnsi="Arial" w:cs="Arial"/>
                <w:b/>
                <w:bCs/>
                <w:color w:val="000000" w:themeColor="text1"/>
              </w:rPr>
            </w:pPr>
            <w:r w:rsidRPr="00055323">
              <w:rPr>
                <w:rFonts w:ascii="Arial" w:hAnsi="Arial" w:cs="Arial"/>
                <w:b/>
                <w:bCs/>
                <w:color w:val="000000" w:themeColor="text1"/>
              </w:rPr>
              <w:t>No. Lista</w:t>
            </w:r>
          </w:p>
        </w:tc>
      </w:tr>
      <w:tr w:rsidR="008D4FE9" w:rsidRPr="002F5493" w14:paraId="6EB0EFAD" w14:textId="77777777" w:rsidTr="008D4FE9">
        <w:tc>
          <w:tcPr>
            <w:tcW w:w="581" w:type="dxa"/>
          </w:tcPr>
          <w:p w14:paraId="6B1EF4EE" w14:textId="77777777" w:rsidR="008D4FE9" w:rsidRPr="002F5493" w:rsidRDefault="008D4FE9" w:rsidP="002F5493">
            <w:pPr>
              <w:spacing w:line="276" w:lineRule="auto"/>
              <w:jc w:val="center"/>
              <w:rPr>
                <w:rFonts w:ascii="Arial" w:hAnsi="Arial" w:cs="Arial"/>
              </w:rPr>
            </w:pPr>
            <w:r>
              <w:rPr>
                <w:rFonts w:ascii="Arial" w:hAnsi="Arial" w:cs="Arial"/>
              </w:rPr>
              <w:t>1</w:t>
            </w:r>
          </w:p>
        </w:tc>
        <w:tc>
          <w:tcPr>
            <w:tcW w:w="2808" w:type="dxa"/>
          </w:tcPr>
          <w:p w14:paraId="1DA73F3B" w14:textId="77777777" w:rsidR="008D4FE9" w:rsidRPr="002F5493" w:rsidRDefault="008D4FE9" w:rsidP="002F5493">
            <w:pPr>
              <w:spacing w:line="276" w:lineRule="auto"/>
              <w:jc w:val="center"/>
              <w:rPr>
                <w:rFonts w:ascii="Arial" w:hAnsi="Arial" w:cs="Arial"/>
              </w:rPr>
            </w:pPr>
            <w:r>
              <w:rPr>
                <w:rFonts w:ascii="Arial" w:hAnsi="Arial" w:cs="Arial"/>
              </w:rPr>
              <w:t>Reynaldo Alexander</w:t>
            </w:r>
          </w:p>
        </w:tc>
        <w:tc>
          <w:tcPr>
            <w:tcW w:w="2968" w:type="dxa"/>
          </w:tcPr>
          <w:p w14:paraId="34317C26" w14:textId="7B057667" w:rsidR="008D4FE9" w:rsidRPr="002F5493" w:rsidRDefault="00CC167C" w:rsidP="002F5493">
            <w:pPr>
              <w:spacing w:line="276" w:lineRule="auto"/>
              <w:jc w:val="center"/>
              <w:rPr>
                <w:rFonts w:ascii="Arial" w:hAnsi="Arial" w:cs="Arial"/>
              </w:rPr>
            </w:pPr>
            <w:r>
              <w:rPr>
                <w:rFonts w:ascii="Arial" w:hAnsi="Arial" w:cs="Arial"/>
              </w:rPr>
              <w:t>Guzmán</w:t>
            </w:r>
            <w:r w:rsidR="008D4FE9">
              <w:rPr>
                <w:rFonts w:ascii="Arial" w:hAnsi="Arial" w:cs="Arial"/>
              </w:rPr>
              <w:t xml:space="preserve"> Ramírez</w:t>
            </w:r>
          </w:p>
        </w:tc>
        <w:tc>
          <w:tcPr>
            <w:tcW w:w="1296" w:type="dxa"/>
          </w:tcPr>
          <w:p w14:paraId="69747CBE" w14:textId="77777777" w:rsidR="008D4FE9" w:rsidRPr="002F5493" w:rsidRDefault="008D4FE9" w:rsidP="002F5493">
            <w:pPr>
              <w:spacing w:line="276" w:lineRule="auto"/>
              <w:jc w:val="center"/>
              <w:rPr>
                <w:rFonts w:ascii="Arial" w:hAnsi="Arial" w:cs="Arial"/>
              </w:rPr>
            </w:pPr>
            <w:r>
              <w:rPr>
                <w:rFonts w:ascii="Arial" w:hAnsi="Arial" w:cs="Arial"/>
              </w:rPr>
              <w:t>6013883</w:t>
            </w:r>
          </w:p>
        </w:tc>
        <w:tc>
          <w:tcPr>
            <w:tcW w:w="1175" w:type="dxa"/>
          </w:tcPr>
          <w:p w14:paraId="34E2750B" w14:textId="77777777" w:rsidR="008D4FE9" w:rsidRPr="002F5493" w:rsidRDefault="008D4FE9" w:rsidP="002F5493">
            <w:pPr>
              <w:spacing w:line="276" w:lineRule="auto"/>
              <w:jc w:val="center"/>
              <w:rPr>
                <w:rFonts w:ascii="Arial" w:hAnsi="Arial" w:cs="Arial"/>
              </w:rPr>
            </w:pPr>
            <w:r>
              <w:rPr>
                <w:rFonts w:ascii="Arial" w:hAnsi="Arial" w:cs="Arial"/>
              </w:rPr>
              <w:t>#17</w:t>
            </w:r>
          </w:p>
        </w:tc>
      </w:tr>
      <w:tr w:rsidR="008D4FE9" w:rsidRPr="002F5493" w14:paraId="3008F125" w14:textId="77777777" w:rsidTr="008D4FE9">
        <w:tc>
          <w:tcPr>
            <w:tcW w:w="581" w:type="dxa"/>
          </w:tcPr>
          <w:p w14:paraId="14E7A108" w14:textId="77777777" w:rsidR="008D4FE9" w:rsidRPr="002F5493" w:rsidRDefault="008D4FE9" w:rsidP="002F5493">
            <w:pPr>
              <w:spacing w:line="276" w:lineRule="auto"/>
              <w:jc w:val="center"/>
              <w:rPr>
                <w:rFonts w:ascii="Arial" w:hAnsi="Arial" w:cs="Arial"/>
              </w:rPr>
            </w:pPr>
            <w:r>
              <w:rPr>
                <w:rFonts w:ascii="Arial" w:hAnsi="Arial" w:cs="Arial"/>
              </w:rPr>
              <w:t>2</w:t>
            </w:r>
          </w:p>
        </w:tc>
        <w:tc>
          <w:tcPr>
            <w:tcW w:w="2808" w:type="dxa"/>
          </w:tcPr>
          <w:p w14:paraId="15197A03" w14:textId="77777777" w:rsidR="008D4FE9" w:rsidRPr="002F5493" w:rsidRDefault="008D4FE9" w:rsidP="002F5493">
            <w:pPr>
              <w:spacing w:line="276" w:lineRule="auto"/>
              <w:jc w:val="center"/>
              <w:rPr>
                <w:rFonts w:ascii="Arial" w:hAnsi="Arial" w:cs="Arial"/>
              </w:rPr>
            </w:pPr>
            <w:r>
              <w:rPr>
                <w:rFonts w:ascii="Arial" w:hAnsi="Arial" w:cs="Arial"/>
              </w:rPr>
              <w:t>David Misael</w:t>
            </w:r>
          </w:p>
        </w:tc>
        <w:tc>
          <w:tcPr>
            <w:tcW w:w="2968" w:type="dxa"/>
          </w:tcPr>
          <w:p w14:paraId="0D6A9138" w14:textId="77777777" w:rsidR="008D4FE9" w:rsidRPr="002F5493" w:rsidRDefault="008D4FE9" w:rsidP="002F5493">
            <w:pPr>
              <w:spacing w:line="276" w:lineRule="auto"/>
              <w:jc w:val="center"/>
              <w:rPr>
                <w:rFonts w:ascii="Arial" w:hAnsi="Arial" w:cs="Arial"/>
              </w:rPr>
            </w:pPr>
            <w:r>
              <w:rPr>
                <w:rFonts w:ascii="Arial" w:hAnsi="Arial" w:cs="Arial"/>
              </w:rPr>
              <w:t>García Salinas</w:t>
            </w:r>
          </w:p>
        </w:tc>
        <w:tc>
          <w:tcPr>
            <w:tcW w:w="1296" w:type="dxa"/>
          </w:tcPr>
          <w:p w14:paraId="4C51D9CD" w14:textId="77777777" w:rsidR="008D4FE9" w:rsidRPr="002F5493" w:rsidRDefault="008D4FE9" w:rsidP="002F5493">
            <w:pPr>
              <w:spacing w:line="276" w:lineRule="auto"/>
              <w:jc w:val="center"/>
              <w:rPr>
                <w:rFonts w:ascii="Arial" w:hAnsi="Arial" w:cs="Arial"/>
              </w:rPr>
            </w:pPr>
            <w:r>
              <w:rPr>
                <w:rFonts w:ascii="Arial" w:hAnsi="Arial" w:cs="Arial"/>
              </w:rPr>
              <w:t>19941385</w:t>
            </w:r>
          </w:p>
        </w:tc>
        <w:tc>
          <w:tcPr>
            <w:tcW w:w="1175" w:type="dxa"/>
          </w:tcPr>
          <w:p w14:paraId="7B1D59BF" w14:textId="77777777" w:rsidR="008D4FE9" w:rsidRPr="002F5493" w:rsidRDefault="008D4FE9" w:rsidP="002F5493">
            <w:pPr>
              <w:spacing w:line="276" w:lineRule="auto"/>
              <w:jc w:val="center"/>
              <w:rPr>
                <w:rFonts w:ascii="Arial" w:hAnsi="Arial" w:cs="Arial"/>
              </w:rPr>
            </w:pPr>
            <w:r>
              <w:rPr>
                <w:rFonts w:ascii="Arial" w:hAnsi="Arial" w:cs="Arial"/>
              </w:rPr>
              <w:t>#13</w:t>
            </w:r>
          </w:p>
        </w:tc>
      </w:tr>
      <w:tr w:rsidR="008D4FE9" w:rsidRPr="002F5493" w14:paraId="348C56CB" w14:textId="77777777" w:rsidTr="008D4FE9">
        <w:tc>
          <w:tcPr>
            <w:tcW w:w="581" w:type="dxa"/>
          </w:tcPr>
          <w:p w14:paraId="6217DC8D" w14:textId="77777777" w:rsidR="008D4FE9" w:rsidRPr="002F5493" w:rsidRDefault="008D4FE9" w:rsidP="002F5493">
            <w:pPr>
              <w:spacing w:line="276" w:lineRule="auto"/>
              <w:jc w:val="center"/>
              <w:rPr>
                <w:rFonts w:ascii="Arial" w:hAnsi="Arial" w:cs="Arial"/>
              </w:rPr>
            </w:pPr>
            <w:r>
              <w:rPr>
                <w:rFonts w:ascii="Arial" w:hAnsi="Arial" w:cs="Arial"/>
              </w:rPr>
              <w:t>3</w:t>
            </w:r>
          </w:p>
        </w:tc>
        <w:tc>
          <w:tcPr>
            <w:tcW w:w="2808" w:type="dxa"/>
          </w:tcPr>
          <w:p w14:paraId="4874EB55" w14:textId="77777777" w:rsidR="008D4FE9" w:rsidRPr="002F5493" w:rsidRDefault="008D4FE9" w:rsidP="002F5493">
            <w:pPr>
              <w:spacing w:line="276" w:lineRule="auto"/>
              <w:jc w:val="center"/>
              <w:rPr>
                <w:rFonts w:ascii="Arial" w:hAnsi="Arial" w:cs="Arial"/>
              </w:rPr>
            </w:pPr>
            <w:r>
              <w:rPr>
                <w:rFonts w:ascii="Arial" w:hAnsi="Arial" w:cs="Arial"/>
              </w:rPr>
              <w:t>José Luis</w:t>
            </w:r>
          </w:p>
        </w:tc>
        <w:tc>
          <w:tcPr>
            <w:tcW w:w="2968" w:type="dxa"/>
          </w:tcPr>
          <w:p w14:paraId="4874FB1D" w14:textId="56D918D1" w:rsidR="008D4FE9" w:rsidRPr="002F5493" w:rsidRDefault="00CC167C" w:rsidP="002F5493">
            <w:pPr>
              <w:spacing w:line="276" w:lineRule="auto"/>
              <w:jc w:val="center"/>
              <w:rPr>
                <w:rFonts w:ascii="Arial" w:hAnsi="Arial" w:cs="Arial"/>
              </w:rPr>
            </w:pPr>
            <w:r>
              <w:rPr>
                <w:rFonts w:ascii="Arial" w:hAnsi="Arial" w:cs="Arial"/>
              </w:rPr>
              <w:t>Hernández</w:t>
            </w:r>
            <w:r w:rsidR="008D4FE9">
              <w:rPr>
                <w:rFonts w:ascii="Arial" w:hAnsi="Arial" w:cs="Arial"/>
              </w:rPr>
              <w:t xml:space="preserve"> López</w:t>
            </w:r>
          </w:p>
        </w:tc>
        <w:tc>
          <w:tcPr>
            <w:tcW w:w="1296" w:type="dxa"/>
          </w:tcPr>
          <w:p w14:paraId="4AD25C34" w14:textId="77777777" w:rsidR="008D4FE9" w:rsidRPr="002F5493" w:rsidRDefault="008D4FE9" w:rsidP="002F5493">
            <w:pPr>
              <w:spacing w:line="276" w:lineRule="auto"/>
              <w:jc w:val="center"/>
              <w:rPr>
                <w:rFonts w:ascii="Arial" w:hAnsi="Arial" w:cs="Arial"/>
              </w:rPr>
            </w:pPr>
            <w:r>
              <w:rPr>
                <w:rFonts w:ascii="Arial" w:hAnsi="Arial" w:cs="Arial"/>
              </w:rPr>
              <w:t>2694552</w:t>
            </w:r>
          </w:p>
        </w:tc>
        <w:tc>
          <w:tcPr>
            <w:tcW w:w="1175" w:type="dxa"/>
          </w:tcPr>
          <w:p w14:paraId="03281A79" w14:textId="77777777" w:rsidR="008D4FE9" w:rsidRPr="002F5493" w:rsidRDefault="008D4FE9" w:rsidP="002F5493">
            <w:pPr>
              <w:spacing w:line="276" w:lineRule="auto"/>
              <w:jc w:val="center"/>
              <w:rPr>
                <w:rFonts w:ascii="Arial" w:hAnsi="Arial" w:cs="Arial"/>
              </w:rPr>
            </w:pPr>
            <w:r>
              <w:rPr>
                <w:rFonts w:ascii="Arial" w:hAnsi="Arial" w:cs="Arial"/>
              </w:rPr>
              <w:t>#19</w:t>
            </w:r>
          </w:p>
        </w:tc>
      </w:tr>
      <w:tr w:rsidR="008D4FE9" w:rsidRPr="002F5493" w14:paraId="5ABB5808" w14:textId="77777777" w:rsidTr="008D4FE9">
        <w:tc>
          <w:tcPr>
            <w:tcW w:w="581" w:type="dxa"/>
          </w:tcPr>
          <w:p w14:paraId="06EA847E" w14:textId="77777777" w:rsidR="008D4FE9" w:rsidRPr="002F5493" w:rsidRDefault="008D4FE9" w:rsidP="002F5493">
            <w:pPr>
              <w:spacing w:line="276" w:lineRule="auto"/>
              <w:jc w:val="center"/>
              <w:rPr>
                <w:rFonts w:ascii="Arial" w:hAnsi="Arial" w:cs="Arial"/>
              </w:rPr>
            </w:pPr>
            <w:r>
              <w:rPr>
                <w:rFonts w:ascii="Arial" w:hAnsi="Arial" w:cs="Arial"/>
              </w:rPr>
              <w:t>4</w:t>
            </w:r>
          </w:p>
        </w:tc>
        <w:tc>
          <w:tcPr>
            <w:tcW w:w="2808" w:type="dxa"/>
          </w:tcPr>
          <w:p w14:paraId="6DE9789D" w14:textId="77777777" w:rsidR="008D4FE9" w:rsidRPr="002F5493" w:rsidRDefault="008D4FE9" w:rsidP="002F5493">
            <w:pPr>
              <w:spacing w:line="276" w:lineRule="auto"/>
              <w:jc w:val="center"/>
              <w:rPr>
                <w:rFonts w:ascii="Arial" w:hAnsi="Arial" w:cs="Arial"/>
              </w:rPr>
            </w:pPr>
            <w:r>
              <w:rPr>
                <w:rFonts w:ascii="Arial" w:hAnsi="Arial" w:cs="Arial"/>
              </w:rPr>
              <w:t>Anderson Josué</w:t>
            </w:r>
          </w:p>
        </w:tc>
        <w:tc>
          <w:tcPr>
            <w:tcW w:w="2968" w:type="dxa"/>
          </w:tcPr>
          <w:p w14:paraId="30C50AA2" w14:textId="6199F4C6" w:rsidR="008D4FE9" w:rsidRPr="002F5493" w:rsidRDefault="008D4FE9" w:rsidP="002F5493">
            <w:pPr>
              <w:spacing w:line="276" w:lineRule="auto"/>
              <w:jc w:val="center"/>
              <w:rPr>
                <w:rFonts w:ascii="Arial" w:hAnsi="Arial" w:cs="Arial"/>
              </w:rPr>
            </w:pPr>
            <w:r>
              <w:rPr>
                <w:rFonts w:ascii="Arial" w:hAnsi="Arial" w:cs="Arial"/>
              </w:rPr>
              <w:t>Martínez Vega</w:t>
            </w:r>
          </w:p>
        </w:tc>
        <w:tc>
          <w:tcPr>
            <w:tcW w:w="1296" w:type="dxa"/>
          </w:tcPr>
          <w:p w14:paraId="1235BC66" w14:textId="77777777" w:rsidR="008D4FE9" w:rsidRPr="002F5493" w:rsidRDefault="008D4FE9" w:rsidP="002F5493">
            <w:pPr>
              <w:spacing w:line="276" w:lineRule="auto"/>
              <w:jc w:val="center"/>
              <w:rPr>
                <w:rFonts w:ascii="Arial" w:hAnsi="Arial" w:cs="Arial"/>
              </w:rPr>
            </w:pPr>
            <w:r>
              <w:rPr>
                <w:rFonts w:ascii="Arial" w:hAnsi="Arial" w:cs="Arial"/>
              </w:rPr>
              <w:t>19882209</w:t>
            </w:r>
          </w:p>
        </w:tc>
        <w:tc>
          <w:tcPr>
            <w:tcW w:w="1175" w:type="dxa"/>
          </w:tcPr>
          <w:p w14:paraId="32895CD6" w14:textId="77777777" w:rsidR="008D4FE9" w:rsidRPr="002F5493" w:rsidRDefault="008D4FE9" w:rsidP="002F5493">
            <w:pPr>
              <w:spacing w:line="276" w:lineRule="auto"/>
              <w:jc w:val="center"/>
              <w:rPr>
                <w:rFonts w:ascii="Arial" w:hAnsi="Arial" w:cs="Arial"/>
              </w:rPr>
            </w:pPr>
            <w:r>
              <w:rPr>
                <w:rFonts w:ascii="Arial" w:hAnsi="Arial" w:cs="Arial"/>
              </w:rPr>
              <w:t>#26</w:t>
            </w:r>
          </w:p>
        </w:tc>
      </w:tr>
      <w:tr w:rsidR="008D4FE9" w:rsidRPr="002F5493" w14:paraId="5E2D26B9" w14:textId="77777777" w:rsidTr="008D4FE9">
        <w:tc>
          <w:tcPr>
            <w:tcW w:w="581" w:type="dxa"/>
          </w:tcPr>
          <w:p w14:paraId="602D0006" w14:textId="77777777" w:rsidR="008D4FE9" w:rsidRPr="002F5493" w:rsidRDefault="008D4FE9" w:rsidP="002F5493">
            <w:pPr>
              <w:spacing w:line="276" w:lineRule="auto"/>
              <w:jc w:val="center"/>
              <w:rPr>
                <w:rFonts w:ascii="Arial" w:hAnsi="Arial" w:cs="Arial"/>
              </w:rPr>
            </w:pPr>
            <w:r>
              <w:rPr>
                <w:rFonts w:ascii="Arial" w:hAnsi="Arial" w:cs="Arial"/>
              </w:rPr>
              <w:t>5</w:t>
            </w:r>
          </w:p>
        </w:tc>
        <w:tc>
          <w:tcPr>
            <w:tcW w:w="2808" w:type="dxa"/>
          </w:tcPr>
          <w:p w14:paraId="3966CD35" w14:textId="77777777" w:rsidR="008D4FE9" w:rsidRPr="002F5493" w:rsidRDefault="008D4FE9" w:rsidP="002F5493">
            <w:pPr>
              <w:spacing w:line="276" w:lineRule="auto"/>
              <w:jc w:val="center"/>
              <w:rPr>
                <w:rFonts w:ascii="Arial" w:hAnsi="Arial" w:cs="Arial"/>
              </w:rPr>
            </w:pPr>
            <w:r>
              <w:rPr>
                <w:rFonts w:ascii="Arial" w:hAnsi="Arial" w:cs="Arial"/>
              </w:rPr>
              <w:t>Carlos Alonso</w:t>
            </w:r>
          </w:p>
        </w:tc>
        <w:tc>
          <w:tcPr>
            <w:tcW w:w="2968" w:type="dxa"/>
          </w:tcPr>
          <w:p w14:paraId="37DB3ABA" w14:textId="77777777" w:rsidR="008D4FE9" w:rsidRPr="002F5493" w:rsidRDefault="008D4FE9" w:rsidP="002F5493">
            <w:pPr>
              <w:spacing w:line="276" w:lineRule="auto"/>
              <w:jc w:val="center"/>
              <w:rPr>
                <w:rFonts w:ascii="Arial" w:hAnsi="Arial" w:cs="Arial"/>
              </w:rPr>
            </w:pPr>
            <w:r>
              <w:rPr>
                <w:rFonts w:ascii="Arial" w:hAnsi="Arial" w:cs="Arial"/>
              </w:rPr>
              <w:t>Martínez Campos</w:t>
            </w:r>
          </w:p>
        </w:tc>
        <w:tc>
          <w:tcPr>
            <w:tcW w:w="1296" w:type="dxa"/>
          </w:tcPr>
          <w:p w14:paraId="7068CE8E" w14:textId="77777777" w:rsidR="008D4FE9" w:rsidRPr="002F5493" w:rsidRDefault="008D4FE9" w:rsidP="002F5493">
            <w:pPr>
              <w:spacing w:line="276" w:lineRule="auto"/>
              <w:jc w:val="center"/>
              <w:rPr>
                <w:rFonts w:ascii="Arial" w:hAnsi="Arial" w:cs="Arial"/>
              </w:rPr>
            </w:pPr>
            <w:r>
              <w:rPr>
                <w:rFonts w:ascii="Arial" w:hAnsi="Arial" w:cs="Arial"/>
              </w:rPr>
              <w:t>193868323</w:t>
            </w:r>
          </w:p>
        </w:tc>
        <w:tc>
          <w:tcPr>
            <w:tcW w:w="1175" w:type="dxa"/>
          </w:tcPr>
          <w:p w14:paraId="7FC90762" w14:textId="77777777" w:rsidR="008D4FE9" w:rsidRPr="002F5493" w:rsidRDefault="008D4FE9" w:rsidP="002F5493">
            <w:pPr>
              <w:spacing w:line="276" w:lineRule="auto"/>
              <w:jc w:val="center"/>
              <w:rPr>
                <w:rFonts w:ascii="Arial" w:hAnsi="Arial" w:cs="Arial"/>
              </w:rPr>
            </w:pPr>
            <w:r>
              <w:rPr>
                <w:rFonts w:ascii="Arial" w:hAnsi="Arial" w:cs="Arial"/>
              </w:rPr>
              <w:t>#26</w:t>
            </w:r>
          </w:p>
        </w:tc>
      </w:tr>
      <w:tr w:rsidR="008D4FE9" w:rsidRPr="002F5493" w14:paraId="41B83FE0" w14:textId="77777777" w:rsidTr="008D4FE9">
        <w:tc>
          <w:tcPr>
            <w:tcW w:w="581" w:type="dxa"/>
          </w:tcPr>
          <w:p w14:paraId="0533653F" w14:textId="77777777" w:rsidR="008D4FE9" w:rsidRPr="002F5493" w:rsidRDefault="008D4FE9" w:rsidP="002F5493">
            <w:pPr>
              <w:spacing w:line="276" w:lineRule="auto"/>
              <w:jc w:val="center"/>
              <w:rPr>
                <w:rFonts w:ascii="Arial" w:hAnsi="Arial" w:cs="Arial"/>
              </w:rPr>
            </w:pPr>
            <w:r>
              <w:rPr>
                <w:rFonts w:ascii="Arial" w:hAnsi="Arial" w:cs="Arial"/>
              </w:rPr>
              <w:t>6</w:t>
            </w:r>
          </w:p>
        </w:tc>
        <w:tc>
          <w:tcPr>
            <w:tcW w:w="2808" w:type="dxa"/>
          </w:tcPr>
          <w:p w14:paraId="1FBFD3CB" w14:textId="77777777" w:rsidR="008D4FE9" w:rsidRPr="002F5493" w:rsidRDefault="008D4FE9" w:rsidP="002F5493">
            <w:pPr>
              <w:spacing w:line="276" w:lineRule="auto"/>
              <w:jc w:val="center"/>
              <w:rPr>
                <w:rFonts w:ascii="Arial" w:hAnsi="Arial" w:cs="Arial"/>
              </w:rPr>
            </w:pPr>
            <w:r>
              <w:rPr>
                <w:rFonts w:ascii="Arial" w:hAnsi="Arial" w:cs="Arial"/>
              </w:rPr>
              <w:t>Juan Daniel</w:t>
            </w:r>
          </w:p>
        </w:tc>
        <w:tc>
          <w:tcPr>
            <w:tcW w:w="2968" w:type="dxa"/>
          </w:tcPr>
          <w:p w14:paraId="1D2CC52D" w14:textId="77777777" w:rsidR="008D4FE9" w:rsidRPr="002F5493" w:rsidRDefault="008D4FE9" w:rsidP="002F5493">
            <w:pPr>
              <w:spacing w:line="276" w:lineRule="auto"/>
              <w:jc w:val="center"/>
              <w:rPr>
                <w:rFonts w:ascii="Arial" w:hAnsi="Arial" w:cs="Arial"/>
              </w:rPr>
            </w:pPr>
            <w:r>
              <w:rPr>
                <w:rFonts w:ascii="Arial" w:hAnsi="Arial" w:cs="Arial"/>
              </w:rPr>
              <w:t>Rivas Elías</w:t>
            </w:r>
          </w:p>
        </w:tc>
        <w:tc>
          <w:tcPr>
            <w:tcW w:w="1296" w:type="dxa"/>
          </w:tcPr>
          <w:p w14:paraId="59950C30" w14:textId="77777777" w:rsidR="008D4FE9" w:rsidRPr="002F5493" w:rsidRDefault="008D4FE9" w:rsidP="002F5493">
            <w:pPr>
              <w:spacing w:line="276" w:lineRule="auto"/>
              <w:jc w:val="center"/>
              <w:rPr>
                <w:rFonts w:ascii="Arial" w:hAnsi="Arial" w:cs="Arial"/>
              </w:rPr>
            </w:pPr>
            <w:r>
              <w:rPr>
                <w:rFonts w:ascii="Arial" w:hAnsi="Arial" w:cs="Arial"/>
              </w:rPr>
              <w:t>3714369</w:t>
            </w:r>
          </w:p>
        </w:tc>
        <w:tc>
          <w:tcPr>
            <w:tcW w:w="1175" w:type="dxa"/>
          </w:tcPr>
          <w:p w14:paraId="46017A29" w14:textId="77777777" w:rsidR="008D4FE9" w:rsidRPr="002F5493" w:rsidRDefault="008D4FE9" w:rsidP="002F5493">
            <w:pPr>
              <w:spacing w:line="276" w:lineRule="auto"/>
              <w:jc w:val="center"/>
              <w:rPr>
                <w:rFonts w:ascii="Arial" w:hAnsi="Arial" w:cs="Arial"/>
              </w:rPr>
            </w:pPr>
            <w:r>
              <w:rPr>
                <w:rFonts w:ascii="Arial" w:hAnsi="Arial" w:cs="Arial"/>
              </w:rPr>
              <w:t>#35</w:t>
            </w:r>
          </w:p>
        </w:tc>
      </w:tr>
    </w:tbl>
    <w:p w14:paraId="54774B11" w14:textId="77777777" w:rsidR="008D4FE9" w:rsidRPr="002F5493" w:rsidRDefault="008D4FE9" w:rsidP="00CC167C">
      <w:pPr>
        <w:spacing w:line="276" w:lineRule="auto"/>
        <w:rPr>
          <w:rFonts w:ascii="Arial" w:hAnsi="Arial" w:cs="Arial"/>
          <w:b/>
          <w:bCs/>
        </w:rPr>
      </w:pPr>
    </w:p>
    <w:p w14:paraId="2E0BED78" w14:textId="1AA1E718" w:rsidR="009A1747" w:rsidRPr="002F5493" w:rsidRDefault="0011537D" w:rsidP="009A1747">
      <w:pPr>
        <w:spacing w:line="276" w:lineRule="auto"/>
        <w:jc w:val="center"/>
        <w:rPr>
          <w:rFonts w:ascii="Arial" w:hAnsi="Arial" w:cs="Arial"/>
        </w:rPr>
      </w:pPr>
      <w:r w:rsidRPr="0011537D">
        <w:rPr>
          <w:rFonts w:ascii="Arial" w:hAnsi="Arial" w:cs="Arial"/>
          <w:noProof/>
        </w:rPr>
        <w:drawing>
          <wp:inline distT="0" distB="0" distL="0" distR="0" wp14:anchorId="148DD9D8" wp14:editId="44C34632">
            <wp:extent cx="2562225" cy="2599690"/>
            <wp:effectExtent l="76200" t="76200" r="85725" b="86360"/>
            <wp:docPr id="14202187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18760" name=""/>
                    <pic:cNvPicPr/>
                  </pic:nvPicPr>
                  <pic:blipFill rotWithShape="1">
                    <a:blip r:embed="rId7"/>
                    <a:srcRect l="14714" t="9106" r="14592" b="5170"/>
                    <a:stretch/>
                  </pic:blipFill>
                  <pic:spPr bwMode="auto">
                    <a:xfrm>
                      <a:off x="0" y="0"/>
                      <a:ext cx="2578366" cy="2616067"/>
                    </a:xfrm>
                    <a:prstGeom prst="ellipse">
                      <a:avLst/>
                    </a:prstGeom>
                    <a:ln w="63500" cap="rnd">
                      <a:solidFill>
                        <a:srgbClr val="333333"/>
                      </a:solidFill>
                    </a:ln>
                    <a:effectLst/>
                    <a:scene3d>
                      <a:camera prst="orthographicFront"/>
                      <a:lightRig rig="contrasting" dir="t">
                        <a:rot lat="0" lon="0" rev="3000000"/>
                      </a:lightRig>
                    </a:scene3d>
                    <a:sp3d contourW="7620">
                      <a:bevelT w="95250" h="31750"/>
                      <a:contourClr>
                        <a:srgbClr val="333333"/>
                      </a:contourClr>
                    </a:sp3d>
                    <a:extLst>
                      <a:ext uri="{53640926-AAD7-44D8-BBD7-CCE9431645EC}">
                        <a14:shadowObscured xmlns:a14="http://schemas.microsoft.com/office/drawing/2010/main"/>
                      </a:ext>
                    </a:extLst>
                  </pic:spPr>
                </pic:pic>
              </a:graphicData>
            </a:graphic>
          </wp:inline>
        </w:drawing>
      </w:r>
    </w:p>
    <w:p w14:paraId="326C923C" w14:textId="77777777" w:rsidR="008D4FE9" w:rsidRPr="009A1747" w:rsidRDefault="008D4FE9" w:rsidP="009A1747">
      <w:pPr>
        <w:pageBreakBefore/>
        <w:spacing w:before="240" w:after="240" w:line="600" w:lineRule="auto"/>
        <w:rPr>
          <w:rFonts w:ascii="Arial" w:hAnsi="Arial" w:cs="Arial"/>
          <w:b/>
          <w:sz w:val="44"/>
          <w:szCs w:val="32"/>
        </w:rPr>
      </w:pPr>
      <w:r w:rsidRPr="009A1747">
        <w:rPr>
          <w:rFonts w:ascii="Arial" w:hAnsi="Arial" w:cs="Arial"/>
          <w:b/>
          <w:sz w:val="44"/>
          <w:szCs w:val="44"/>
        </w:rPr>
        <w:lastRenderedPageBreak/>
        <w:t>Índice</w:t>
      </w:r>
    </w:p>
    <w:p w14:paraId="0A32D4FA" w14:textId="77777777" w:rsidR="008D4FE9" w:rsidRPr="009A1747" w:rsidRDefault="008D4FE9" w:rsidP="009A1747">
      <w:pPr>
        <w:pStyle w:val="TDC1"/>
        <w:spacing w:before="240" w:line="600" w:lineRule="auto"/>
        <w:rPr>
          <w:b w:val="0"/>
          <w:bCs w:val="0"/>
          <w:sz w:val="28"/>
          <w:szCs w:val="28"/>
        </w:rPr>
      </w:pPr>
      <w:r w:rsidRPr="009A1747">
        <w:rPr>
          <w:sz w:val="28"/>
          <w:szCs w:val="28"/>
        </w:rPr>
        <w:fldChar w:fldCharType="begin"/>
      </w:r>
      <w:r w:rsidRPr="009A1747">
        <w:rPr>
          <w:sz w:val="28"/>
          <w:szCs w:val="28"/>
        </w:rPr>
        <w:instrText xml:space="preserve"> TOC \o "1-2" \h \z \u </w:instrText>
      </w:r>
      <w:r w:rsidRPr="009A1747">
        <w:rPr>
          <w:sz w:val="28"/>
          <w:szCs w:val="28"/>
        </w:rPr>
        <w:fldChar w:fldCharType="separate"/>
      </w:r>
      <w:hyperlink w:anchor="_Toc1001" w:history="1">
        <w:r w:rsidRPr="009A1747">
          <w:rPr>
            <w:b w:val="0"/>
            <w:bCs w:val="0"/>
            <w:noProof/>
            <w:sz w:val="28"/>
            <w:szCs w:val="28"/>
          </w:rPr>
          <w:t>1. Planteamiento del problema</w:t>
        </w:r>
        <w:r w:rsidRPr="009A1747">
          <w:rPr>
            <w:b w:val="0"/>
            <w:bCs w:val="0"/>
            <w:noProof/>
            <w:webHidden/>
            <w:sz w:val="28"/>
            <w:szCs w:val="28"/>
          </w:rPr>
          <w:tab/>
        </w:r>
        <w:r w:rsidRPr="009A1747">
          <w:rPr>
            <w:b w:val="0"/>
            <w:bCs w:val="0"/>
            <w:sz w:val="28"/>
            <w:szCs w:val="28"/>
          </w:rPr>
          <w:fldChar w:fldCharType="begin"/>
        </w:r>
        <w:r w:rsidRPr="009A1747">
          <w:rPr>
            <w:b w:val="0"/>
            <w:bCs w:val="0"/>
            <w:sz w:val="28"/>
            <w:szCs w:val="28"/>
          </w:rPr>
          <w:instrText xml:space="preserve"> PAGEREF _Toc1001 \h </w:instrText>
        </w:r>
        <w:r w:rsidRPr="009A1747">
          <w:rPr>
            <w:b w:val="0"/>
            <w:bCs w:val="0"/>
            <w:sz w:val="28"/>
            <w:szCs w:val="28"/>
          </w:rPr>
        </w:r>
        <w:r w:rsidRPr="009A1747">
          <w:rPr>
            <w:b w:val="0"/>
            <w:bCs w:val="0"/>
            <w:sz w:val="28"/>
            <w:szCs w:val="28"/>
          </w:rPr>
          <w:fldChar w:fldCharType="separate"/>
        </w:r>
        <w:r w:rsidRPr="009A1747">
          <w:rPr>
            <w:b w:val="0"/>
            <w:bCs w:val="0"/>
            <w:noProof/>
            <w:webHidden/>
            <w:sz w:val="28"/>
            <w:szCs w:val="28"/>
          </w:rPr>
          <w:t>4</w:t>
        </w:r>
        <w:r w:rsidRPr="009A1747">
          <w:rPr>
            <w:b w:val="0"/>
            <w:bCs w:val="0"/>
            <w:sz w:val="28"/>
            <w:szCs w:val="28"/>
          </w:rPr>
          <w:fldChar w:fldCharType="end"/>
        </w:r>
      </w:hyperlink>
    </w:p>
    <w:p w14:paraId="5B2131BE" w14:textId="77777777" w:rsidR="008D4FE9" w:rsidRPr="009A1747" w:rsidRDefault="00000000" w:rsidP="009A1747">
      <w:pPr>
        <w:pStyle w:val="TDC1"/>
        <w:spacing w:before="240" w:line="600" w:lineRule="auto"/>
        <w:rPr>
          <w:b w:val="0"/>
          <w:bCs w:val="0"/>
          <w:sz w:val="28"/>
          <w:szCs w:val="28"/>
        </w:rPr>
      </w:pPr>
      <w:hyperlink w:anchor="_Toc1002" w:history="1">
        <w:r w:rsidR="008D4FE9" w:rsidRPr="009A1747">
          <w:rPr>
            <w:b w:val="0"/>
            <w:bCs w:val="0"/>
            <w:noProof/>
            <w:sz w:val="28"/>
            <w:szCs w:val="28"/>
          </w:rPr>
          <w:t>2. Objetivos</w:t>
        </w:r>
        <w:r w:rsidR="008D4FE9" w:rsidRPr="009A1747">
          <w:rPr>
            <w:b w:val="0"/>
            <w:bCs w:val="0"/>
            <w:noProof/>
            <w:webHidden/>
            <w:sz w:val="28"/>
            <w:szCs w:val="28"/>
          </w:rPr>
          <w:tab/>
        </w:r>
        <w:r w:rsidR="008D4FE9" w:rsidRPr="009A1747">
          <w:rPr>
            <w:b w:val="0"/>
            <w:bCs w:val="0"/>
            <w:sz w:val="28"/>
            <w:szCs w:val="28"/>
          </w:rPr>
          <w:fldChar w:fldCharType="begin"/>
        </w:r>
        <w:r w:rsidR="008D4FE9" w:rsidRPr="009A1747">
          <w:rPr>
            <w:b w:val="0"/>
            <w:bCs w:val="0"/>
            <w:sz w:val="28"/>
            <w:szCs w:val="28"/>
          </w:rPr>
          <w:instrText xml:space="preserve"> PAGEREF _Toc1002 \h </w:instrText>
        </w:r>
        <w:r w:rsidR="008D4FE9" w:rsidRPr="009A1747">
          <w:rPr>
            <w:b w:val="0"/>
            <w:bCs w:val="0"/>
            <w:sz w:val="28"/>
            <w:szCs w:val="28"/>
          </w:rPr>
        </w:r>
        <w:r w:rsidR="008D4FE9" w:rsidRPr="009A1747">
          <w:rPr>
            <w:b w:val="0"/>
            <w:bCs w:val="0"/>
            <w:sz w:val="28"/>
            <w:szCs w:val="28"/>
          </w:rPr>
          <w:fldChar w:fldCharType="separate"/>
        </w:r>
        <w:r w:rsidR="008D4FE9" w:rsidRPr="009A1747">
          <w:rPr>
            <w:b w:val="0"/>
            <w:bCs w:val="0"/>
            <w:noProof/>
            <w:webHidden/>
            <w:sz w:val="28"/>
            <w:szCs w:val="28"/>
          </w:rPr>
          <w:t>5</w:t>
        </w:r>
        <w:r w:rsidR="008D4FE9" w:rsidRPr="009A1747">
          <w:rPr>
            <w:b w:val="0"/>
            <w:bCs w:val="0"/>
            <w:sz w:val="28"/>
            <w:szCs w:val="28"/>
          </w:rPr>
          <w:fldChar w:fldCharType="end"/>
        </w:r>
      </w:hyperlink>
    </w:p>
    <w:p w14:paraId="237E2556" w14:textId="77777777" w:rsidR="008D4FE9" w:rsidRPr="009A1747" w:rsidRDefault="00000000" w:rsidP="009A1747">
      <w:pPr>
        <w:pStyle w:val="TDC1"/>
        <w:spacing w:before="240" w:line="600" w:lineRule="auto"/>
        <w:rPr>
          <w:b w:val="0"/>
          <w:bCs w:val="0"/>
          <w:sz w:val="28"/>
          <w:szCs w:val="28"/>
        </w:rPr>
      </w:pPr>
      <w:hyperlink w:anchor="_Toc1005" w:history="1">
        <w:r w:rsidR="008D4FE9" w:rsidRPr="009A1747">
          <w:rPr>
            <w:b w:val="0"/>
            <w:bCs w:val="0"/>
            <w:noProof/>
            <w:sz w:val="28"/>
            <w:szCs w:val="28"/>
          </w:rPr>
          <w:t>3. Justificación</w:t>
        </w:r>
        <w:r w:rsidR="008D4FE9" w:rsidRPr="009A1747">
          <w:rPr>
            <w:b w:val="0"/>
            <w:bCs w:val="0"/>
            <w:noProof/>
            <w:webHidden/>
            <w:sz w:val="28"/>
            <w:szCs w:val="28"/>
          </w:rPr>
          <w:tab/>
        </w:r>
        <w:r w:rsidR="008D4FE9" w:rsidRPr="009A1747">
          <w:rPr>
            <w:b w:val="0"/>
            <w:bCs w:val="0"/>
            <w:sz w:val="28"/>
            <w:szCs w:val="28"/>
          </w:rPr>
          <w:fldChar w:fldCharType="begin"/>
        </w:r>
        <w:r w:rsidR="008D4FE9" w:rsidRPr="009A1747">
          <w:rPr>
            <w:b w:val="0"/>
            <w:bCs w:val="0"/>
            <w:sz w:val="28"/>
            <w:szCs w:val="28"/>
          </w:rPr>
          <w:instrText xml:space="preserve"> PAGEREF _Toc1005 \h </w:instrText>
        </w:r>
        <w:r w:rsidR="008D4FE9" w:rsidRPr="009A1747">
          <w:rPr>
            <w:b w:val="0"/>
            <w:bCs w:val="0"/>
            <w:sz w:val="28"/>
            <w:szCs w:val="28"/>
          </w:rPr>
        </w:r>
        <w:r w:rsidR="008D4FE9" w:rsidRPr="009A1747">
          <w:rPr>
            <w:b w:val="0"/>
            <w:bCs w:val="0"/>
            <w:sz w:val="28"/>
            <w:szCs w:val="28"/>
          </w:rPr>
          <w:fldChar w:fldCharType="separate"/>
        </w:r>
        <w:r w:rsidR="008D4FE9" w:rsidRPr="009A1747">
          <w:rPr>
            <w:b w:val="0"/>
            <w:bCs w:val="0"/>
            <w:noProof/>
            <w:webHidden/>
            <w:sz w:val="28"/>
            <w:szCs w:val="28"/>
          </w:rPr>
          <w:t>5</w:t>
        </w:r>
        <w:r w:rsidR="008D4FE9" w:rsidRPr="009A1747">
          <w:rPr>
            <w:b w:val="0"/>
            <w:bCs w:val="0"/>
            <w:sz w:val="28"/>
            <w:szCs w:val="28"/>
          </w:rPr>
          <w:fldChar w:fldCharType="end"/>
        </w:r>
      </w:hyperlink>
    </w:p>
    <w:p w14:paraId="396B0984" w14:textId="77777777" w:rsidR="008D4FE9" w:rsidRPr="009A1747" w:rsidRDefault="00000000" w:rsidP="009A1747">
      <w:pPr>
        <w:pStyle w:val="TDC1"/>
        <w:spacing w:before="240" w:line="600" w:lineRule="auto"/>
        <w:rPr>
          <w:b w:val="0"/>
          <w:bCs w:val="0"/>
          <w:sz w:val="28"/>
          <w:szCs w:val="28"/>
        </w:rPr>
      </w:pPr>
      <w:hyperlink w:anchor="_Toc1006" w:history="1">
        <w:r w:rsidR="008D4FE9" w:rsidRPr="009A1747">
          <w:rPr>
            <w:b w:val="0"/>
            <w:bCs w:val="0"/>
            <w:noProof/>
            <w:sz w:val="28"/>
            <w:szCs w:val="28"/>
          </w:rPr>
          <w:t>4. Marco teórico</w:t>
        </w:r>
        <w:r w:rsidR="008D4FE9" w:rsidRPr="009A1747">
          <w:rPr>
            <w:b w:val="0"/>
            <w:bCs w:val="0"/>
            <w:noProof/>
            <w:webHidden/>
            <w:sz w:val="28"/>
            <w:szCs w:val="28"/>
          </w:rPr>
          <w:tab/>
        </w:r>
        <w:r w:rsidR="008D4FE9" w:rsidRPr="009A1747">
          <w:rPr>
            <w:b w:val="0"/>
            <w:bCs w:val="0"/>
            <w:sz w:val="28"/>
            <w:szCs w:val="28"/>
          </w:rPr>
          <w:fldChar w:fldCharType="begin"/>
        </w:r>
        <w:r w:rsidR="008D4FE9" w:rsidRPr="009A1747">
          <w:rPr>
            <w:b w:val="0"/>
            <w:bCs w:val="0"/>
            <w:sz w:val="28"/>
            <w:szCs w:val="28"/>
          </w:rPr>
          <w:instrText xml:space="preserve"> PAGEREF _Toc1006 \h </w:instrText>
        </w:r>
        <w:r w:rsidR="008D4FE9" w:rsidRPr="009A1747">
          <w:rPr>
            <w:b w:val="0"/>
            <w:bCs w:val="0"/>
            <w:sz w:val="28"/>
            <w:szCs w:val="28"/>
          </w:rPr>
        </w:r>
        <w:r w:rsidR="008D4FE9" w:rsidRPr="009A1747">
          <w:rPr>
            <w:b w:val="0"/>
            <w:bCs w:val="0"/>
            <w:sz w:val="28"/>
            <w:szCs w:val="28"/>
          </w:rPr>
          <w:fldChar w:fldCharType="separate"/>
        </w:r>
        <w:r w:rsidR="008D4FE9" w:rsidRPr="009A1747">
          <w:rPr>
            <w:b w:val="0"/>
            <w:bCs w:val="0"/>
            <w:noProof/>
            <w:webHidden/>
            <w:sz w:val="28"/>
            <w:szCs w:val="28"/>
          </w:rPr>
          <w:t>6</w:t>
        </w:r>
        <w:r w:rsidR="008D4FE9" w:rsidRPr="009A1747">
          <w:rPr>
            <w:b w:val="0"/>
            <w:bCs w:val="0"/>
            <w:sz w:val="28"/>
            <w:szCs w:val="28"/>
          </w:rPr>
          <w:fldChar w:fldCharType="end"/>
        </w:r>
      </w:hyperlink>
    </w:p>
    <w:p w14:paraId="5A58EC69" w14:textId="77777777" w:rsidR="008D4FE9" w:rsidRPr="009A1747" w:rsidRDefault="00000000" w:rsidP="009A1747">
      <w:pPr>
        <w:pStyle w:val="TDC1"/>
        <w:spacing w:before="240" w:line="600" w:lineRule="auto"/>
        <w:rPr>
          <w:b w:val="0"/>
          <w:bCs w:val="0"/>
          <w:sz w:val="28"/>
          <w:szCs w:val="28"/>
        </w:rPr>
      </w:pPr>
      <w:hyperlink w:anchor="_Toc1013" w:history="1">
        <w:r w:rsidR="008D4FE9" w:rsidRPr="009A1747">
          <w:rPr>
            <w:b w:val="0"/>
            <w:bCs w:val="0"/>
            <w:noProof/>
            <w:sz w:val="28"/>
            <w:szCs w:val="28"/>
          </w:rPr>
          <w:t>5. Análisis de requisitos</w:t>
        </w:r>
        <w:r w:rsidR="008D4FE9" w:rsidRPr="009A1747">
          <w:rPr>
            <w:b w:val="0"/>
            <w:bCs w:val="0"/>
            <w:noProof/>
            <w:webHidden/>
            <w:sz w:val="28"/>
            <w:szCs w:val="28"/>
          </w:rPr>
          <w:tab/>
        </w:r>
        <w:r w:rsidR="008D4FE9" w:rsidRPr="009A1747">
          <w:rPr>
            <w:b w:val="0"/>
            <w:bCs w:val="0"/>
            <w:sz w:val="28"/>
            <w:szCs w:val="28"/>
          </w:rPr>
          <w:fldChar w:fldCharType="begin"/>
        </w:r>
        <w:r w:rsidR="008D4FE9" w:rsidRPr="009A1747">
          <w:rPr>
            <w:b w:val="0"/>
            <w:bCs w:val="0"/>
            <w:sz w:val="28"/>
            <w:szCs w:val="28"/>
          </w:rPr>
          <w:instrText xml:space="preserve"> PAGEREF _Toc1013 \h </w:instrText>
        </w:r>
        <w:r w:rsidR="008D4FE9" w:rsidRPr="009A1747">
          <w:rPr>
            <w:b w:val="0"/>
            <w:bCs w:val="0"/>
            <w:sz w:val="28"/>
            <w:szCs w:val="28"/>
          </w:rPr>
        </w:r>
        <w:r w:rsidR="008D4FE9" w:rsidRPr="009A1747">
          <w:rPr>
            <w:b w:val="0"/>
            <w:bCs w:val="0"/>
            <w:sz w:val="28"/>
            <w:szCs w:val="28"/>
          </w:rPr>
          <w:fldChar w:fldCharType="separate"/>
        </w:r>
        <w:r w:rsidR="008D4FE9" w:rsidRPr="009A1747">
          <w:rPr>
            <w:b w:val="0"/>
            <w:bCs w:val="0"/>
            <w:noProof/>
            <w:webHidden/>
            <w:sz w:val="28"/>
            <w:szCs w:val="28"/>
          </w:rPr>
          <w:t>9</w:t>
        </w:r>
        <w:r w:rsidR="008D4FE9" w:rsidRPr="009A1747">
          <w:rPr>
            <w:b w:val="0"/>
            <w:bCs w:val="0"/>
            <w:sz w:val="28"/>
            <w:szCs w:val="28"/>
          </w:rPr>
          <w:fldChar w:fldCharType="end"/>
        </w:r>
      </w:hyperlink>
    </w:p>
    <w:p w14:paraId="207261B9" w14:textId="77777777" w:rsidR="008D4FE9" w:rsidRPr="009A1747" w:rsidRDefault="00000000" w:rsidP="009A1747">
      <w:pPr>
        <w:pStyle w:val="TDC1"/>
        <w:spacing w:before="240" w:line="600" w:lineRule="auto"/>
        <w:rPr>
          <w:b w:val="0"/>
          <w:bCs w:val="0"/>
          <w:sz w:val="28"/>
          <w:szCs w:val="28"/>
        </w:rPr>
      </w:pPr>
      <w:hyperlink w:anchor="_Toc1019" w:history="1">
        <w:r w:rsidR="008D4FE9" w:rsidRPr="009A1747">
          <w:rPr>
            <w:b w:val="0"/>
            <w:bCs w:val="0"/>
            <w:noProof/>
            <w:sz w:val="28"/>
            <w:szCs w:val="28"/>
          </w:rPr>
          <w:t>6. Diseño del sistema</w:t>
        </w:r>
        <w:r w:rsidR="008D4FE9" w:rsidRPr="009A1747">
          <w:rPr>
            <w:b w:val="0"/>
            <w:bCs w:val="0"/>
            <w:noProof/>
            <w:webHidden/>
            <w:sz w:val="28"/>
            <w:szCs w:val="28"/>
          </w:rPr>
          <w:tab/>
        </w:r>
        <w:r w:rsidR="008D4FE9" w:rsidRPr="009A1747">
          <w:rPr>
            <w:b w:val="0"/>
            <w:bCs w:val="0"/>
            <w:sz w:val="28"/>
            <w:szCs w:val="28"/>
          </w:rPr>
          <w:fldChar w:fldCharType="begin"/>
        </w:r>
        <w:r w:rsidR="008D4FE9" w:rsidRPr="009A1747">
          <w:rPr>
            <w:b w:val="0"/>
            <w:bCs w:val="0"/>
            <w:sz w:val="28"/>
            <w:szCs w:val="28"/>
          </w:rPr>
          <w:instrText xml:space="preserve"> PAGEREF _Toc1019 \h </w:instrText>
        </w:r>
        <w:r w:rsidR="008D4FE9" w:rsidRPr="009A1747">
          <w:rPr>
            <w:b w:val="0"/>
            <w:bCs w:val="0"/>
            <w:sz w:val="28"/>
            <w:szCs w:val="28"/>
          </w:rPr>
        </w:r>
        <w:r w:rsidR="008D4FE9" w:rsidRPr="009A1747">
          <w:rPr>
            <w:b w:val="0"/>
            <w:bCs w:val="0"/>
            <w:sz w:val="28"/>
            <w:szCs w:val="28"/>
          </w:rPr>
          <w:fldChar w:fldCharType="separate"/>
        </w:r>
        <w:r w:rsidR="008D4FE9" w:rsidRPr="009A1747">
          <w:rPr>
            <w:b w:val="0"/>
            <w:bCs w:val="0"/>
            <w:noProof/>
            <w:webHidden/>
            <w:sz w:val="28"/>
            <w:szCs w:val="28"/>
          </w:rPr>
          <w:t>11</w:t>
        </w:r>
        <w:r w:rsidR="008D4FE9" w:rsidRPr="009A1747">
          <w:rPr>
            <w:b w:val="0"/>
            <w:bCs w:val="0"/>
            <w:sz w:val="28"/>
            <w:szCs w:val="28"/>
          </w:rPr>
          <w:fldChar w:fldCharType="end"/>
        </w:r>
      </w:hyperlink>
    </w:p>
    <w:p w14:paraId="5F1BA70F" w14:textId="77777777" w:rsidR="008D4FE9" w:rsidRPr="009A1747" w:rsidRDefault="00000000" w:rsidP="009A1747">
      <w:pPr>
        <w:pStyle w:val="TDC1"/>
        <w:spacing w:before="240" w:line="600" w:lineRule="auto"/>
        <w:rPr>
          <w:b w:val="0"/>
          <w:bCs w:val="0"/>
          <w:sz w:val="28"/>
          <w:szCs w:val="28"/>
        </w:rPr>
      </w:pPr>
      <w:hyperlink w:anchor="_Toc1027" w:history="1">
        <w:r w:rsidR="008D4FE9" w:rsidRPr="009A1747">
          <w:rPr>
            <w:b w:val="0"/>
            <w:bCs w:val="0"/>
            <w:noProof/>
            <w:sz w:val="28"/>
            <w:szCs w:val="28"/>
          </w:rPr>
          <w:t>7. Implementación y desarrollo</w:t>
        </w:r>
        <w:r w:rsidR="008D4FE9" w:rsidRPr="009A1747">
          <w:rPr>
            <w:b w:val="0"/>
            <w:bCs w:val="0"/>
            <w:noProof/>
            <w:webHidden/>
            <w:sz w:val="28"/>
            <w:szCs w:val="28"/>
          </w:rPr>
          <w:tab/>
        </w:r>
        <w:r w:rsidR="008D4FE9" w:rsidRPr="009A1747">
          <w:rPr>
            <w:b w:val="0"/>
            <w:bCs w:val="0"/>
            <w:sz w:val="28"/>
            <w:szCs w:val="28"/>
          </w:rPr>
          <w:fldChar w:fldCharType="begin"/>
        </w:r>
        <w:r w:rsidR="008D4FE9" w:rsidRPr="009A1747">
          <w:rPr>
            <w:b w:val="0"/>
            <w:bCs w:val="0"/>
            <w:sz w:val="28"/>
            <w:szCs w:val="28"/>
          </w:rPr>
          <w:instrText xml:space="preserve"> PAGEREF _Toc1027 \h </w:instrText>
        </w:r>
        <w:r w:rsidR="008D4FE9" w:rsidRPr="009A1747">
          <w:rPr>
            <w:b w:val="0"/>
            <w:bCs w:val="0"/>
            <w:sz w:val="28"/>
            <w:szCs w:val="28"/>
          </w:rPr>
        </w:r>
        <w:r w:rsidR="008D4FE9" w:rsidRPr="009A1747">
          <w:rPr>
            <w:b w:val="0"/>
            <w:bCs w:val="0"/>
            <w:sz w:val="28"/>
            <w:szCs w:val="28"/>
          </w:rPr>
          <w:fldChar w:fldCharType="separate"/>
        </w:r>
        <w:r w:rsidR="008D4FE9" w:rsidRPr="009A1747">
          <w:rPr>
            <w:b w:val="0"/>
            <w:bCs w:val="0"/>
            <w:noProof/>
            <w:webHidden/>
            <w:sz w:val="28"/>
            <w:szCs w:val="28"/>
          </w:rPr>
          <w:t>14</w:t>
        </w:r>
        <w:r w:rsidR="008D4FE9" w:rsidRPr="009A1747">
          <w:rPr>
            <w:b w:val="0"/>
            <w:bCs w:val="0"/>
            <w:sz w:val="28"/>
            <w:szCs w:val="28"/>
          </w:rPr>
          <w:fldChar w:fldCharType="end"/>
        </w:r>
      </w:hyperlink>
    </w:p>
    <w:p w14:paraId="42E4D4C6" w14:textId="77777777" w:rsidR="008D4FE9" w:rsidRPr="009A1747" w:rsidRDefault="00000000" w:rsidP="009A1747">
      <w:pPr>
        <w:pStyle w:val="TDC1"/>
        <w:spacing w:before="240" w:line="600" w:lineRule="auto"/>
        <w:rPr>
          <w:b w:val="0"/>
          <w:bCs w:val="0"/>
          <w:sz w:val="28"/>
          <w:szCs w:val="28"/>
        </w:rPr>
      </w:pPr>
      <w:hyperlink w:anchor="_Toc1037" w:history="1">
        <w:r w:rsidR="008D4FE9" w:rsidRPr="009A1747">
          <w:rPr>
            <w:b w:val="0"/>
            <w:bCs w:val="0"/>
            <w:noProof/>
            <w:sz w:val="28"/>
            <w:szCs w:val="28"/>
          </w:rPr>
          <w:t>8. Pruebas</w:t>
        </w:r>
        <w:r w:rsidR="008D4FE9" w:rsidRPr="009A1747">
          <w:rPr>
            <w:b w:val="0"/>
            <w:bCs w:val="0"/>
            <w:noProof/>
            <w:webHidden/>
            <w:sz w:val="28"/>
            <w:szCs w:val="28"/>
          </w:rPr>
          <w:tab/>
        </w:r>
        <w:r w:rsidR="008D4FE9" w:rsidRPr="009A1747">
          <w:rPr>
            <w:b w:val="0"/>
            <w:bCs w:val="0"/>
            <w:sz w:val="28"/>
            <w:szCs w:val="28"/>
          </w:rPr>
          <w:fldChar w:fldCharType="begin"/>
        </w:r>
        <w:r w:rsidR="008D4FE9" w:rsidRPr="009A1747">
          <w:rPr>
            <w:b w:val="0"/>
            <w:bCs w:val="0"/>
            <w:sz w:val="28"/>
            <w:szCs w:val="28"/>
          </w:rPr>
          <w:instrText xml:space="preserve"> PAGEREF _Toc1037 \h </w:instrText>
        </w:r>
        <w:r w:rsidR="008D4FE9" w:rsidRPr="009A1747">
          <w:rPr>
            <w:b w:val="0"/>
            <w:bCs w:val="0"/>
            <w:sz w:val="28"/>
            <w:szCs w:val="28"/>
          </w:rPr>
        </w:r>
        <w:r w:rsidR="008D4FE9" w:rsidRPr="009A1747">
          <w:rPr>
            <w:b w:val="0"/>
            <w:bCs w:val="0"/>
            <w:sz w:val="28"/>
            <w:szCs w:val="28"/>
          </w:rPr>
          <w:fldChar w:fldCharType="separate"/>
        </w:r>
        <w:r w:rsidR="008D4FE9" w:rsidRPr="009A1747">
          <w:rPr>
            <w:b w:val="0"/>
            <w:bCs w:val="0"/>
            <w:noProof/>
            <w:webHidden/>
            <w:sz w:val="28"/>
            <w:szCs w:val="28"/>
          </w:rPr>
          <w:t>16</w:t>
        </w:r>
        <w:r w:rsidR="008D4FE9" w:rsidRPr="009A1747">
          <w:rPr>
            <w:b w:val="0"/>
            <w:bCs w:val="0"/>
            <w:sz w:val="28"/>
            <w:szCs w:val="28"/>
          </w:rPr>
          <w:fldChar w:fldCharType="end"/>
        </w:r>
      </w:hyperlink>
    </w:p>
    <w:p w14:paraId="5FC3801A" w14:textId="77777777" w:rsidR="008D4FE9" w:rsidRPr="009A1747" w:rsidRDefault="00000000" w:rsidP="009A1747">
      <w:pPr>
        <w:pStyle w:val="TDC1"/>
        <w:spacing w:before="240" w:line="600" w:lineRule="auto"/>
        <w:rPr>
          <w:b w:val="0"/>
          <w:bCs w:val="0"/>
          <w:sz w:val="28"/>
          <w:szCs w:val="28"/>
        </w:rPr>
      </w:pPr>
      <w:hyperlink w:anchor="_Toc1047" w:history="1">
        <w:r w:rsidR="008D4FE9" w:rsidRPr="009A1747">
          <w:rPr>
            <w:b w:val="0"/>
            <w:bCs w:val="0"/>
            <w:noProof/>
            <w:sz w:val="28"/>
            <w:szCs w:val="28"/>
          </w:rPr>
          <w:t>9. Resultados</w:t>
        </w:r>
        <w:r w:rsidR="008D4FE9" w:rsidRPr="009A1747">
          <w:rPr>
            <w:b w:val="0"/>
            <w:bCs w:val="0"/>
            <w:noProof/>
            <w:webHidden/>
            <w:sz w:val="28"/>
            <w:szCs w:val="28"/>
          </w:rPr>
          <w:tab/>
        </w:r>
        <w:r w:rsidR="008D4FE9" w:rsidRPr="009A1747">
          <w:rPr>
            <w:b w:val="0"/>
            <w:bCs w:val="0"/>
            <w:sz w:val="28"/>
            <w:szCs w:val="28"/>
          </w:rPr>
          <w:fldChar w:fldCharType="begin"/>
        </w:r>
        <w:r w:rsidR="008D4FE9" w:rsidRPr="009A1747">
          <w:rPr>
            <w:b w:val="0"/>
            <w:bCs w:val="0"/>
            <w:sz w:val="28"/>
            <w:szCs w:val="28"/>
          </w:rPr>
          <w:instrText xml:space="preserve"> PAGEREF _Toc1047 \h </w:instrText>
        </w:r>
        <w:r w:rsidR="008D4FE9" w:rsidRPr="009A1747">
          <w:rPr>
            <w:b w:val="0"/>
            <w:bCs w:val="0"/>
            <w:sz w:val="28"/>
            <w:szCs w:val="28"/>
          </w:rPr>
        </w:r>
        <w:r w:rsidR="008D4FE9" w:rsidRPr="009A1747">
          <w:rPr>
            <w:b w:val="0"/>
            <w:bCs w:val="0"/>
            <w:sz w:val="28"/>
            <w:szCs w:val="28"/>
          </w:rPr>
          <w:fldChar w:fldCharType="separate"/>
        </w:r>
        <w:r w:rsidR="008D4FE9" w:rsidRPr="009A1747">
          <w:rPr>
            <w:b w:val="0"/>
            <w:bCs w:val="0"/>
            <w:noProof/>
            <w:webHidden/>
            <w:sz w:val="28"/>
            <w:szCs w:val="28"/>
          </w:rPr>
          <w:t>19</w:t>
        </w:r>
        <w:r w:rsidR="008D4FE9" w:rsidRPr="009A1747">
          <w:rPr>
            <w:b w:val="0"/>
            <w:bCs w:val="0"/>
            <w:sz w:val="28"/>
            <w:szCs w:val="28"/>
          </w:rPr>
          <w:fldChar w:fldCharType="end"/>
        </w:r>
      </w:hyperlink>
    </w:p>
    <w:p w14:paraId="6A164CEB" w14:textId="77777777" w:rsidR="008D4FE9" w:rsidRPr="009A1747" w:rsidRDefault="00000000" w:rsidP="009A1747">
      <w:pPr>
        <w:pStyle w:val="TDC1"/>
        <w:spacing w:before="240" w:line="600" w:lineRule="auto"/>
        <w:rPr>
          <w:b w:val="0"/>
          <w:bCs w:val="0"/>
          <w:sz w:val="28"/>
          <w:szCs w:val="28"/>
        </w:rPr>
      </w:pPr>
      <w:hyperlink w:anchor="_Toc1054" w:history="1">
        <w:r w:rsidR="008D4FE9" w:rsidRPr="009A1747">
          <w:rPr>
            <w:b w:val="0"/>
            <w:bCs w:val="0"/>
            <w:noProof/>
            <w:sz w:val="28"/>
            <w:szCs w:val="28"/>
          </w:rPr>
          <w:t>10. Conclusiones</w:t>
        </w:r>
        <w:r w:rsidR="008D4FE9" w:rsidRPr="009A1747">
          <w:rPr>
            <w:b w:val="0"/>
            <w:bCs w:val="0"/>
            <w:noProof/>
            <w:webHidden/>
            <w:sz w:val="28"/>
            <w:szCs w:val="28"/>
          </w:rPr>
          <w:tab/>
        </w:r>
        <w:r w:rsidR="008D4FE9" w:rsidRPr="009A1747">
          <w:rPr>
            <w:b w:val="0"/>
            <w:bCs w:val="0"/>
            <w:sz w:val="28"/>
            <w:szCs w:val="28"/>
          </w:rPr>
          <w:fldChar w:fldCharType="begin"/>
        </w:r>
        <w:r w:rsidR="008D4FE9" w:rsidRPr="009A1747">
          <w:rPr>
            <w:b w:val="0"/>
            <w:bCs w:val="0"/>
            <w:sz w:val="28"/>
            <w:szCs w:val="28"/>
          </w:rPr>
          <w:instrText xml:space="preserve"> PAGEREF _Toc1054 \h </w:instrText>
        </w:r>
        <w:r w:rsidR="008D4FE9" w:rsidRPr="009A1747">
          <w:rPr>
            <w:b w:val="0"/>
            <w:bCs w:val="0"/>
            <w:sz w:val="28"/>
            <w:szCs w:val="28"/>
          </w:rPr>
        </w:r>
        <w:r w:rsidR="008D4FE9" w:rsidRPr="009A1747">
          <w:rPr>
            <w:b w:val="0"/>
            <w:bCs w:val="0"/>
            <w:sz w:val="28"/>
            <w:szCs w:val="28"/>
          </w:rPr>
          <w:fldChar w:fldCharType="separate"/>
        </w:r>
        <w:r w:rsidR="008D4FE9" w:rsidRPr="009A1747">
          <w:rPr>
            <w:b w:val="0"/>
            <w:bCs w:val="0"/>
            <w:noProof/>
            <w:webHidden/>
            <w:sz w:val="28"/>
            <w:szCs w:val="28"/>
          </w:rPr>
          <w:t>20</w:t>
        </w:r>
        <w:r w:rsidR="008D4FE9" w:rsidRPr="009A1747">
          <w:rPr>
            <w:b w:val="0"/>
            <w:bCs w:val="0"/>
            <w:sz w:val="28"/>
            <w:szCs w:val="28"/>
          </w:rPr>
          <w:fldChar w:fldCharType="end"/>
        </w:r>
      </w:hyperlink>
    </w:p>
    <w:p w14:paraId="7491CDA7" w14:textId="77777777" w:rsidR="008D4FE9" w:rsidRPr="009A1747" w:rsidRDefault="00000000" w:rsidP="009A1747">
      <w:pPr>
        <w:pStyle w:val="TDC1"/>
        <w:spacing w:before="240" w:line="600" w:lineRule="auto"/>
        <w:rPr>
          <w:b w:val="0"/>
          <w:bCs w:val="0"/>
          <w:sz w:val="28"/>
          <w:szCs w:val="28"/>
        </w:rPr>
      </w:pPr>
      <w:hyperlink w:anchor="_Toc1055" w:history="1">
        <w:r w:rsidR="008D4FE9" w:rsidRPr="009A1747">
          <w:rPr>
            <w:b w:val="0"/>
            <w:bCs w:val="0"/>
            <w:noProof/>
            <w:sz w:val="28"/>
            <w:szCs w:val="28"/>
          </w:rPr>
          <w:t>11. Documentación y Anexos</w:t>
        </w:r>
        <w:r w:rsidR="008D4FE9" w:rsidRPr="009A1747">
          <w:rPr>
            <w:b w:val="0"/>
            <w:bCs w:val="0"/>
            <w:noProof/>
            <w:webHidden/>
            <w:sz w:val="28"/>
            <w:szCs w:val="28"/>
          </w:rPr>
          <w:tab/>
        </w:r>
        <w:r w:rsidR="008D4FE9" w:rsidRPr="009A1747">
          <w:rPr>
            <w:b w:val="0"/>
            <w:bCs w:val="0"/>
            <w:sz w:val="28"/>
            <w:szCs w:val="28"/>
          </w:rPr>
          <w:fldChar w:fldCharType="begin"/>
        </w:r>
        <w:r w:rsidR="008D4FE9" w:rsidRPr="009A1747">
          <w:rPr>
            <w:b w:val="0"/>
            <w:bCs w:val="0"/>
            <w:sz w:val="28"/>
            <w:szCs w:val="28"/>
          </w:rPr>
          <w:instrText xml:space="preserve"> PAGEREF _Toc1055 \h </w:instrText>
        </w:r>
        <w:r w:rsidR="008D4FE9" w:rsidRPr="009A1747">
          <w:rPr>
            <w:b w:val="0"/>
            <w:bCs w:val="0"/>
            <w:sz w:val="28"/>
            <w:szCs w:val="28"/>
          </w:rPr>
        </w:r>
        <w:r w:rsidR="008D4FE9" w:rsidRPr="009A1747">
          <w:rPr>
            <w:b w:val="0"/>
            <w:bCs w:val="0"/>
            <w:sz w:val="28"/>
            <w:szCs w:val="28"/>
          </w:rPr>
          <w:fldChar w:fldCharType="separate"/>
        </w:r>
        <w:r w:rsidR="008D4FE9" w:rsidRPr="009A1747">
          <w:rPr>
            <w:b w:val="0"/>
            <w:bCs w:val="0"/>
            <w:noProof/>
            <w:webHidden/>
            <w:sz w:val="28"/>
            <w:szCs w:val="28"/>
          </w:rPr>
          <w:t>21</w:t>
        </w:r>
        <w:r w:rsidR="008D4FE9" w:rsidRPr="009A1747">
          <w:rPr>
            <w:b w:val="0"/>
            <w:bCs w:val="0"/>
            <w:sz w:val="28"/>
            <w:szCs w:val="28"/>
          </w:rPr>
          <w:fldChar w:fldCharType="end"/>
        </w:r>
      </w:hyperlink>
    </w:p>
    <w:p w14:paraId="01A0A318" w14:textId="4F7D3C07" w:rsidR="00541DA2" w:rsidRPr="009A1747" w:rsidRDefault="008D4FE9" w:rsidP="009A1747">
      <w:pPr>
        <w:spacing w:before="240" w:line="600" w:lineRule="auto"/>
        <w:jc w:val="both"/>
        <w:rPr>
          <w:rFonts w:ascii="Times New Roman" w:hAnsi="Times New Roman" w:cs="Times New Roman"/>
        </w:rPr>
      </w:pPr>
      <w:r w:rsidRPr="009A1747">
        <w:rPr>
          <w:sz w:val="32"/>
          <w:szCs w:val="32"/>
        </w:rPr>
        <w:lastRenderedPageBreak/>
        <w:fldChar w:fldCharType="end"/>
      </w:r>
    </w:p>
    <w:p w14:paraId="1AD13BF3" w14:textId="388FD9BB" w:rsidR="004518EE" w:rsidRPr="00785A1E" w:rsidRDefault="004518EE" w:rsidP="00541DA2">
      <w:pPr>
        <w:spacing w:line="360" w:lineRule="auto"/>
        <w:jc w:val="both"/>
        <w:rPr>
          <w:rFonts w:ascii="Arial" w:hAnsi="Arial" w:cs="Arial"/>
          <w:b/>
          <w:bCs/>
        </w:rPr>
      </w:pPr>
      <w:r w:rsidRPr="00785A1E">
        <w:rPr>
          <w:rFonts w:ascii="Arial" w:hAnsi="Arial" w:cs="Arial"/>
          <w:b/>
          <w:bCs/>
        </w:rPr>
        <w:t>Planteamiento del Problema</w:t>
      </w:r>
    </w:p>
    <w:p w14:paraId="53114F2E" w14:textId="77777777" w:rsidR="004518EE" w:rsidRPr="004518EE" w:rsidRDefault="004518EE" w:rsidP="00541DA2">
      <w:pPr>
        <w:spacing w:line="360" w:lineRule="auto"/>
        <w:jc w:val="both"/>
        <w:rPr>
          <w:rFonts w:ascii="Arial" w:hAnsi="Arial" w:cs="Arial"/>
          <w:sz w:val="20"/>
          <w:szCs w:val="20"/>
        </w:rPr>
      </w:pPr>
      <w:r>
        <w:rPr>
          <w:rFonts w:ascii="Arial" w:hAnsi="Arial" w:cs="Arial"/>
          <w:sz w:val="20"/>
          <w:szCs w:val="20"/>
        </w:rPr>
        <w:t>En los centros educativos de bachillerato, el servicio social estudiantil, conocido comúnmente como "horas sociales", es un requisito necesario para que los estudiantes puedan graduarse. Cada alumno debe cumplir una cantidad fija de horas en actividades que ayuden a la comunidad. La institución debe llevar un control claro y comprobable de ese avance durante todo el ciclo de estudios.</w:t>
      </w:r>
    </w:p>
    <w:p w14:paraId="5A177871" w14:textId="77777777" w:rsidR="004518EE" w:rsidRPr="004518EE" w:rsidRDefault="004518EE" w:rsidP="00541DA2">
      <w:pPr>
        <w:spacing w:line="360" w:lineRule="auto"/>
        <w:jc w:val="both"/>
        <w:rPr>
          <w:rFonts w:ascii="Arial" w:hAnsi="Arial" w:cs="Arial"/>
          <w:sz w:val="20"/>
          <w:szCs w:val="20"/>
        </w:rPr>
      </w:pPr>
      <w:r>
        <w:rPr>
          <w:rFonts w:ascii="Arial" w:hAnsi="Arial" w:cs="Arial"/>
          <w:sz w:val="20"/>
          <w:szCs w:val="20"/>
        </w:rPr>
        <w:t>Hoy en día, muchos centros educativos llevan este registro a mano. Usan cuadernos, hojas impresas o archivos de Excel que están repartidos entre distintos docentes y oficinas. Este método trae varios problemas. La información se pierde o se daña con facilidad. Los datos pueden estar duplicados o tener errores de transcripción. Consultar cuántas horas ha sumado un estudiante toma mucho tiempo. También es difícil hacer reportes por sección, por proyecto o por año escolar. Los estudiantes tampoco tienen una forma fácil de ver su avance.</w:t>
      </w:r>
    </w:p>
    <w:p w14:paraId="517473FF" w14:textId="77777777" w:rsidR="004518EE" w:rsidRPr="004518EE" w:rsidRDefault="004518EE" w:rsidP="00541DA2">
      <w:pPr>
        <w:spacing w:line="360" w:lineRule="auto"/>
        <w:jc w:val="both"/>
        <w:rPr>
          <w:rFonts w:ascii="Arial" w:hAnsi="Arial" w:cs="Arial"/>
          <w:sz w:val="20"/>
          <w:szCs w:val="20"/>
        </w:rPr>
      </w:pPr>
      <w:r>
        <w:rPr>
          <w:rFonts w:ascii="Arial" w:hAnsi="Arial" w:cs="Arial"/>
          <w:sz w:val="20"/>
          <w:szCs w:val="20"/>
        </w:rPr>
        <w:t>La falta de un sistema centralizado también hace que cada encargado use su propio formato y criterio de registro. Esto impide unir la información. Cuando un estudiante cambia de sección, de docente asesor o de proyecto, es común que parte de su historial no se traslade bien. Además, es difícil validar las horas reportadas. Sin un respaldo claro de las fechas, las actividades realizadas y los responsables que las certifican, es complicado comprobar que el servicio se cumplió.</w:t>
      </w:r>
    </w:p>
    <w:p w14:paraId="7B92DB85" w14:textId="77777777" w:rsidR="004518EE" w:rsidRPr="004518EE" w:rsidRDefault="004518EE" w:rsidP="00541DA2">
      <w:pPr>
        <w:spacing w:line="360" w:lineRule="auto"/>
        <w:jc w:val="both"/>
        <w:rPr>
          <w:rFonts w:ascii="Arial" w:hAnsi="Arial" w:cs="Arial"/>
          <w:sz w:val="20"/>
          <w:szCs w:val="20"/>
        </w:rPr>
      </w:pPr>
      <w:r>
        <w:rPr>
          <w:rFonts w:ascii="Arial" w:hAnsi="Arial" w:cs="Arial"/>
          <w:sz w:val="20"/>
          <w:szCs w:val="20"/>
        </w:rPr>
        <w:t>Esta situación causa retrasos en la entrega de constancias, molestias entre alumnos y maestros, y una carga administrativa que no hace falta para quienes están a cargo del servicio social. En épocas de fin de año o de graduación, el problema empeora. Los estudiantes que tienen horas incompletas o mal registradas pueden ver afectada su titulación, y la institución debe dedicar más tiempo a revisar los expedientes uno por uno.</w:t>
      </w:r>
    </w:p>
    <w:p w14:paraId="4BFC6E02" w14:textId="77777777" w:rsidR="004518EE" w:rsidRPr="004518EE" w:rsidRDefault="004518EE" w:rsidP="00541DA2">
      <w:pPr>
        <w:spacing w:line="360" w:lineRule="auto"/>
        <w:jc w:val="both"/>
        <w:rPr>
          <w:rFonts w:ascii="Arial" w:hAnsi="Arial" w:cs="Arial"/>
          <w:sz w:val="20"/>
          <w:szCs w:val="20"/>
        </w:rPr>
      </w:pPr>
      <w:r>
        <w:rPr>
          <w:rFonts w:ascii="Arial" w:hAnsi="Arial" w:cs="Arial"/>
          <w:sz w:val="20"/>
          <w:szCs w:val="20"/>
        </w:rPr>
        <w:t>También, la falta de datos organizados limita la toma de decisiones. Las autoridades del centro educativo no tienen información confiable sobre cuántos estudiantes han completado sus horas. Tampoco saben cuáles proyectos tienen más participación o qué instituciones colaboran de manera constante. Esto dificulta planificar y mejorar el programa de servicio social.</w:t>
      </w:r>
    </w:p>
    <w:p w14:paraId="2E1523C3" w14:textId="77777777" w:rsidR="004518EE" w:rsidRPr="004518EE" w:rsidRDefault="004518EE" w:rsidP="00541DA2">
      <w:pPr>
        <w:spacing w:line="360" w:lineRule="auto"/>
        <w:jc w:val="both"/>
        <w:rPr>
          <w:rFonts w:ascii="Arial" w:hAnsi="Arial" w:cs="Arial"/>
          <w:sz w:val="20"/>
          <w:szCs w:val="20"/>
        </w:rPr>
      </w:pPr>
      <w:r>
        <w:rPr>
          <w:rFonts w:ascii="Arial" w:hAnsi="Arial" w:cs="Arial"/>
          <w:sz w:val="20"/>
          <w:szCs w:val="20"/>
        </w:rPr>
        <w:t>Por esto, es necesario tener una base de datos que junte y ordene la información de las horas sociales. Así, el registro, consulta y control serán más rápidos, seguros y confiables. Además, permitirá hacer reportes a tiempo para estudiantes, docentes y autoridades.</w:t>
      </w:r>
    </w:p>
    <w:p w14:paraId="7C09ABEE" w14:textId="77777777" w:rsidR="004518EE" w:rsidRDefault="004518EE" w:rsidP="00541DA2">
      <w:pPr>
        <w:spacing w:line="360" w:lineRule="auto"/>
        <w:jc w:val="both"/>
        <w:rPr>
          <w:rFonts w:ascii="Arial" w:hAnsi="Arial" w:cs="Arial"/>
          <w:sz w:val="20"/>
          <w:szCs w:val="20"/>
        </w:rPr>
      </w:pPr>
    </w:p>
    <w:p w14:paraId="66FF945B" w14:textId="77777777" w:rsidR="00541DA2" w:rsidRDefault="00541DA2" w:rsidP="00541DA2">
      <w:pPr>
        <w:spacing w:line="360" w:lineRule="auto"/>
        <w:jc w:val="both"/>
        <w:rPr>
          <w:rFonts w:ascii="Arial" w:hAnsi="Arial" w:cs="Arial"/>
          <w:sz w:val="20"/>
          <w:szCs w:val="20"/>
        </w:rPr>
      </w:pPr>
    </w:p>
    <w:p w14:paraId="61F0F201" w14:textId="77777777" w:rsidR="00541DA2" w:rsidRDefault="00541DA2" w:rsidP="00541DA2">
      <w:pPr>
        <w:spacing w:line="360" w:lineRule="auto"/>
        <w:jc w:val="both"/>
        <w:rPr>
          <w:rFonts w:ascii="Arial" w:hAnsi="Arial" w:cs="Arial"/>
          <w:sz w:val="20"/>
          <w:szCs w:val="20"/>
        </w:rPr>
      </w:pPr>
    </w:p>
    <w:p w14:paraId="3457D68C" w14:textId="77777777" w:rsidR="00541DA2" w:rsidRPr="004518EE" w:rsidRDefault="00541DA2" w:rsidP="00541DA2">
      <w:pPr>
        <w:spacing w:line="360" w:lineRule="auto"/>
        <w:jc w:val="both"/>
        <w:rPr>
          <w:rFonts w:ascii="Arial" w:hAnsi="Arial" w:cs="Arial"/>
          <w:sz w:val="20"/>
          <w:szCs w:val="20"/>
        </w:rPr>
      </w:pPr>
    </w:p>
    <w:p w14:paraId="1A15BD3A" w14:textId="77777777" w:rsidR="004518EE" w:rsidRPr="00785A1E" w:rsidRDefault="004518EE" w:rsidP="00541DA2">
      <w:pPr>
        <w:spacing w:line="360" w:lineRule="auto"/>
        <w:jc w:val="both"/>
        <w:rPr>
          <w:rFonts w:ascii="Arial" w:hAnsi="Arial" w:cs="Arial"/>
          <w:b/>
          <w:bCs/>
        </w:rPr>
      </w:pPr>
      <w:r w:rsidRPr="00785A1E">
        <w:rPr>
          <w:rFonts w:ascii="Arial" w:hAnsi="Arial" w:cs="Arial"/>
          <w:b/>
          <w:bCs/>
        </w:rPr>
        <w:t>2. Objetivos</w:t>
      </w:r>
    </w:p>
    <w:p w14:paraId="4F0925F9" w14:textId="77777777" w:rsidR="004518EE" w:rsidRPr="00785A1E" w:rsidRDefault="004518EE" w:rsidP="00541DA2">
      <w:pPr>
        <w:spacing w:line="360" w:lineRule="auto"/>
        <w:jc w:val="both"/>
        <w:rPr>
          <w:rFonts w:ascii="Arial" w:hAnsi="Arial" w:cs="Arial"/>
          <w:b/>
          <w:bCs/>
          <w:sz w:val="22"/>
          <w:szCs w:val="22"/>
        </w:rPr>
      </w:pPr>
      <w:r w:rsidRPr="00785A1E">
        <w:rPr>
          <w:rFonts w:ascii="Arial" w:hAnsi="Arial" w:cs="Arial"/>
          <w:b/>
          <w:bCs/>
          <w:sz w:val="22"/>
          <w:szCs w:val="22"/>
        </w:rPr>
        <w:t>2.1 Objetivo General</w:t>
      </w:r>
    </w:p>
    <w:p w14:paraId="2D029B5F" w14:textId="77777777" w:rsidR="004518EE" w:rsidRPr="004518EE" w:rsidRDefault="004518EE" w:rsidP="00541DA2">
      <w:pPr>
        <w:spacing w:line="360" w:lineRule="auto"/>
        <w:jc w:val="both"/>
        <w:rPr>
          <w:rFonts w:ascii="Arial" w:hAnsi="Arial" w:cs="Arial"/>
          <w:sz w:val="20"/>
          <w:szCs w:val="20"/>
        </w:rPr>
      </w:pPr>
      <w:r>
        <w:rPr>
          <w:rFonts w:ascii="Arial" w:hAnsi="Arial" w:cs="Arial"/>
          <w:sz w:val="20"/>
          <w:szCs w:val="20"/>
        </w:rPr>
        <w:t>Diseñar e implementar una base de datos para registrar, organizar y controlar las horas sociales de los estudiantes de bachillerato. Así se podrá buscar la información más rápido y emitir reportes y constancias con mayor facilidad.</w:t>
      </w:r>
    </w:p>
    <w:p w14:paraId="580F6427" w14:textId="77777777" w:rsidR="004518EE" w:rsidRPr="00785A1E" w:rsidRDefault="004518EE" w:rsidP="00541DA2">
      <w:pPr>
        <w:spacing w:line="360" w:lineRule="auto"/>
        <w:jc w:val="both"/>
        <w:rPr>
          <w:rFonts w:ascii="Arial" w:hAnsi="Arial" w:cs="Arial"/>
          <w:b/>
          <w:bCs/>
          <w:sz w:val="22"/>
          <w:szCs w:val="22"/>
        </w:rPr>
      </w:pPr>
      <w:r w:rsidRPr="00785A1E">
        <w:rPr>
          <w:rFonts w:ascii="Arial" w:hAnsi="Arial" w:cs="Arial"/>
          <w:b/>
          <w:bCs/>
          <w:sz w:val="22"/>
          <w:szCs w:val="22"/>
        </w:rPr>
        <w:t>2.2 Objetivos Específicos</w:t>
      </w:r>
    </w:p>
    <w:p w14:paraId="6182016F" w14:textId="77777777" w:rsidR="004518EE" w:rsidRPr="00541DA2" w:rsidRDefault="004518EE" w:rsidP="00541DA2">
      <w:pPr>
        <w:pStyle w:val="Prrafodelista"/>
        <w:numPr>
          <w:ilvl w:val="0"/>
          <w:numId w:val="3"/>
        </w:numPr>
        <w:spacing w:line="360" w:lineRule="auto"/>
        <w:jc w:val="both"/>
        <w:rPr>
          <w:rFonts w:ascii="Arial" w:hAnsi="Arial" w:cs="Arial"/>
          <w:sz w:val="20"/>
          <w:szCs w:val="20"/>
        </w:rPr>
      </w:pPr>
      <w:r w:rsidRPr="00541DA2">
        <w:rPr>
          <w:rFonts w:ascii="Arial" w:hAnsi="Arial" w:cs="Arial"/>
          <w:sz w:val="20"/>
          <w:szCs w:val="20"/>
        </w:rPr>
        <w:t>Analizar el proceso actual de registro de horas sociales para identificar sus principales deficiencias y las necesidades de información de la institución.</w:t>
      </w:r>
    </w:p>
    <w:p w14:paraId="537DF449" w14:textId="77777777" w:rsidR="004518EE" w:rsidRPr="00541DA2" w:rsidRDefault="004518EE" w:rsidP="00541DA2">
      <w:pPr>
        <w:pStyle w:val="Prrafodelista"/>
        <w:numPr>
          <w:ilvl w:val="0"/>
          <w:numId w:val="3"/>
        </w:numPr>
        <w:spacing w:line="360" w:lineRule="auto"/>
        <w:jc w:val="both"/>
        <w:rPr>
          <w:rFonts w:ascii="Arial" w:hAnsi="Arial" w:cs="Arial"/>
          <w:sz w:val="20"/>
          <w:szCs w:val="20"/>
        </w:rPr>
      </w:pPr>
      <w:r w:rsidRPr="00541DA2">
        <w:rPr>
          <w:rFonts w:ascii="Arial" w:hAnsi="Arial" w:cs="Arial"/>
          <w:sz w:val="20"/>
          <w:szCs w:val="20"/>
        </w:rPr>
        <w:t>Diseñar el modelo de datos con las entidades, atributos y relaciones que representen a estudiantes, docentes asesores, proyectos, instituciones beneficiarias y horas cumplidas.</w:t>
      </w:r>
    </w:p>
    <w:p w14:paraId="68D2B2D2" w14:textId="01FA19BB" w:rsidR="004518EE" w:rsidRPr="00186D65" w:rsidRDefault="00186D65" w:rsidP="00186D65">
      <w:pPr>
        <w:pStyle w:val="Prrafodelista"/>
        <w:numPr>
          <w:ilvl w:val="0"/>
          <w:numId w:val="3"/>
        </w:numPr>
        <w:spacing w:line="360" w:lineRule="auto"/>
        <w:jc w:val="both"/>
        <w:rPr>
          <w:rFonts w:ascii="Arial" w:hAnsi="Arial" w:cs="Arial"/>
          <w:sz w:val="20"/>
          <w:szCs w:val="20"/>
        </w:rPr>
      </w:pPr>
      <w:r>
        <w:rPr>
          <w:noProof/>
        </w:rPr>
        <w:drawing>
          <wp:anchor distT="0" distB="0" distL="114300" distR="114300" simplePos="0" relativeHeight="251658240" behindDoc="0" locked="0" layoutInCell="1" allowOverlap="1" wp14:anchorId="290E845E" wp14:editId="3F4FC491">
            <wp:simplePos x="0" y="0"/>
            <wp:positionH relativeFrom="margin">
              <wp:align>left</wp:align>
            </wp:positionH>
            <wp:positionV relativeFrom="paragraph">
              <wp:posOffset>789305</wp:posOffset>
            </wp:positionV>
            <wp:extent cx="5311140" cy="2038350"/>
            <wp:effectExtent l="152400" t="171450" r="175260" b="205740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pic:cNvPicPr>
                  </pic:nvPicPr>
                  <pic:blipFill>
                    <a:blip r:embed="rId8" cstate="print">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0" y="0"/>
                      <a:ext cx="5311140" cy="2038350"/>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reflection blurRad="6350" stA="50000" endA="300" endPos="90000" dir="5400000" sy="-100000" algn="bl" rotWithShape="0"/>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4518EE" w:rsidRPr="00541DA2">
        <w:rPr>
          <w:rFonts w:ascii="Arial" w:hAnsi="Arial" w:cs="Arial"/>
          <w:sz w:val="20"/>
          <w:szCs w:val="20"/>
        </w:rPr>
        <w:t>Implementar la base de datos en un sistema gestor, aplicando reglas de integridad para evitar duplicados y errores de registro.</w:t>
      </w:r>
    </w:p>
    <w:p w14:paraId="714AC9FE" w14:textId="162419AF" w:rsidR="00541DA2" w:rsidRPr="00186D65" w:rsidRDefault="00541DA2" w:rsidP="00541DA2">
      <w:pPr>
        <w:spacing w:line="360" w:lineRule="auto"/>
        <w:jc w:val="both"/>
        <w:rPr>
          <w:rFonts w:ascii="Arial" w:hAnsi="Arial" w:cs="Arial"/>
          <w:sz w:val="20"/>
          <w:szCs w:val="20"/>
          <w:lang w:val="es-419"/>
        </w:rPr>
      </w:pPr>
    </w:p>
    <w:p w14:paraId="397F7505" w14:textId="77777777" w:rsidR="004518EE" w:rsidRDefault="004518EE" w:rsidP="00541DA2">
      <w:pPr>
        <w:spacing w:line="360" w:lineRule="auto"/>
        <w:jc w:val="both"/>
        <w:rPr>
          <w:rFonts w:ascii="Arial" w:hAnsi="Arial" w:cs="Arial"/>
          <w:b/>
          <w:bCs/>
        </w:rPr>
      </w:pPr>
      <w:r w:rsidRPr="00785A1E">
        <w:rPr>
          <w:rFonts w:ascii="Arial" w:hAnsi="Arial" w:cs="Arial"/>
          <w:b/>
          <w:bCs/>
        </w:rPr>
        <w:lastRenderedPageBreak/>
        <w:t>3. Justificación</w:t>
      </w:r>
    </w:p>
    <w:p w14:paraId="1A52C938" w14:textId="77777777" w:rsidR="009A1747" w:rsidRPr="00785A1E" w:rsidRDefault="009A1747" w:rsidP="00541DA2">
      <w:pPr>
        <w:spacing w:line="360" w:lineRule="auto"/>
        <w:jc w:val="both"/>
        <w:rPr>
          <w:rFonts w:ascii="Arial" w:hAnsi="Arial" w:cs="Arial"/>
          <w:b/>
          <w:bCs/>
        </w:rPr>
      </w:pPr>
    </w:p>
    <w:p w14:paraId="69B91542" w14:textId="77777777" w:rsidR="004518EE" w:rsidRDefault="004518EE" w:rsidP="00541DA2">
      <w:pPr>
        <w:spacing w:line="360" w:lineRule="auto"/>
        <w:jc w:val="both"/>
        <w:rPr>
          <w:rFonts w:ascii="Arial" w:hAnsi="Arial" w:cs="Arial"/>
          <w:sz w:val="20"/>
          <w:szCs w:val="20"/>
        </w:rPr>
      </w:pPr>
      <w:r>
        <w:rPr>
          <w:rFonts w:ascii="Arial" w:hAnsi="Arial" w:cs="Arial"/>
          <w:sz w:val="20"/>
          <w:szCs w:val="20"/>
        </w:rPr>
        <w:t>El servicio social estudiantil es una parte clave en la formación completa del bachiller. Acerca al estudiante a las necesidades de su comunidad y refuerza valores como la responsabilidad, la solidaridad y el compromiso. Por eso, el registro de las horas sociales debe manejarse con el mismo cuidado que cualquier otro requisito académico. De esto depende que el estudiante pueda graduarse.</w:t>
      </w:r>
    </w:p>
    <w:p w14:paraId="747674C0" w14:textId="77777777" w:rsidR="009A1747" w:rsidRPr="004518EE" w:rsidRDefault="009A1747" w:rsidP="00541DA2">
      <w:pPr>
        <w:spacing w:line="360" w:lineRule="auto"/>
        <w:jc w:val="both"/>
        <w:rPr>
          <w:rFonts w:ascii="Arial" w:hAnsi="Arial" w:cs="Arial"/>
          <w:sz w:val="20"/>
          <w:szCs w:val="20"/>
        </w:rPr>
      </w:pPr>
    </w:p>
    <w:p w14:paraId="7C717A03" w14:textId="77777777" w:rsidR="004518EE" w:rsidRPr="004518EE" w:rsidRDefault="004518EE" w:rsidP="00541DA2">
      <w:pPr>
        <w:spacing w:line="360" w:lineRule="auto"/>
        <w:jc w:val="both"/>
        <w:rPr>
          <w:rFonts w:ascii="Arial" w:hAnsi="Arial" w:cs="Arial"/>
          <w:sz w:val="20"/>
          <w:szCs w:val="20"/>
        </w:rPr>
      </w:pPr>
      <w:r>
        <w:rPr>
          <w:rFonts w:ascii="Arial" w:hAnsi="Arial" w:cs="Arial"/>
          <w:sz w:val="20"/>
          <w:szCs w:val="20"/>
        </w:rPr>
        <w:t>Crear una base de datos para este fin tiene sentido, primero, porque ayuda a reducir errores y pérdida de información. Al poner todos los datos en un solo lugar y usar reglas que revisan cada registro, se evitan duplicados, olvidos y diferencias entre los controles de varios docentes.</w:t>
      </w:r>
    </w:p>
    <w:p w14:paraId="0CF1C7E7" w14:textId="328E9354" w:rsidR="00541DA2" w:rsidRDefault="004518EE" w:rsidP="00541DA2">
      <w:pPr>
        <w:spacing w:line="360" w:lineRule="auto"/>
        <w:jc w:val="both"/>
        <w:rPr>
          <w:rFonts w:ascii="Arial" w:hAnsi="Arial" w:cs="Arial"/>
          <w:sz w:val="20"/>
          <w:szCs w:val="20"/>
        </w:rPr>
      </w:pPr>
      <w:r>
        <w:rPr>
          <w:rFonts w:ascii="Arial" w:hAnsi="Arial" w:cs="Arial"/>
          <w:sz w:val="20"/>
          <w:szCs w:val="20"/>
        </w:rPr>
        <w:t>En segundo lugar, esto se justifica por el ahorro de tiempo y esfuerzo administrativo. Consultar el avance de un estudiante, generar una constancia o preparar un reporte por sección dejará de ser un proceso que exige revisar documentos uno por uno. Ahora, se podrá hacer la consulta en pocos segundos.</w:t>
      </w:r>
    </w:p>
    <w:p w14:paraId="5A56DC67" w14:textId="77777777" w:rsidR="00541DA2" w:rsidRPr="004518EE" w:rsidRDefault="00541DA2" w:rsidP="00541DA2">
      <w:pPr>
        <w:spacing w:line="360" w:lineRule="auto"/>
        <w:jc w:val="both"/>
        <w:rPr>
          <w:rFonts w:ascii="Arial" w:hAnsi="Arial" w:cs="Arial"/>
          <w:sz w:val="20"/>
          <w:szCs w:val="20"/>
        </w:rPr>
      </w:pPr>
    </w:p>
    <w:p w14:paraId="6E9F725B" w14:textId="77777777" w:rsidR="004518EE" w:rsidRPr="004518EE" w:rsidRDefault="004518EE" w:rsidP="00541DA2">
      <w:pPr>
        <w:spacing w:line="360" w:lineRule="auto"/>
        <w:jc w:val="both"/>
        <w:rPr>
          <w:rFonts w:ascii="Arial" w:hAnsi="Arial" w:cs="Arial"/>
          <w:sz w:val="20"/>
          <w:szCs w:val="20"/>
        </w:rPr>
      </w:pPr>
      <w:r>
        <w:rPr>
          <w:rFonts w:ascii="Arial" w:hAnsi="Arial" w:cs="Arial"/>
          <w:sz w:val="20"/>
          <w:szCs w:val="20"/>
        </w:rPr>
        <w:t>También se justifica por la transparencia y confianza que da a todos los involucrados. Los estudiantes podrán saber con claridad cuántas horas han cumplido y cuántas les faltan. Los docentes y las autoridades tendrán un respaldo comprobable de las actividades realizadas, las fechas y las instituciones beneficiarias.</w:t>
      </w:r>
    </w:p>
    <w:p w14:paraId="75F2F727" w14:textId="77777777" w:rsidR="004518EE" w:rsidRPr="004518EE" w:rsidRDefault="004518EE" w:rsidP="00541DA2">
      <w:pPr>
        <w:spacing w:line="360" w:lineRule="auto"/>
        <w:jc w:val="both"/>
        <w:rPr>
          <w:rFonts w:ascii="Arial" w:hAnsi="Arial" w:cs="Arial"/>
          <w:sz w:val="20"/>
          <w:szCs w:val="20"/>
        </w:rPr>
      </w:pPr>
      <w:r>
        <w:rPr>
          <w:rFonts w:ascii="Arial" w:hAnsi="Arial" w:cs="Arial"/>
          <w:sz w:val="20"/>
          <w:szCs w:val="20"/>
        </w:rPr>
        <w:t>Por último, la base de datos ayuda a mejorar la toma de decisiones. Con la información organizada, la institución podrá ver qué proyectos tienen más participación. También podrá saber qué organizaciones colaboran más seguido y qué estudiantes necesitan seguimiento. Esto permite planear y fortalecer el programa de servicio social.</w:t>
      </w:r>
    </w:p>
    <w:p w14:paraId="05009B2B" w14:textId="77777777" w:rsidR="004518EE" w:rsidRPr="004518EE" w:rsidRDefault="004518EE" w:rsidP="00541DA2">
      <w:pPr>
        <w:spacing w:line="360" w:lineRule="auto"/>
        <w:jc w:val="both"/>
        <w:rPr>
          <w:rFonts w:ascii="Arial" w:hAnsi="Arial" w:cs="Arial"/>
          <w:sz w:val="20"/>
          <w:szCs w:val="20"/>
        </w:rPr>
      </w:pPr>
      <w:r>
        <w:rPr>
          <w:rFonts w:ascii="Arial" w:hAnsi="Arial" w:cs="Arial"/>
          <w:sz w:val="20"/>
          <w:szCs w:val="20"/>
        </w:rPr>
        <w:t>Por eso, este proyecto ayuda de forma directa a estudiantes, docentes y autoridades del centro educativo. Además, crea las bases para llevar un servicio social más ordenado, actual y sostenible.</w:t>
      </w:r>
    </w:p>
    <w:p w14:paraId="034D67D0" w14:textId="77777777" w:rsidR="004518EE" w:rsidRDefault="004518EE" w:rsidP="00541DA2">
      <w:pPr>
        <w:spacing w:line="360" w:lineRule="auto"/>
        <w:jc w:val="both"/>
        <w:rPr>
          <w:rFonts w:ascii="Arial" w:hAnsi="Arial" w:cs="Arial"/>
          <w:sz w:val="20"/>
          <w:szCs w:val="20"/>
        </w:rPr>
      </w:pPr>
    </w:p>
    <w:p w14:paraId="1A740F24" w14:textId="77777777" w:rsidR="009A1747" w:rsidRDefault="009A1747" w:rsidP="00541DA2">
      <w:pPr>
        <w:spacing w:line="360" w:lineRule="auto"/>
        <w:jc w:val="both"/>
        <w:rPr>
          <w:rFonts w:ascii="Arial" w:hAnsi="Arial" w:cs="Arial"/>
          <w:sz w:val="20"/>
          <w:szCs w:val="20"/>
        </w:rPr>
      </w:pPr>
    </w:p>
    <w:p w14:paraId="47C4DDBF" w14:textId="77777777" w:rsidR="009A1747" w:rsidRDefault="009A1747" w:rsidP="00541DA2">
      <w:pPr>
        <w:spacing w:line="360" w:lineRule="auto"/>
        <w:jc w:val="both"/>
        <w:rPr>
          <w:rFonts w:ascii="Arial" w:hAnsi="Arial" w:cs="Arial"/>
          <w:sz w:val="20"/>
          <w:szCs w:val="20"/>
        </w:rPr>
      </w:pPr>
    </w:p>
    <w:p w14:paraId="34A8FED0" w14:textId="77777777" w:rsidR="009A1747" w:rsidRDefault="009A1747" w:rsidP="00541DA2">
      <w:pPr>
        <w:spacing w:line="360" w:lineRule="auto"/>
        <w:jc w:val="both"/>
        <w:rPr>
          <w:rFonts w:ascii="Arial" w:hAnsi="Arial" w:cs="Arial"/>
          <w:sz w:val="20"/>
          <w:szCs w:val="20"/>
        </w:rPr>
      </w:pPr>
    </w:p>
    <w:p w14:paraId="290C3EDC" w14:textId="77777777" w:rsidR="009A1747" w:rsidRPr="004518EE" w:rsidRDefault="009A1747" w:rsidP="00541DA2">
      <w:pPr>
        <w:spacing w:line="360" w:lineRule="auto"/>
        <w:jc w:val="both"/>
        <w:rPr>
          <w:rFonts w:ascii="Arial" w:hAnsi="Arial" w:cs="Arial"/>
          <w:sz w:val="20"/>
          <w:szCs w:val="20"/>
        </w:rPr>
      </w:pPr>
    </w:p>
    <w:p w14:paraId="4B9449F7" w14:textId="77777777" w:rsidR="004518EE" w:rsidRPr="00785A1E" w:rsidRDefault="004518EE" w:rsidP="00541DA2">
      <w:pPr>
        <w:spacing w:line="360" w:lineRule="auto"/>
        <w:jc w:val="both"/>
        <w:rPr>
          <w:rFonts w:ascii="Arial" w:hAnsi="Arial" w:cs="Arial"/>
          <w:b/>
          <w:bCs/>
        </w:rPr>
      </w:pPr>
      <w:r w:rsidRPr="00785A1E">
        <w:rPr>
          <w:rFonts w:ascii="Arial" w:hAnsi="Arial" w:cs="Arial"/>
          <w:b/>
          <w:bCs/>
        </w:rPr>
        <w:lastRenderedPageBreak/>
        <w:t>4. Marco Teórico</w:t>
      </w:r>
    </w:p>
    <w:p w14:paraId="12E65370" w14:textId="77777777" w:rsidR="004518EE" w:rsidRPr="00785A1E" w:rsidRDefault="004518EE" w:rsidP="00541DA2">
      <w:pPr>
        <w:spacing w:line="360" w:lineRule="auto"/>
        <w:jc w:val="both"/>
        <w:rPr>
          <w:rFonts w:ascii="Arial" w:hAnsi="Arial" w:cs="Arial"/>
          <w:b/>
          <w:bCs/>
          <w:sz w:val="22"/>
          <w:szCs w:val="22"/>
        </w:rPr>
      </w:pPr>
      <w:r w:rsidRPr="00785A1E">
        <w:rPr>
          <w:rFonts w:ascii="Arial" w:hAnsi="Arial" w:cs="Arial"/>
          <w:b/>
          <w:bCs/>
          <w:sz w:val="22"/>
          <w:szCs w:val="22"/>
        </w:rPr>
        <w:t>4.1 Servicio social estudiantil</w:t>
      </w:r>
    </w:p>
    <w:p w14:paraId="291BBDD7" w14:textId="77777777" w:rsidR="004518EE" w:rsidRPr="004518EE" w:rsidRDefault="004518EE" w:rsidP="00541DA2">
      <w:pPr>
        <w:spacing w:line="360" w:lineRule="auto"/>
        <w:jc w:val="both"/>
        <w:rPr>
          <w:rFonts w:ascii="Arial" w:hAnsi="Arial" w:cs="Arial"/>
          <w:sz w:val="20"/>
          <w:szCs w:val="20"/>
        </w:rPr>
      </w:pPr>
      <w:r>
        <w:rPr>
          <w:rFonts w:ascii="Arial" w:hAnsi="Arial" w:cs="Arial"/>
          <w:sz w:val="20"/>
          <w:szCs w:val="20"/>
        </w:rPr>
        <w:t>El servicio social estudiantil es una actividad que ayuda a formar a los estudiantes, ya que les permite usar sus conocimientos y valores para ayudar a la comunidad. En el nivel de bachillerato, se cumple con un número fijo de horas que los alumnos realizan en proyectos o instituciones que aprueba el centro educativo. Cumplir con estas horas es necesario para obtener el título. Además de servir para formar a los estudiantes, el servicio social requiere un registro administrativo que respalde las horas, las fechas y las actividades que realiza cada alumno.</w:t>
      </w:r>
    </w:p>
    <w:p w14:paraId="6C3EEBED" w14:textId="44BA8F2B" w:rsidR="004518EE" w:rsidRPr="00785A1E" w:rsidRDefault="004518EE" w:rsidP="00541DA2">
      <w:pPr>
        <w:spacing w:line="360" w:lineRule="auto"/>
        <w:jc w:val="both"/>
        <w:rPr>
          <w:rFonts w:ascii="Arial" w:hAnsi="Arial" w:cs="Arial"/>
          <w:b/>
          <w:bCs/>
          <w:sz w:val="22"/>
          <w:szCs w:val="22"/>
        </w:rPr>
      </w:pPr>
      <w:r w:rsidRPr="00785A1E">
        <w:rPr>
          <w:rFonts w:ascii="Arial" w:hAnsi="Arial" w:cs="Arial"/>
          <w:b/>
          <w:bCs/>
          <w:sz w:val="22"/>
          <w:szCs w:val="22"/>
        </w:rPr>
        <w:t>4.2 Base de datos</w:t>
      </w:r>
    </w:p>
    <w:p w14:paraId="44EDC39B" w14:textId="77777777" w:rsidR="004518EE" w:rsidRPr="004518EE" w:rsidRDefault="004518EE" w:rsidP="00541DA2">
      <w:pPr>
        <w:spacing w:line="360" w:lineRule="auto"/>
        <w:jc w:val="both"/>
        <w:rPr>
          <w:rFonts w:ascii="Arial" w:hAnsi="Arial" w:cs="Arial"/>
          <w:sz w:val="20"/>
          <w:szCs w:val="20"/>
        </w:rPr>
      </w:pPr>
      <w:r>
        <w:rPr>
          <w:rFonts w:ascii="Arial" w:hAnsi="Arial" w:cs="Arial"/>
          <w:sz w:val="20"/>
          <w:szCs w:val="20"/>
        </w:rPr>
        <w:t>Una base de datos es un grupo organizado de información relacionada, guardada de forma estructurada. Esto hace más fácil consultarla, actualizarla y analizarla. A diferencia de los archivos sueltos, ayuda a centralizar los datos, reducir la repetición y mantener la coherencia de la información.</w:t>
      </w:r>
    </w:p>
    <w:p w14:paraId="7075E959" w14:textId="77777777" w:rsidR="004518EE" w:rsidRPr="00785A1E" w:rsidRDefault="004518EE" w:rsidP="00541DA2">
      <w:pPr>
        <w:spacing w:line="360" w:lineRule="auto"/>
        <w:jc w:val="both"/>
        <w:rPr>
          <w:rFonts w:ascii="Arial" w:hAnsi="Arial" w:cs="Arial"/>
          <w:b/>
          <w:bCs/>
          <w:sz w:val="22"/>
          <w:szCs w:val="22"/>
        </w:rPr>
      </w:pPr>
      <w:r w:rsidRPr="00785A1E">
        <w:rPr>
          <w:rFonts w:ascii="Arial" w:hAnsi="Arial" w:cs="Arial"/>
          <w:b/>
          <w:bCs/>
          <w:sz w:val="22"/>
          <w:szCs w:val="22"/>
        </w:rPr>
        <w:t>4.3 Sistema de gestión de bases de datos (SGBD)</w:t>
      </w:r>
    </w:p>
    <w:p w14:paraId="7685E594" w14:textId="77777777" w:rsidR="004518EE" w:rsidRPr="004518EE" w:rsidRDefault="004518EE" w:rsidP="00541DA2">
      <w:pPr>
        <w:spacing w:line="360" w:lineRule="auto"/>
        <w:jc w:val="both"/>
        <w:rPr>
          <w:rFonts w:ascii="Arial" w:hAnsi="Arial" w:cs="Arial"/>
          <w:sz w:val="20"/>
          <w:szCs w:val="20"/>
        </w:rPr>
      </w:pPr>
      <w:r>
        <w:rPr>
          <w:rFonts w:ascii="Arial" w:hAnsi="Arial" w:cs="Arial"/>
          <w:sz w:val="20"/>
          <w:szCs w:val="20"/>
        </w:rPr>
        <w:t>Un sistema gestor de bases de datos es un programa que permite crear, manejar y consultar bases de datos. Entre los más usados están MySQL, PostgreSQL, SQL Server y Microsoft Access. El SGBD controla el acceso a los datos, aplica reglas de integridad y asegura la seguridad y el respaldo de la información.</w:t>
      </w:r>
    </w:p>
    <w:p w14:paraId="09C54E7D" w14:textId="77777777" w:rsidR="004518EE" w:rsidRPr="00785A1E" w:rsidRDefault="004518EE" w:rsidP="00541DA2">
      <w:pPr>
        <w:spacing w:line="360" w:lineRule="auto"/>
        <w:jc w:val="both"/>
        <w:rPr>
          <w:rFonts w:ascii="Arial" w:hAnsi="Arial" w:cs="Arial"/>
          <w:b/>
          <w:bCs/>
          <w:sz w:val="22"/>
          <w:szCs w:val="22"/>
        </w:rPr>
      </w:pPr>
      <w:r w:rsidRPr="00785A1E">
        <w:rPr>
          <w:rFonts w:ascii="Arial" w:hAnsi="Arial" w:cs="Arial"/>
          <w:b/>
          <w:bCs/>
          <w:sz w:val="22"/>
          <w:szCs w:val="22"/>
        </w:rPr>
        <w:t>4.4 Modelo entidad-relación</w:t>
      </w:r>
    </w:p>
    <w:p w14:paraId="7160BE4A" w14:textId="77777777" w:rsidR="004518EE" w:rsidRPr="004518EE" w:rsidRDefault="004518EE" w:rsidP="00541DA2">
      <w:pPr>
        <w:spacing w:line="360" w:lineRule="auto"/>
        <w:jc w:val="both"/>
        <w:rPr>
          <w:rFonts w:ascii="Arial" w:hAnsi="Arial" w:cs="Arial"/>
          <w:sz w:val="20"/>
          <w:szCs w:val="20"/>
        </w:rPr>
      </w:pPr>
      <w:r>
        <w:rPr>
          <w:rFonts w:ascii="Arial" w:hAnsi="Arial" w:cs="Arial"/>
          <w:sz w:val="20"/>
          <w:szCs w:val="20"/>
        </w:rPr>
        <w:t>El modelo entidad-relación es una herramienta de diseño que muestra la información usando entidades, como estudiante, proyecto o institución, atributos como nombre, fecha o número de horas, y las relaciones entre ellas. Sirve como base para crear el diagrama que después se convierte en tablas dentro de la base de datos.</w:t>
      </w:r>
    </w:p>
    <w:p w14:paraId="4C351CA9" w14:textId="77777777" w:rsidR="009A1747" w:rsidRDefault="009A1747" w:rsidP="00541DA2">
      <w:pPr>
        <w:spacing w:line="360" w:lineRule="auto"/>
        <w:jc w:val="both"/>
        <w:rPr>
          <w:rFonts w:ascii="Arial" w:hAnsi="Arial" w:cs="Arial"/>
          <w:b/>
          <w:bCs/>
          <w:sz w:val="22"/>
          <w:szCs w:val="22"/>
        </w:rPr>
      </w:pPr>
    </w:p>
    <w:p w14:paraId="1340361E" w14:textId="77777777" w:rsidR="009A1747" w:rsidRDefault="009A1747" w:rsidP="00541DA2">
      <w:pPr>
        <w:spacing w:line="360" w:lineRule="auto"/>
        <w:jc w:val="both"/>
        <w:rPr>
          <w:rFonts w:ascii="Arial" w:hAnsi="Arial" w:cs="Arial"/>
          <w:b/>
          <w:bCs/>
          <w:sz w:val="22"/>
          <w:szCs w:val="22"/>
        </w:rPr>
      </w:pPr>
    </w:p>
    <w:p w14:paraId="4D6DA047" w14:textId="77777777" w:rsidR="009A1747" w:rsidRDefault="009A1747" w:rsidP="00541DA2">
      <w:pPr>
        <w:spacing w:line="360" w:lineRule="auto"/>
        <w:jc w:val="both"/>
        <w:rPr>
          <w:rFonts w:ascii="Arial" w:hAnsi="Arial" w:cs="Arial"/>
          <w:b/>
          <w:bCs/>
          <w:sz w:val="22"/>
          <w:szCs w:val="22"/>
        </w:rPr>
      </w:pPr>
    </w:p>
    <w:p w14:paraId="0BFAA42C" w14:textId="77777777" w:rsidR="009A1747" w:rsidRDefault="009A1747" w:rsidP="00541DA2">
      <w:pPr>
        <w:spacing w:line="360" w:lineRule="auto"/>
        <w:jc w:val="both"/>
        <w:rPr>
          <w:rFonts w:ascii="Arial" w:hAnsi="Arial" w:cs="Arial"/>
          <w:b/>
          <w:bCs/>
          <w:sz w:val="22"/>
          <w:szCs w:val="22"/>
        </w:rPr>
      </w:pPr>
    </w:p>
    <w:p w14:paraId="1ADA14CA" w14:textId="77777777" w:rsidR="009A1747" w:rsidRDefault="009A1747" w:rsidP="00541DA2">
      <w:pPr>
        <w:spacing w:line="360" w:lineRule="auto"/>
        <w:jc w:val="both"/>
        <w:rPr>
          <w:rFonts w:ascii="Arial" w:hAnsi="Arial" w:cs="Arial"/>
          <w:b/>
          <w:bCs/>
          <w:sz w:val="22"/>
          <w:szCs w:val="22"/>
        </w:rPr>
      </w:pPr>
    </w:p>
    <w:p w14:paraId="5D84BAEC" w14:textId="77777777" w:rsidR="009A1747" w:rsidRDefault="009A1747" w:rsidP="00541DA2">
      <w:pPr>
        <w:spacing w:line="360" w:lineRule="auto"/>
        <w:jc w:val="both"/>
        <w:rPr>
          <w:rFonts w:ascii="Arial" w:hAnsi="Arial" w:cs="Arial"/>
          <w:b/>
          <w:bCs/>
          <w:sz w:val="22"/>
          <w:szCs w:val="22"/>
        </w:rPr>
      </w:pPr>
    </w:p>
    <w:p w14:paraId="27711585" w14:textId="3B5C430A" w:rsidR="004518EE" w:rsidRPr="00785A1E" w:rsidRDefault="004518EE" w:rsidP="00541DA2">
      <w:pPr>
        <w:spacing w:line="360" w:lineRule="auto"/>
        <w:jc w:val="both"/>
        <w:rPr>
          <w:rFonts w:ascii="Arial" w:hAnsi="Arial" w:cs="Arial"/>
          <w:b/>
          <w:bCs/>
          <w:sz w:val="22"/>
          <w:szCs w:val="22"/>
        </w:rPr>
      </w:pPr>
      <w:r w:rsidRPr="00785A1E">
        <w:rPr>
          <w:rFonts w:ascii="Arial" w:hAnsi="Arial" w:cs="Arial"/>
          <w:b/>
          <w:bCs/>
          <w:sz w:val="22"/>
          <w:szCs w:val="22"/>
        </w:rPr>
        <w:lastRenderedPageBreak/>
        <w:t>4.5 Modelo relacional y normalización</w:t>
      </w:r>
    </w:p>
    <w:p w14:paraId="385353E0" w14:textId="77777777" w:rsidR="004518EE" w:rsidRPr="004518EE" w:rsidRDefault="004518EE" w:rsidP="00541DA2">
      <w:pPr>
        <w:spacing w:line="360" w:lineRule="auto"/>
        <w:jc w:val="both"/>
        <w:rPr>
          <w:rFonts w:ascii="Arial" w:hAnsi="Arial" w:cs="Arial"/>
          <w:sz w:val="20"/>
          <w:szCs w:val="20"/>
        </w:rPr>
      </w:pPr>
      <w:r>
        <w:rPr>
          <w:rFonts w:ascii="Arial" w:hAnsi="Arial" w:cs="Arial"/>
          <w:sz w:val="20"/>
          <w:szCs w:val="20"/>
        </w:rPr>
        <w:t>El modelo relacional organiza los datos en tablas llamadas relaciones. Cada relación se compone de filas, que representan registros, y columnas, que corresponden a los atributos de esos registros. Este modelo facilita la consulta y manipulación de datos usando el lenguaje SQL.</w:t>
      </w:r>
    </w:p>
    <w:p w14:paraId="6FC599EE" w14:textId="77777777" w:rsidR="004518EE" w:rsidRPr="004518EE" w:rsidRDefault="004518EE" w:rsidP="00541DA2">
      <w:pPr>
        <w:spacing w:line="360" w:lineRule="auto"/>
        <w:jc w:val="both"/>
        <w:rPr>
          <w:rFonts w:ascii="Arial" w:hAnsi="Arial" w:cs="Arial"/>
          <w:sz w:val="20"/>
          <w:szCs w:val="20"/>
        </w:rPr>
      </w:pPr>
      <w:r>
        <w:rPr>
          <w:rFonts w:ascii="Arial" w:hAnsi="Arial" w:cs="Arial"/>
          <w:sz w:val="20"/>
          <w:szCs w:val="20"/>
        </w:rPr>
        <w:t>La normalización es un proceso que busca reducir la redundancia de datos y mejorar la integridad. Consiste en aplicar una serie de reglas llamadas formas normales. Por ejemplo, la primera forma normal exige que cada columna contenga valores atómicos, es decir, indivisibles. La segunda forma normal exige que todos los atributos que no son clave dependan por completo de la clave principal. La tercera forma normal elimina las dependencias transitivas.</w:t>
      </w:r>
    </w:p>
    <w:p w14:paraId="0AAF2C56" w14:textId="77777777" w:rsidR="004518EE" w:rsidRPr="004518EE" w:rsidRDefault="004518EE" w:rsidP="00541DA2">
      <w:pPr>
        <w:spacing w:line="360" w:lineRule="auto"/>
        <w:jc w:val="both"/>
        <w:rPr>
          <w:rFonts w:ascii="Arial" w:hAnsi="Arial" w:cs="Arial"/>
          <w:sz w:val="20"/>
          <w:szCs w:val="20"/>
        </w:rPr>
      </w:pPr>
      <w:r>
        <w:rPr>
          <w:rFonts w:ascii="Arial" w:hAnsi="Arial" w:cs="Arial"/>
          <w:sz w:val="20"/>
          <w:szCs w:val="20"/>
        </w:rPr>
        <w:t>El objetivo de la normalización es organizar los datos de manera eficiente. Así, se evita la duplicación y se facilita el mantenimiento de la base de datos. Sin embargo, un exceso de normalización puede afectar el rendimiento en consultas complejas. Por eso, a veces se busca un equilibrio entre la normalización y la eficiencia.</w:t>
      </w:r>
    </w:p>
    <w:p w14:paraId="4A50336E" w14:textId="441339E4" w:rsidR="004518EE" w:rsidRPr="00785A1E" w:rsidRDefault="004518EE" w:rsidP="00541DA2">
      <w:pPr>
        <w:spacing w:line="360" w:lineRule="auto"/>
        <w:jc w:val="both"/>
        <w:rPr>
          <w:rFonts w:ascii="Arial" w:hAnsi="Arial" w:cs="Arial"/>
          <w:b/>
          <w:bCs/>
          <w:sz w:val="22"/>
          <w:szCs w:val="22"/>
        </w:rPr>
      </w:pPr>
      <w:r w:rsidRPr="00785A1E">
        <w:rPr>
          <w:rFonts w:ascii="Arial" w:hAnsi="Arial" w:cs="Arial"/>
          <w:b/>
          <w:bCs/>
          <w:sz w:val="22"/>
          <w:szCs w:val="22"/>
        </w:rPr>
        <w:t>4.6 Integridad de los datos</w:t>
      </w:r>
    </w:p>
    <w:p w14:paraId="01D1DF80" w14:textId="77777777" w:rsidR="004518EE" w:rsidRPr="004518EE" w:rsidRDefault="004518EE" w:rsidP="00541DA2">
      <w:pPr>
        <w:spacing w:line="360" w:lineRule="auto"/>
        <w:jc w:val="both"/>
        <w:rPr>
          <w:rFonts w:ascii="Arial" w:hAnsi="Arial" w:cs="Arial"/>
          <w:sz w:val="20"/>
          <w:szCs w:val="20"/>
        </w:rPr>
      </w:pPr>
      <w:r>
        <w:rPr>
          <w:rFonts w:ascii="Arial" w:hAnsi="Arial" w:cs="Arial"/>
          <w:sz w:val="20"/>
          <w:szCs w:val="20"/>
        </w:rPr>
        <w:t>La integridad de los datos significa que la información guardada es correcta y se mantiene igual con el tiempo. Se asegura con reglas como claves primarias, claves foráneas, campos obligatorios y validaciones de formato. En el caso de las horas sociales, impide que se registren horas para estudiantes que no existen o que se repitan actividades.</w:t>
      </w:r>
    </w:p>
    <w:p w14:paraId="6B77F17D" w14:textId="77777777" w:rsidR="004518EE" w:rsidRPr="00785A1E" w:rsidRDefault="004518EE" w:rsidP="00541DA2">
      <w:pPr>
        <w:spacing w:line="360" w:lineRule="auto"/>
        <w:jc w:val="both"/>
        <w:rPr>
          <w:rFonts w:ascii="Arial" w:hAnsi="Arial" w:cs="Arial"/>
          <w:b/>
          <w:bCs/>
          <w:sz w:val="22"/>
          <w:szCs w:val="22"/>
        </w:rPr>
      </w:pPr>
      <w:r w:rsidRPr="00785A1E">
        <w:rPr>
          <w:rFonts w:ascii="Arial" w:hAnsi="Arial" w:cs="Arial"/>
          <w:b/>
          <w:bCs/>
          <w:sz w:val="22"/>
          <w:szCs w:val="22"/>
        </w:rPr>
        <w:t>4.7 Lenguaje SQL</w:t>
      </w:r>
    </w:p>
    <w:p w14:paraId="737826E5" w14:textId="77777777" w:rsidR="004518EE" w:rsidRDefault="004518EE" w:rsidP="00541DA2">
      <w:pPr>
        <w:spacing w:line="360" w:lineRule="auto"/>
        <w:jc w:val="both"/>
        <w:rPr>
          <w:rFonts w:ascii="Arial" w:hAnsi="Arial" w:cs="Arial"/>
          <w:sz w:val="20"/>
          <w:szCs w:val="20"/>
        </w:rPr>
      </w:pPr>
      <w:r>
        <w:rPr>
          <w:rFonts w:ascii="Arial" w:hAnsi="Arial" w:cs="Arial"/>
          <w:sz w:val="20"/>
          <w:szCs w:val="20"/>
        </w:rPr>
        <w:t>SQL (</w:t>
      </w:r>
      <w:proofErr w:type="spellStart"/>
      <w:r>
        <w:rPr>
          <w:rFonts w:ascii="Arial" w:hAnsi="Arial" w:cs="Arial"/>
          <w:sz w:val="20"/>
          <w:szCs w:val="20"/>
        </w:rPr>
        <w:t>Structured</w:t>
      </w:r>
      <w:proofErr w:type="spellEnd"/>
      <w:r>
        <w:rPr>
          <w:rFonts w:ascii="Arial" w:hAnsi="Arial" w:cs="Arial"/>
          <w:sz w:val="20"/>
          <w:szCs w:val="20"/>
        </w:rPr>
        <w:t xml:space="preserve"> </w:t>
      </w:r>
      <w:proofErr w:type="spellStart"/>
      <w:r>
        <w:rPr>
          <w:rFonts w:ascii="Arial" w:hAnsi="Arial" w:cs="Arial"/>
          <w:sz w:val="20"/>
          <w:szCs w:val="20"/>
        </w:rPr>
        <w:t>Query</w:t>
      </w:r>
      <w:proofErr w:type="spellEnd"/>
      <w:r>
        <w:rPr>
          <w:rFonts w:ascii="Arial" w:hAnsi="Arial" w:cs="Arial"/>
          <w:sz w:val="20"/>
          <w:szCs w:val="20"/>
        </w:rPr>
        <w:t xml:space="preserve"> </w:t>
      </w:r>
      <w:proofErr w:type="spellStart"/>
      <w:r>
        <w:rPr>
          <w:rFonts w:ascii="Arial" w:hAnsi="Arial" w:cs="Arial"/>
          <w:sz w:val="20"/>
          <w:szCs w:val="20"/>
        </w:rPr>
        <w:t>Language</w:t>
      </w:r>
      <w:proofErr w:type="spellEnd"/>
      <w:r>
        <w:rPr>
          <w:rFonts w:ascii="Arial" w:hAnsi="Arial" w:cs="Arial"/>
          <w:sz w:val="20"/>
          <w:szCs w:val="20"/>
        </w:rPr>
        <w:t>) es el lenguaje estándar para definir, manejar y consultar bases de datos relacionales. Permite insertar registros, cambiar información y crear consultas y reportes, como el total de horas acumuladas por estudiante o por sección.</w:t>
      </w:r>
    </w:p>
    <w:p w14:paraId="637911E8" w14:textId="77777777" w:rsidR="002F5493" w:rsidRDefault="002F5493" w:rsidP="00541DA2">
      <w:pPr>
        <w:spacing w:line="360" w:lineRule="auto"/>
        <w:jc w:val="both"/>
        <w:rPr>
          <w:rFonts w:ascii="Arial" w:hAnsi="Arial" w:cs="Arial"/>
          <w:sz w:val="20"/>
          <w:szCs w:val="20"/>
        </w:rPr>
      </w:pPr>
    </w:p>
    <w:p w14:paraId="57F3948F" w14:textId="77777777" w:rsidR="009A1747" w:rsidRDefault="009A1747" w:rsidP="00541DA2">
      <w:pPr>
        <w:spacing w:line="360" w:lineRule="auto"/>
        <w:jc w:val="both"/>
        <w:rPr>
          <w:rFonts w:ascii="Arial" w:hAnsi="Arial" w:cs="Arial"/>
          <w:sz w:val="20"/>
          <w:szCs w:val="20"/>
        </w:rPr>
      </w:pPr>
    </w:p>
    <w:p w14:paraId="5E94948F" w14:textId="77777777" w:rsidR="009A1747" w:rsidRDefault="009A1747" w:rsidP="00541DA2">
      <w:pPr>
        <w:spacing w:line="360" w:lineRule="auto"/>
        <w:jc w:val="both"/>
        <w:rPr>
          <w:rFonts w:ascii="Arial" w:hAnsi="Arial" w:cs="Arial"/>
          <w:sz w:val="20"/>
          <w:szCs w:val="20"/>
        </w:rPr>
      </w:pPr>
    </w:p>
    <w:p w14:paraId="6E096B0F" w14:textId="77777777" w:rsidR="009A1747" w:rsidRDefault="009A1747" w:rsidP="00541DA2">
      <w:pPr>
        <w:spacing w:line="360" w:lineRule="auto"/>
        <w:jc w:val="both"/>
        <w:rPr>
          <w:rFonts w:ascii="Arial" w:hAnsi="Arial" w:cs="Arial"/>
          <w:sz w:val="20"/>
          <w:szCs w:val="20"/>
        </w:rPr>
      </w:pPr>
    </w:p>
    <w:p w14:paraId="609BE7EE" w14:textId="77777777" w:rsidR="009A1747" w:rsidRDefault="009A1747" w:rsidP="00541DA2">
      <w:pPr>
        <w:spacing w:line="360" w:lineRule="auto"/>
        <w:jc w:val="both"/>
        <w:rPr>
          <w:rFonts w:ascii="Arial" w:hAnsi="Arial" w:cs="Arial"/>
          <w:sz w:val="20"/>
          <w:szCs w:val="20"/>
        </w:rPr>
      </w:pPr>
    </w:p>
    <w:p w14:paraId="7D6321B5" w14:textId="77777777" w:rsidR="009A1747" w:rsidRDefault="009A1747" w:rsidP="00541DA2">
      <w:pPr>
        <w:spacing w:line="360" w:lineRule="auto"/>
        <w:jc w:val="both"/>
        <w:rPr>
          <w:rFonts w:ascii="Arial" w:hAnsi="Arial" w:cs="Arial"/>
          <w:sz w:val="20"/>
          <w:szCs w:val="20"/>
        </w:rPr>
      </w:pPr>
    </w:p>
    <w:p w14:paraId="2FFAE475" w14:textId="77777777" w:rsidR="009A1747" w:rsidRDefault="009A1747" w:rsidP="00541DA2">
      <w:pPr>
        <w:spacing w:line="360" w:lineRule="auto"/>
        <w:jc w:val="both"/>
        <w:rPr>
          <w:rFonts w:ascii="Arial" w:hAnsi="Arial" w:cs="Arial"/>
          <w:sz w:val="20"/>
          <w:szCs w:val="20"/>
        </w:rPr>
      </w:pPr>
    </w:p>
    <w:p w14:paraId="77E717D2" w14:textId="77777777" w:rsidR="009A1747" w:rsidRDefault="009A1747" w:rsidP="00541DA2">
      <w:pPr>
        <w:spacing w:line="360" w:lineRule="auto"/>
        <w:jc w:val="both"/>
        <w:rPr>
          <w:rFonts w:ascii="Arial" w:hAnsi="Arial" w:cs="Arial"/>
          <w:sz w:val="20"/>
          <w:szCs w:val="20"/>
        </w:rPr>
      </w:pPr>
    </w:p>
    <w:p w14:paraId="36B0CEB8" w14:textId="77777777" w:rsidR="002F5493" w:rsidRPr="00785A1E" w:rsidRDefault="002F5493" w:rsidP="00541DA2">
      <w:pPr>
        <w:spacing w:line="360" w:lineRule="auto"/>
        <w:jc w:val="both"/>
        <w:rPr>
          <w:rFonts w:ascii="Arial" w:hAnsi="Arial" w:cs="Arial"/>
          <w:b/>
          <w:bCs/>
        </w:rPr>
      </w:pPr>
      <w:r w:rsidRPr="00785A1E">
        <w:rPr>
          <w:rFonts w:ascii="Arial" w:hAnsi="Arial" w:cs="Arial"/>
          <w:b/>
          <w:bCs/>
        </w:rPr>
        <w:lastRenderedPageBreak/>
        <w:t>5. Análisis de Requisitos</w:t>
      </w:r>
    </w:p>
    <w:p w14:paraId="37F72FBA" w14:textId="77777777" w:rsidR="002F5493" w:rsidRPr="00785A1E" w:rsidRDefault="002F5493" w:rsidP="00541DA2">
      <w:pPr>
        <w:spacing w:line="360" w:lineRule="auto"/>
        <w:jc w:val="both"/>
        <w:rPr>
          <w:rFonts w:ascii="Arial" w:hAnsi="Arial" w:cs="Arial"/>
          <w:b/>
          <w:bCs/>
          <w:sz w:val="22"/>
          <w:szCs w:val="22"/>
        </w:rPr>
      </w:pPr>
      <w:r w:rsidRPr="00785A1E">
        <w:rPr>
          <w:rFonts w:ascii="Arial" w:hAnsi="Arial" w:cs="Arial"/>
          <w:b/>
          <w:bCs/>
          <w:sz w:val="22"/>
          <w:szCs w:val="22"/>
        </w:rPr>
        <w:t>5.1 Usuarios del sistema</w:t>
      </w:r>
    </w:p>
    <w:p w14:paraId="20EEC5F8" w14:textId="77777777" w:rsidR="002F5493" w:rsidRPr="009A1747" w:rsidRDefault="002F5493" w:rsidP="009A1747">
      <w:pPr>
        <w:pStyle w:val="Prrafodelista"/>
        <w:numPr>
          <w:ilvl w:val="0"/>
          <w:numId w:val="4"/>
        </w:numPr>
        <w:spacing w:line="360" w:lineRule="auto"/>
        <w:jc w:val="both"/>
        <w:rPr>
          <w:rFonts w:ascii="Arial" w:hAnsi="Arial" w:cs="Arial"/>
          <w:sz w:val="20"/>
          <w:szCs w:val="20"/>
        </w:rPr>
      </w:pPr>
      <w:r w:rsidRPr="009A1747">
        <w:rPr>
          <w:rFonts w:ascii="Arial" w:hAnsi="Arial" w:cs="Arial"/>
          <w:sz w:val="20"/>
          <w:szCs w:val="20"/>
        </w:rPr>
        <w:t>Administrador / encargado del servicio social: registra estudiantes, proyectos e instituciones, valida las horas y emite reportes y constancias.</w:t>
      </w:r>
    </w:p>
    <w:p w14:paraId="032D74F1" w14:textId="77777777" w:rsidR="002F5493" w:rsidRPr="009A1747" w:rsidRDefault="002F5493" w:rsidP="009A1747">
      <w:pPr>
        <w:pStyle w:val="Prrafodelista"/>
        <w:numPr>
          <w:ilvl w:val="0"/>
          <w:numId w:val="4"/>
        </w:numPr>
        <w:spacing w:line="360" w:lineRule="auto"/>
        <w:jc w:val="both"/>
        <w:rPr>
          <w:rFonts w:ascii="Arial" w:hAnsi="Arial" w:cs="Arial"/>
          <w:sz w:val="20"/>
          <w:szCs w:val="20"/>
        </w:rPr>
      </w:pPr>
      <w:r w:rsidRPr="009A1747">
        <w:rPr>
          <w:rFonts w:ascii="Arial" w:hAnsi="Arial" w:cs="Arial"/>
          <w:sz w:val="20"/>
          <w:szCs w:val="20"/>
        </w:rPr>
        <w:t>Docente asesor: registra y certifica las horas de los estudiantes que tiene a su cargo.</w:t>
      </w:r>
    </w:p>
    <w:p w14:paraId="01EBFDB9" w14:textId="77777777" w:rsidR="002F5493" w:rsidRPr="009A1747" w:rsidRDefault="002F5493" w:rsidP="009A1747">
      <w:pPr>
        <w:pStyle w:val="Prrafodelista"/>
        <w:numPr>
          <w:ilvl w:val="0"/>
          <w:numId w:val="4"/>
        </w:numPr>
        <w:spacing w:line="360" w:lineRule="auto"/>
        <w:jc w:val="both"/>
        <w:rPr>
          <w:rFonts w:ascii="Arial" w:hAnsi="Arial" w:cs="Arial"/>
          <w:sz w:val="20"/>
          <w:szCs w:val="20"/>
        </w:rPr>
      </w:pPr>
      <w:r w:rsidRPr="009A1747">
        <w:rPr>
          <w:rFonts w:ascii="Arial" w:hAnsi="Arial" w:cs="Arial"/>
          <w:sz w:val="20"/>
          <w:szCs w:val="20"/>
        </w:rPr>
        <w:t>Estudiante: consulta su avance de horas cumplidas y pendientes.</w:t>
      </w:r>
    </w:p>
    <w:p w14:paraId="55715037" w14:textId="77777777" w:rsidR="002F5493" w:rsidRPr="009A1747" w:rsidRDefault="002F5493" w:rsidP="009A1747">
      <w:pPr>
        <w:pStyle w:val="Prrafodelista"/>
        <w:numPr>
          <w:ilvl w:val="0"/>
          <w:numId w:val="4"/>
        </w:numPr>
        <w:spacing w:line="360" w:lineRule="auto"/>
        <w:jc w:val="both"/>
        <w:rPr>
          <w:rFonts w:ascii="Arial" w:hAnsi="Arial" w:cs="Arial"/>
          <w:sz w:val="20"/>
          <w:szCs w:val="20"/>
        </w:rPr>
      </w:pPr>
      <w:r w:rsidRPr="009A1747">
        <w:rPr>
          <w:rFonts w:ascii="Arial" w:hAnsi="Arial" w:cs="Arial"/>
          <w:sz w:val="20"/>
          <w:szCs w:val="20"/>
        </w:rPr>
        <w:t>Autoridades del centro educativo: consultan reportes generales sobre el cumplimiento del servicio social.</w:t>
      </w:r>
    </w:p>
    <w:p w14:paraId="771F2CAF" w14:textId="77777777" w:rsidR="002F5493" w:rsidRPr="00785A1E" w:rsidRDefault="002F5493" w:rsidP="00541DA2">
      <w:pPr>
        <w:spacing w:line="360" w:lineRule="auto"/>
        <w:jc w:val="both"/>
        <w:rPr>
          <w:rFonts w:ascii="Arial" w:hAnsi="Arial" w:cs="Arial"/>
          <w:b/>
          <w:bCs/>
          <w:sz w:val="22"/>
          <w:szCs w:val="22"/>
        </w:rPr>
      </w:pPr>
      <w:r w:rsidRPr="00785A1E">
        <w:rPr>
          <w:rFonts w:ascii="Arial" w:hAnsi="Arial" w:cs="Arial"/>
          <w:b/>
          <w:bCs/>
          <w:sz w:val="22"/>
          <w:szCs w:val="22"/>
        </w:rPr>
        <w:t>5.2 Requisitos funcionales</w:t>
      </w:r>
    </w:p>
    <w:p w14:paraId="02021E8E" w14:textId="77777777" w:rsidR="002F5493" w:rsidRPr="009A1747" w:rsidRDefault="002F5493" w:rsidP="009A1747">
      <w:pPr>
        <w:pStyle w:val="Prrafodelista"/>
        <w:numPr>
          <w:ilvl w:val="0"/>
          <w:numId w:val="5"/>
        </w:numPr>
        <w:spacing w:line="360" w:lineRule="auto"/>
        <w:jc w:val="both"/>
        <w:rPr>
          <w:rFonts w:ascii="Arial" w:hAnsi="Arial" w:cs="Arial"/>
          <w:sz w:val="20"/>
          <w:szCs w:val="20"/>
        </w:rPr>
      </w:pPr>
      <w:r w:rsidRPr="009A1747">
        <w:rPr>
          <w:rFonts w:ascii="Arial" w:hAnsi="Arial" w:cs="Arial"/>
          <w:sz w:val="20"/>
          <w:szCs w:val="20"/>
        </w:rPr>
        <w:t>Registrar los datos de los estudiantes (código, nombre, sección, año lectivo).</w:t>
      </w:r>
    </w:p>
    <w:p w14:paraId="265ACD22" w14:textId="77777777" w:rsidR="002F5493" w:rsidRPr="009A1747" w:rsidRDefault="002F5493" w:rsidP="009A1747">
      <w:pPr>
        <w:pStyle w:val="Prrafodelista"/>
        <w:numPr>
          <w:ilvl w:val="0"/>
          <w:numId w:val="5"/>
        </w:numPr>
        <w:spacing w:line="360" w:lineRule="auto"/>
        <w:jc w:val="both"/>
        <w:rPr>
          <w:rFonts w:ascii="Arial" w:hAnsi="Arial" w:cs="Arial"/>
          <w:sz w:val="20"/>
          <w:szCs w:val="20"/>
        </w:rPr>
      </w:pPr>
      <w:r w:rsidRPr="009A1747">
        <w:rPr>
          <w:rFonts w:ascii="Arial" w:hAnsi="Arial" w:cs="Arial"/>
          <w:sz w:val="20"/>
          <w:szCs w:val="20"/>
        </w:rPr>
        <w:t>Registrar docentes asesores y asignarlos a secciones o proyectos.</w:t>
      </w:r>
    </w:p>
    <w:p w14:paraId="047C56E4" w14:textId="77777777" w:rsidR="002F5493" w:rsidRPr="009A1747" w:rsidRDefault="002F5493" w:rsidP="009A1747">
      <w:pPr>
        <w:pStyle w:val="Prrafodelista"/>
        <w:numPr>
          <w:ilvl w:val="0"/>
          <w:numId w:val="5"/>
        </w:numPr>
        <w:spacing w:line="360" w:lineRule="auto"/>
        <w:jc w:val="both"/>
        <w:rPr>
          <w:rFonts w:ascii="Arial" w:hAnsi="Arial" w:cs="Arial"/>
          <w:sz w:val="20"/>
          <w:szCs w:val="20"/>
        </w:rPr>
      </w:pPr>
      <w:r w:rsidRPr="009A1747">
        <w:rPr>
          <w:rFonts w:ascii="Arial" w:hAnsi="Arial" w:cs="Arial"/>
          <w:sz w:val="20"/>
          <w:szCs w:val="20"/>
        </w:rPr>
        <w:t>Registrar instituciones beneficiarias y los proyectos que ofrecen.</w:t>
      </w:r>
    </w:p>
    <w:p w14:paraId="311E2286" w14:textId="77777777" w:rsidR="002F5493" w:rsidRPr="009A1747" w:rsidRDefault="002F5493" w:rsidP="009A1747">
      <w:pPr>
        <w:pStyle w:val="Prrafodelista"/>
        <w:numPr>
          <w:ilvl w:val="0"/>
          <w:numId w:val="5"/>
        </w:numPr>
        <w:spacing w:line="360" w:lineRule="auto"/>
        <w:jc w:val="both"/>
        <w:rPr>
          <w:rFonts w:ascii="Arial" w:hAnsi="Arial" w:cs="Arial"/>
          <w:sz w:val="20"/>
          <w:szCs w:val="20"/>
        </w:rPr>
      </w:pPr>
      <w:r w:rsidRPr="009A1747">
        <w:rPr>
          <w:rFonts w:ascii="Arial" w:hAnsi="Arial" w:cs="Arial"/>
          <w:sz w:val="20"/>
          <w:szCs w:val="20"/>
        </w:rPr>
        <w:t>Asignar estudiantes a proyectos de servicio social.</w:t>
      </w:r>
    </w:p>
    <w:p w14:paraId="6C1F4345" w14:textId="77777777" w:rsidR="002F5493" w:rsidRPr="009A1747" w:rsidRDefault="002F5493" w:rsidP="009A1747">
      <w:pPr>
        <w:pStyle w:val="Prrafodelista"/>
        <w:numPr>
          <w:ilvl w:val="0"/>
          <w:numId w:val="5"/>
        </w:numPr>
        <w:spacing w:line="360" w:lineRule="auto"/>
        <w:jc w:val="both"/>
        <w:rPr>
          <w:rFonts w:ascii="Arial" w:hAnsi="Arial" w:cs="Arial"/>
          <w:sz w:val="20"/>
          <w:szCs w:val="20"/>
        </w:rPr>
      </w:pPr>
      <w:r w:rsidRPr="009A1747">
        <w:rPr>
          <w:rFonts w:ascii="Arial" w:hAnsi="Arial" w:cs="Arial"/>
          <w:sz w:val="20"/>
          <w:szCs w:val="20"/>
        </w:rPr>
        <w:t>Registrar las horas cumplidas con fecha, actividad, institución y docente que las certifica.</w:t>
      </w:r>
    </w:p>
    <w:p w14:paraId="0664B10B" w14:textId="77777777" w:rsidR="002F5493" w:rsidRPr="009A1747" w:rsidRDefault="002F5493" w:rsidP="009A1747">
      <w:pPr>
        <w:pStyle w:val="Prrafodelista"/>
        <w:numPr>
          <w:ilvl w:val="0"/>
          <w:numId w:val="5"/>
        </w:numPr>
        <w:spacing w:line="360" w:lineRule="auto"/>
        <w:jc w:val="both"/>
        <w:rPr>
          <w:rFonts w:ascii="Arial" w:hAnsi="Arial" w:cs="Arial"/>
          <w:sz w:val="20"/>
          <w:szCs w:val="20"/>
        </w:rPr>
      </w:pPr>
      <w:r w:rsidRPr="009A1747">
        <w:rPr>
          <w:rFonts w:ascii="Arial" w:hAnsi="Arial" w:cs="Arial"/>
          <w:sz w:val="20"/>
          <w:szCs w:val="20"/>
        </w:rPr>
        <w:t>Calcular automáticamente el total de horas acumuladas y las horas pendientes de cada estudiante.</w:t>
      </w:r>
    </w:p>
    <w:p w14:paraId="5FE8B9F4" w14:textId="77777777" w:rsidR="002F5493" w:rsidRPr="009A1747" w:rsidRDefault="002F5493" w:rsidP="009A1747">
      <w:pPr>
        <w:pStyle w:val="Prrafodelista"/>
        <w:numPr>
          <w:ilvl w:val="0"/>
          <w:numId w:val="5"/>
        </w:numPr>
        <w:spacing w:line="360" w:lineRule="auto"/>
        <w:jc w:val="both"/>
        <w:rPr>
          <w:rFonts w:ascii="Arial" w:hAnsi="Arial" w:cs="Arial"/>
          <w:sz w:val="20"/>
          <w:szCs w:val="20"/>
        </w:rPr>
      </w:pPr>
      <w:r w:rsidRPr="009A1747">
        <w:rPr>
          <w:rFonts w:ascii="Arial" w:hAnsi="Arial" w:cs="Arial"/>
          <w:sz w:val="20"/>
          <w:szCs w:val="20"/>
        </w:rPr>
        <w:t>Generar reportes por estudiante, sección, proyecto, institución y año lectivo.</w:t>
      </w:r>
    </w:p>
    <w:p w14:paraId="7E32A000" w14:textId="77777777" w:rsidR="002F5493" w:rsidRPr="009A1747" w:rsidRDefault="002F5493" w:rsidP="009A1747">
      <w:pPr>
        <w:pStyle w:val="Prrafodelista"/>
        <w:numPr>
          <w:ilvl w:val="0"/>
          <w:numId w:val="5"/>
        </w:numPr>
        <w:spacing w:line="360" w:lineRule="auto"/>
        <w:jc w:val="both"/>
        <w:rPr>
          <w:rFonts w:ascii="Arial" w:hAnsi="Arial" w:cs="Arial"/>
          <w:sz w:val="20"/>
          <w:szCs w:val="20"/>
        </w:rPr>
      </w:pPr>
      <w:r w:rsidRPr="009A1747">
        <w:rPr>
          <w:rFonts w:ascii="Arial" w:hAnsi="Arial" w:cs="Arial"/>
          <w:sz w:val="20"/>
          <w:szCs w:val="20"/>
        </w:rPr>
        <w:t>Identificar a los estudiantes que ya completaron el total de horas requeridas.</w:t>
      </w:r>
    </w:p>
    <w:p w14:paraId="77312272" w14:textId="77777777" w:rsidR="002F5493" w:rsidRPr="009A1747" w:rsidRDefault="002F5493" w:rsidP="009A1747">
      <w:pPr>
        <w:pStyle w:val="Prrafodelista"/>
        <w:numPr>
          <w:ilvl w:val="0"/>
          <w:numId w:val="5"/>
        </w:numPr>
        <w:spacing w:line="360" w:lineRule="auto"/>
        <w:jc w:val="both"/>
        <w:rPr>
          <w:rFonts w:ascii="Arial" w:hAnsi="Arial" w:cs="Arial"/>
          <w:sz w:val="20"/>
          <w:szCs w:val="20"/>
        </w:rPr>
      </w:pPr>
      <w:r w:rsidRPr="009A1747">
        <w:rPr>
          <w:rFonts w:ascii="Arial" w:hAnsi="Arial" w:cs="Arial"/>
          <w:sz w:val="20"/>
          <w:szCs w:val="20"/>
        </w:rPr>
        <w:t>Permitir la emisión de constancias de cumplimiento.</w:t>
      </w:r>
    </w:p>
    <w:p w14:paraId="330378C2" w14:textId="77777777" w:rsidR="002F5493" w:rsidRPr="00785A1E" w:rsidRDefault="002F5493" w:rsidP="00541DA2">
      <w:pPr>
        <w:spacing w:line="360" w:lineRule="auto"/>
        <w:jc w:val="both"/>
        <w:rPr>
          <w:rFonts w:ascii="Arial" w:hAnsi="Arial" w:cs="Arial"/>
          <w:b/>
          <w:bCs/>
          <w:sz w:val="22"/>
          <w:szCs w:val="22"/>
        </w:rPr>
      </w:pPr>
      <w:r w:rsidRPr="00785A1E">
        <w:rPr>
          <w:rFonts w:ascii="Arial" w:hAnsi="Arial" w:cs="Arial"/>
          <w:b/>
          <w:bCs/>
          <w:sz w:val="22"/>
          <w:szCs w:val="22"/>
        </w:rPr>
        <w:t>5.3 Requisitos no funcionales</w:t>
      </w:r>
    </w:p>
    <w:p w14:paraId="273C825F" w14:textId="77777777" w:rsidR="002F5493" w:rsidRPr="009A1747" w:rsidRDefault="002F5493" w:rsidP="009A1747">
      <w:pPr>
        <w:pStyle w:val="Prrafodelista"/>
        <w:numPr>
          <w:ilvl w:val="0"/>
          <w:numId w:val="6"/>
        </w:numPr>
        <w:spacing w:line="360" w:lineRule="auto"/>
        <w:jc w:val="both"/>
        <w:rPr>
          <w:rFonts w:ascii="Arial" w:hAnsi="Arial" w:cs="Arial"/>
          <w:sz w:val="20"/>
          <w:szCs w:val="20"/>
        </w:rPr>
      </w:pPr>
      <w:r w:rsidRPr="009A1747">
        <w:rPr>
          <w:rFonts w:ascii="Arial" w:hAnsi="Arial" w:cs="Arial"/>
          <w:sz w:val="20"/>
          <w:szCs w:val="20"/>
        </w:rPr>
        <w:t>Integridad: no permitir duplicados ni horas asociadas a estudiantes o proyectos inexistentes.</w:t>
      </w:r>
    </w:p>
    <w:p w14:paraId="57622C76" w14:textId="77777777" w:rsidR="002F5493" w:rsidRPr="009A1747" w:rsidRDefault="002F5493" w:rsidP="009A1747">
      <w:pPr>
        <w:pStyle w:val="Prrafodelista"/>
        <w:numPr>
          <w:ilvl w:val="0"/>
          <w:numId w:val="6"/>
        </w:numPr>
        <w:spacing w:line="360" w:lineRule="auto"/>
        <w:jc w:val="both"/>
        <w:rPr>
          <w:rFonts w:ascii="Arial" w:hAnsi="Arial" w:cs="Arial"/>
          <w:sz w:val="20"/>
          <w:szCs w:val="20"/>
        </w:rPr>
      </w:pPr>
      <w:r w:rsidRPr="009A1747">
        <w:rPr>
          <w:rFonts w:ascii="Arial" w:hAnsi="Arial" w:cs="Arial"/>
          <w:sz w:val="20"/>
          <w:szCs w:val="20"/>
        </w:rPr>
        <w:t>Seguridad: acceso por tipo de usuario, de modo que solo personal autorizado pueda registrar o modificar horas.</w:t>
      </w:r>
    </w:p>
    <w:p w14:paraId="6C507C50" w14:textId="77777777" w:rsidR="002F5493" w:rsidRPr="009A1747" w:rsidRDefault="002F5493" w:rsidP="009A1747">
      <w:pPr>
        <w:pStyle w:val="Prrafodelista"/>
        <w:numPr>
          <w:ilvl w:val="0"/>
          <w:numId w:val="6"/>
        </w:numPr>
        <w:spacing w:line="360" w:lineRule="auto"/>
        <w:jc w:val="both"/>
        <w:rPr>
          <w:rFonts w:ascii="Arial" w:hAnsi="Arial" w:cs="Arial"/>
          <w:sz w:val="20"/>
          <w:szCs w:val="20"/>
        </w:rPr>
      </w:pPr>
      <w:r w:rsidRPr="009A1747">
        <w:rPr>
          <w:rFonts w:ascii="Arial" w:hAnsi="Arial" w:cs="Arial"/>
          <w:sz w:val="20"/>
          <w:szCs w:val="20"/>
        </w:rPr>
        <w:t>Disponibilidad y respaldo: realizar copias de seguridad periódicas para evitar la pérdida de información.</w:t>
      </w:r>
    </w:p>
    <w:p w14:paraId="66BDF3E9" w14:textId="77777777" w:rsidR="002F5493" w:rsidRPr="009A1747" w:rsidRDefault="002F5493" w:rsidP="009A1747">
      <w:pPr>
        <w:pStyle w:val="Prrafodelista"/>
        <w:numPr>
          <w:ilvl w:val="0"/>
          <w:numId w:val="6"/>
        </w:numPr>
        <w:spacing w:line="360" w:lineRule="auto"/>
        <w:jc w:val="both"/>
        <w:rPr>
          <w:rFonts w:ascii="Arial" w:hAnsi="Arial" w:cs="Arial"/>
          <w:sz w:val="20"/>
          <w:szCs w:val="20"/>
        </w:rPr>
      </w:pPr>
      <w:r w:rsidRPr="009A1747">
        <w:rPr>
          <w:rFonts w:ascii="Arial" w:hAnsi="Arial" w:cs="Arial"/>
          <w:sz w:val="20"/>
          <w:szCs w:val="20"/>
        </w:rPr>
        <w:t>Rendimiento: responder las consultas y reportes en pocos segundos.</w:t>
      </w:r>
    </w:p>
    <w:p w14:paraId="20430C63" w14:textId="77777777" w:rsidR="002F5493" w:rsidRPr="009A1747" w:rsidRDefault="002F5493" w:rsidP="009A1747">
      <w:pPr>
        <w:pStyle w:val="Prrafodelista"/>
        <w:numPr>
          <w:ilvl w:val="0"/>
          <w:numId w:val="6"/>
        </w:numPr>
        <w:spacing w:line="360" w:lineRule="auto"/>
        <w:jc w:val="both"/>
        <w:rPr>
          <w:rFonts w:ascii="Arial" w:hAnsi="Arial" w:cs="Arial"/>
          <w:sz w:val="20"/>
          <w:szCs w:val="20"/>
        </w:rPr>
      </w:pPr>
      <w:r w:rsidRPr="009A1747">
        <w:rPr>
          <w:rFonts w:ascii="Arial" w:hAnsi="Arial" w:cs="Arial"/>
          <w:sz w:val="20"/>
          <w:szCs w:val="20"/>
        </w:rPr>
        <w:t>Facilidad de uso: estructura clara que pueda ser utilizada por personal sin conocimientos técnicos avanzados.</w:t>
      </w:r>
    </w:p>
    <w:p w14:paraId="1BB77366" w14:textId="77777777" w:rsidR="009A1747" w:rsidRDefault="009A1747" w:rsidP="00541DA2">
      <w:pPr>
        <w:spacing w:line="360" w:lineRule="auto"/>
        <w:jc w:val="both"/>
        <w:rPr>
          <w:rFonts w:ascii="Arial" w:hAnsi="Arial" w:cs="Arial"/>
          <w:b/>
          <w:bCs/>
          <w:sz w:val="22"/>
          <w:szCs w:val="22"/>
        </w:rPr>
      </w:pPr>
    </w:p>
    <w:p w14:paraId="1BAF8990" w14:textId="77777777" w:rsidR="009A1747" w:rsidRDefault="009A1747" w:rsidP="00541DA2">
      <w:pPr>
        <w:spacing w:line="360" w:lineRule="auto"/>
        <w:jc w:val="both"/>
        <w:rPr>
          <w:rFonts w:ascii="Arial" w:hAnsi="Arial" w:cs="Arial"/>
          <w:b/>
          <w:bCs/>
          <w:sz w:val="22"/>
          <w:szCs w:val="22"/>
        </w:rPr>
      </w:pPr>
    </w:p>
    <w:p w14:paraId="1C568E12" w14:textId="77777777" w:rsidR="009A1747" w:rsidRDefault="009A1747" w:rsidP="00541DA2">
      <w:pPr>
        <w:spacing w:line="360" w:lineRule="auto"/>
        <w:jc w:val="both"/>
        <w:rPr>
          <w:rFonts w:ascii="Arial" w:hAnsi="Arial" w:cs="Arial"/>
          <w:b/>
          <w:bCs/>
          <w:sz w:val="22"/>
          <w:szCs w:val="22"/>
        </w:rPr>
      </w:pPr>
    </w:p>
    <w:p w14:paraId="473EE42B" w14:textId="383D2238" w:rsidR="002F5493" w:rsidRPr="00785A1E" w:rsidRDefault="002F5493" w:rsidP="00541DA2">
      <w:pPr>
        <w:spacing w:line="360" w:lineRule="auto"/>
        <w:jc w:val="both"/>
        <w:rPr>
          <w:rFonts w:ascii="Arial" w:hAnsi="Arial" w:cs="Arial"/>
          <w:b/>
          <w:bCs/>
          <w:sz w:val="22"/>
          <w:szCs w:val="22"/>
        </w:rPr>
      </w:pPr>
      <w:r w:rsidRPr="00785A1E">
        <w:rPr>
          <w:rFonts w:ascii="Arial" w:hAnsi="Arial" w:cs="Arial"/>
          <w:b/>
          <w:bCs/>
          <w:sz w:val="22"/>
          <w:szCs w:val="22"/>
        </w:rPr>
        <w:lastRenderedPageBreak/>
        <w:t>5.4 Reglas del negocio</w:t>
      </w:r>
    </w:p>
    <w:p w14:paraId="52C413EC" w14:textId="77777777" w:rsidR="002F5493" w:rsidRPr="009A1747" w:rsidRDefault="002F5493" w:rsidP="009A1747">
      <w:pPr>
        <w:pStyle w:val="Prrafodelista"/>
        <w:numPr>
          <w:ilvl w:val="0"/>
          <w:numId w:val="7"/>
        </w:numPr>
        <w:spacing w:line="360" w:lineRule="auto"/>
        <w:jc w:val="both"/>
        <w:rPr>
          <w:rFonts w:ascii="Arial" w:hAnsi="Arial" w:cs="Arial"/>
          <w:sz w:val="20"/>
          <w:szCs w:val="20"/>
        </w:rPr>
      </w:pPr>
      <w:r w:rsidRPr="009A1747">
        <w:rPr>
          <w:rFonts w:ascii="Arial" w:hAnsi="Arial" w:cs="Arial"/>
          <w:sz w:val="20"/>
          <w:szCs w:val="20"/>
        </w:rPr>
        <w:t>Cada estudiante debe cumplir un total mínimo de horas sociales para graduarse (por ejemplo, 300 horas, según lo que establezca la institución).</w:t>
      </w:r>
    </w:p>
    <w:p w14:paraId="473D1775" w14:textId="77777777" w:rsidR="002F5493" w:rsidRPr="009A1747" w:rsidRDefault="002F5493" w:rsidP="009A1747">
      <w:pPr>
        <w:pStyle w:val="Prrafodelista"/>
        <w:numPr>
          <w:ilvl w:val="0"/>
          <w:numId w:val="7"/>
        </w:numPr>
        <w:spacing w:line="360" w:lineRule="auto"/>
        <w:jc w:val="both"/>
        <w:rPr>
          <w:rFonts w:ascii="Arial" w:hAnsi="Arial" w:cs="Arial"/>
          <w:sz w:val="20"/>
          <w:szCs w:val="20"/>
        </w:rPr>
      </w:pPr>
      <w:r w:rsidRPr="009A1747">
        <w:rPr>
          <w:rFonts w:ascii="Arial" w:hAnsi="Arial" w:cs="Arial"/>
          <w:sz w:val="20"/>
          <w:szCs w:val="20"/>
        </w:rPr>
        <w:t>Un estudiante puede participar en varios proyectos, y un proyecto puede tener varios estudiantes.</w:t>
      </w:r>
    </w:p>
    <w:p w14:paraId="0DB9AB5D" w14:textId="77777777" w:rsidR="002F5493" w:rsidRPr="009A1747" w:rsidRDefault="002F5493" w:rsidP="009A1747">
      <w:pPr>
        <w:pStyle w:val="Prrafodelista"/>
        <w:numPr>
          <w:ilvl w:val="0"/>
          <w:numId w:val="7"/>
        </w:numPr>
        <w:spacing w:line="360" w:lineRule="auto"/>
        <w:jc w:val="both"/>
        <w:rPr>
          <w:rFonts w:ascii="Arial" w:hAnsi="Arial" w:cs="Arial"/>
          <w:sz w:val="20"/>
          <w:szCs w:val="20"/>
        </w:rPr>
      </w:pPr>
      <w:r w:rsidRPr="009A1747">
        <w:rPr>
          <w:rFonts w:ascii="Arial" w:hAnsi="Arial" w:cs="Arial"/>
          <w:sz w:val="20"/>
          <w:szCs w:val="20"/>
        </w:rPr>
        <w:t>Toda hora registrada debe estar respaldada por una fecha, una actividad y un responsable que la certifique.</w:t>
      </w:r>
    </w:p>
    <w:p w14:paraId="26EFC9AE" w14:textId="77777777" w:rsidR="002F5493" w:rsidRPr="009A1747" w:rsidRDefault="002F5493" w:rsidP="009A1747">
      <w:pPr>
        <w:pStyle w:val="Prrafodelista"/>
        <w:numPr>
          <w:ilvl w:val="0"/>
          <w:numId w:val="7"/>
        </w:numPr>
        <w:spacing w:line="360" w:lineRule="auto"/>
        <w:jc w:val="both"/>
        <w:rPr>
          <w:rFonts w:ascii="Arial" w:hAnsi="Arial" w:cs="Arial"/>
          <w:sz w:val="20"/>
          <w:szCs w:val="20"/>
        </w:rPr>
      </w:pPr>
      <w:r w:rsidRPr="009A1747">
        <w:rPr>
          <w:rFonts w:ascii="Arial" w:hAnsi="Arial" w:cs="Arial"/>
          <w:sz w:val="20"/>
          <w:szCs w:val="20"/>
        </w:rPr>
        <w:t>Un proyecto pertenece a una sola institución beneficiaria, pero una institución puede tener varios proyectos.</w:t>
      </w:r>
    </w:p>
    <w:p w14:paraId="5818E935" w14:textId="77777777" w:rsidR="002F5493" w:rsidRPr="009A1747" w:rsidRDefault="002F5493" w:rsidP="009A1747">
      <w:pPr>
        <w:pStyle w:val="Prrafodelista"/>
        <w:numPr>
          <w:ilvl w:val="0"/>
          <w:numId w:val="7"/>
        </w:numPr>
        <w:spacing w:line="360" w:lineRule="auto"/>
        <w:jc w:val="both"/>
        <w:rPr>
          <w:rFonts w:ascii="Arial" w:hAnsi="Arial" w:cs="Arial"/>
          <w:sz w:val="20"/>
          <w:szCs w:val="20"/>
        </w:rPr>
      </w:pPr>
      <w:r w:rsidRPr="009A1747">
        <w:rPr>
          <w:rFonts w:ascii="Arial" w:hAnsi="Arial" w:cs="Arial"/>
          <w:sz w:val="20"/>
          <w:szCs w:val="20"/>
        </w:rPr>
        <w:t>Las horas registradas no pueden ser negativas ni exceder un máximo razonable por día.</w:t>
      </w:r>
    </w:p>
    <w:p w14:paraId="4EB77DA8" w14:textId="78830307" w:rsidR="002F5493" w:rsidRPr="00785A1E" w:rsidRDefault="002F5493" w:rsidP="00541DA2">
      <w:pPr>
        <w:spacing w:line="360" w:lineRule="auto"/>
        <w:jc w:val="both"/>
        <w:rPr>
          <w:rFonts w:ascii="Arial" w:hAnsi="Arial" w:cs="Arial"/>
          <w:b/>
          <w:bCs/>
          <w:sz w:val="22"/>
          <w:szCs w:val="22"/>
        </w:rPr>
      </w:pPr>
      <w:r w:rsidRPr="00785A1E">
        <w:rPr>
          <w:rFonts w:ascii="Arial" w:hAnsi="Arial" w:cs="Arial"/>
          <w:b/>
          <w:bCs/>
          <w:sz w:val="22"/>
          <w:szCs w:val="22"/>
        </w:rPr>
        <w:t>5.5 Entidades identificadas</w:t>
      </w:r>
    </w:p>
    <w:p w14:paraId="705C62FB" w14:textId="55182B63" w:rsidR="002F5493" w:rsidRPr="002F5493" w:rsidRDefault="009A1747" w:rsidP="00541DA2">
      <w:pPr>
        <w:spacing w:line="360" w:lineRule="auto"/>
        <w:jc w:val="both"/>
        <w:rPr>
          <w:rFonts w:ascii="Arial" w:hAnsi="Arial" w:cs="Arial"/>
          <w:sz w:val="20"/>
          <w:szCs w:val="20"/>
        </w:rPr>
      </w:pPr>
      <w:r>
        <w:rPr>
          <w:rFonts w:ascii="Arial" w:hAnsi="Arial" w:cs="Arial"/>
          <w:noProof/>
          <w:sz w:val="20"/>
          <w:szCs w:val="20"/>
        </w:rPr>
        <w:drawing>
          <wp:anchor distT="0" distB="0" distL="114300" distR="114300" simplePos="0" relativeHeight="251659264" behindDoc="0" locked="0" layoutInCell="1" allowOverlap="1" wp14:anchorId="48256E1E" wp14:editId="54DAF109">
            <wp:simplePos x="0" y="0"/>
            <wp:positionH relativeFrom="margin">
              <wp:align>center</wp:align>
            </wp:positionH>
            <wp:positionV relativeFrom="paragraph">
              <wp:posOffset>927100</wp:posOffset>
            </wp:positionV>
            <wp:extent cx="4533900" cy="3022600"/>
            <wp:effectExtent l="266700" t="228600" r="266700" b="1149350"/>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pic:cNvPicPr>
                  </pic:nvPicPr>
                  <pic:blipFill>
                    <a:blip r:embed="rId10">
                      <a:extLst>
                        <a:ext uri="{28A0092B-C50C-407E-A947-70E740481C1C}">
                          <a14:useLocalDpi xmlns:a14="http://schemas.microsoft.com/office/drawing/2010/main" val="0"/>
                        </a:ext>
                        <a:ext uri="{837473B0-CC2E-450A-ABE3-18F120FF3D39}">
                          <a1611:picAttrSrcUrl xmlns:a1611="http://schemas.microsoft.com/office/drawing/2016/11/main" r:id="rId11"/>
                        </a:ext>
                      </a:extLst>
                    </a:blip>
                    <a:stretch>
                      <a:fillRect/>
                    </a:stretch>
                  </pic:blipFill>
                  <pic:spPr>
                    <a:xfrm>
                      <a:off x="0" y="0"/>
                      <a:ext cx="4533900" cy="3022600"/>
                    </a:xfrm>
                    <a:prstGeom prst="rect">
                      <a:avLst/>
                    </a:prstGeom>
                    <a:ln w="190500" cap="sq">
                      <a:solidFill>
                        <a:srgbClr val="C8C6BD"/>
                      </a:solidFill>
                      <a:prstDash val="solid"/>
                      <a:miter lim="800000"/>
                    </a:ln>
                    <a:effectLst>
                      <a:outerShdw blurRad="254000" algn="bl" rotWithShape="0">
                        <a:srgbClr val="000000">
                          <a:alpha val="43000"/>
                        </a:srgbClr>
                      </a:outerShdw>
                      <a:reflection blurRad="6350" stA="52000" endA="300" endPos="35000" dir="5400000" sy="-100000" algn="bl" rotWithShape="0"/>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14:sizeRelH relativeFrom="margin">
              <wp14:pctWidth>0</wp14:pctWidth>
            </wp14:sizeRelH>
            <wp14:sizeRelV relativeFrom="margin">
              <wp14:pctHeight>0</wp14:pctHeight>
            </wp14:sizeRelV>
          </wp:anchor>
        </w:drawing>
      </w:r>
      <w:r w:rsidR="002F5493">
        <w:rPr>
          <w:rFonts w:ascii="Arial" w:hAnsi="Arial" w:cs="Arial"/>
          <w:sz w:val="20"/>
          <w:szCs w:val="20"/>
        </w:rPr>
        <w:t>Con base en los requisitos anteriores, se identifican las siguientes entidades principales: Estudiante, Docente, Sección, Institución, Proyecto y Registro de horas. Estas serán la base para el diseño del modelo de datos.</w:t>
      </w:r>
    </w:p>
    <w:p w14:paraId="599DF4E1" w14:textId="77777777" w:rsidR="009A1747" w:rsidRPr="002F5493" w:rsidRDefault="009A1747" w:rsidP="00541DA2">
      <w:pPr>
        <w:spacing w:line="360" w:lineRule="auto"/>
        <w:jc w:val="both"/>
        <w:rPr>
          <w:rFonts w:ascii="Arial" w:hAnsi="Arial" w:cs="Arial"/>
          <w:sz w:val="20"/>
          <w:szCs w:val="20"/>
        </w:rPr>
      </w:pPr>
    </w:p>
    <w:p w14:paraId="0811E0EC" w14:textId="77777777" w:rsidR="002F5493" w:rsidRPr="00785A1E" w:rsidRDefault="002F5493" w:rsidP="00541DA2">
      <w:pPr>
        <w:spacing w:line="360" w:lineRule="auto"/>
        <w:jc w:val="both"/>
        <w:rPr>
          <w:rFonts w:ascii="Arial" w:hAnsi="Arial" w:cs="Arial"/>
          <w:b/>
          <w:bCs/>
        </w:rPr>
      </w:pPr>
      <w:r w:rsidRPr="00785A1E">
        <w:rPr>
          <w:rFonts w:ascii="Arial" w:hAnsi="Arial" w:cs="Arial"/>
          <w:b/>
          <w:bCs/>
        </w:rPr>
        <w:lastRenderedPageBreak/>
        <w:t>6. Diseño del Sistema</w:t>
      </w:r>
    </w:p>
    <w:p w14:paraId="30EE7FD3" w14:textId="77777777" w:rsidR="002F5493" w:rsidRPr="002F5493" w:rsidRDefault="002F5493" w:rsidP="00541DA2">
      <w:pPr>
        <w:spacing w:line="360" w:lineRule="auto"/>
        <w:jc w:val="both"/>
        <w:rPr>
          <w:rFonts w:ascii="Arial" w:hAnsi="Arial" w:cs="Arial"/>
          <w:sz w:val="20"/>
          <w:szCs w:val="20"/>
        </w:rPr>
      </w:pPr>
      <w:r>
        <w:rPr>
          <w:rFonts w:ascii="Arial" w:hAnsi="Arial" w:cs="Arial"/>
          <w:sz w:val="20"/>
          <w:szCs w:val="20"/>
        </w:rPr>
        <w:t>El sistema tiene tres capas que trabajan juntas. La primera es la capa de datos, donde la base de datos está en un sistema gestor como MySQL. La segunda es la capa de lógica, que incluye las reglas de validación y los cálculos para controlar las horas cumplidas. La tercera es la capa de presentación, formada por los formularios y reportes que usan los distintos usuarios. Esta separación hace más fácil mantener el sistema y permite cambiar una de las capas sin afectar las otras.</w:t>
      </w:r>
    </w:p>
    <w:p w14:paraId="48AA7D12" w14:textId="77777777" w:rsidR="002F5493" w:rsidRPr="002F5493" w:rsidRDefault="002F5493" w:rsidP="00541DA2">
      <w:pPr>
        <w:spacing w:line="360" w:lineRule="auto"/>
        <w:jc w:val="both"/>
        <w:rPr>
          <w:rFonts w:ascii="Arial" w:hAnsi="Arial" w:cs="Arial"/>
          <w:sz w:val="20"/>
          <w:szCs w:val="20"/>
        </w:rPr>
      </w:pPr>
      <w:r>
        <w:rPr>
          <w:rFonts w:ascii="Arial" w:hAnsi="Arial" w:cs="Arial"/>
          <w:sz w:val="20"/>
          <w:szCs w:val="20"/>
        </w:rPr>
        <w:t>El modelo entidad-relación parte de las entidades identificadas en el análisis: sección, docente, estudiante, institución, proyecto e inscripción. También incluye el registro de horas. Una sección agrupa a muchos estudiantes. Cada estudiante pertenece a una sola sección. Un docente asesor puede tener a cargo varias secciones o proyectos. Una institución beneficiaria puede ofrecer varios proyectos. Sin embargo, cada proyecto pertenece a una única institución. Entre estudiantes y proyectos hay una relación de muchos a muchos. Un estudiante puede participar en varios proyectos. Un proyecto puede reunir a varios estudiantes. Esta relación se resuelve con la tabla de inscripción. De ella se derivan los registros de horas, certificados siempre por un docente responsable.</w:t>
      </w:r>
    </w:p>
    <w:p w14:paraId="6DEAB931" w14:textId="6E5DDBD4" w:rsidR="002F5493" w:rsidRPr="002F5493" w:rsidRDefault="002F5493" w:rsidP="00541DA2">
      <w:pPr>
        <w:spacing w:line="360" w:lineRule="auto"/>
        <w:jc w:val="both"/>
        <w:rPr>
          <w:rFonts w:ascii="Arial" w:hAnsi="Arial" w:cs="Arial"/>
          <w:sz w:val="20"/>
          <w:szCs w:val="20"/>
        </w:rPr>
      </w:pPr>
      <w:r>
        <w:rPr>
          <w:rFonts w:ascii="Arial" w:hAnsi="Arial" w:cs="Arial"/>
          <w:sz w:val="20"/>
          <w:szCs w:val="20"/>
        </w:rPr>
        <w:t>En el diseño lógico, cada entidad se convierte en una tabla con su clave primaria y sus claves foráneas. La tabla Sección almacena el nombre, el grado y el año lectivo. También se conecta con el docente asesor. La tabla Docente guarda el nombre, apellido, correo y teléfono. La tabla Estudiante contiene el código, nombre, apellido, fecha de nacimiento y correo. Se relaciona con su sección. La tabla Institución registra el nombre, dirección, teléfono y persona de contacto. La tabla Proyecto incluye el nombre, la descripción, las horas máximas y el estado. También indica la institución a la que pertenece. La tabla Inscripción relaciona al estudiante con el proyecto. Incluye la fecha de inicio y el estado. Por último, la tabla Registro de Horas guarda la fecha, la actividad y la cantidad de horas. Estas horas están ligadas a una inscripción y al docente que certifica el trabajo.</w:t>
      </w:r>
    </w:p>
    <w:p w14:paraId="60CF82BC" w14:textId="77777777" w:rsidR="002F5493" w:rsidRPr="002F5493" w:rsidRDefault="002F5493" w:rsidP="00541DA2">
      <w:pPr>
        <w:spacing w:line="360" w:lineRule="auto"/>
        <w:jc w:val="both"/>
        <w:rPr>
          <w:rFonts w:ascii="Arial" w:hAnsi="Arial" w:cs="Arial"/>
          <w:sz w:val="20"/>
          <w:szCs w:val="20"/>
        </w:rPr>
      </w:pPr>
      <w:r>
        <w:rPr>
          <w:rFonts w:ascii="Arial" w:hAnsi="Arial" w:cs="Arial"/>
          <w:sz w:val="20"/>
          <w:szCs w:val="20"/>
        </w:rPr>
        <w:t>Para cuidar la integridad de la información, todas las tablas usan claves primarias únicas y no nulas. El código de estudiante es único en todo el sistema. El campo de horas debe ser mayor que cero y no pasar de un máximo diario, por ejemplo, ocho horas. No se pueden registrar horas sin una inscripción válida ni sin un docente que las certifique. Una misma pareja de estudiante y proyecto no puede inscribirse dos veces. Estas reglas evitan duplicados, omisiones y datos inconsistentes.</w:t>
      </w:r>
    </w:p>
    <w:p w14:paraId="13D762E8" w14:textId="77777777" w:rsidR="002F5493" w:rsidRPr="002F5493" w:rsidRDefault="002F5493" w:rsidP="00541DA2">
      <w:pPr>
        <w:spacing w:line="360" w:lineRule="auto"/>
        <w:jc w:val="both"/>
        <w:rPr>
          <w:rFonts w:ascii="Arial" w:hAnsi="Arial" w:cs="Arial"/>
          <w:sz w:val="20"/>
          <w:szCs w:val="20"/>
        </w:rPr>
      </w:pPr>
      <w:r>
        <w:rPr>
          <w:rFonts w:ascii="Arial" w:hAnsi="Arial" w:cs="Arial"/>
          <w:sz w:val="20"/>
          <w:szCs w:val="20"/>
        </w:rPr>
        <w:t>Entre las consultas y reportes principales, el sistema permite ver el total de horas acumuladas y pendientes de cada estudiante. También permite obtener la lista de quienes ya terminaron el servicio social. Se puede calcular las horas cumplidas por sección y por año lectivo. Además, es posible revisar la participación de los estudiantes por proyecto e institución. Estas consultas se hacen con el lenguaje SQL. El sistema suma las horas registradas en cada inscripción y las agrupa según el criterio que se necesite.</w:t>
      </w:r>
    </w:p>
    <w:p w14:paraId="3CECAC9F" w14:textId="77777777" w:rsidR="002F5493" w:rsidRPr="002F5493" w:rsidRDefault="002F5493" w:rsidP="00541DA2">
      <w:pPr>
        <w:spacing w:line="360" w:lineRule="auto"/>
        <w:jc w:val="both"/>
        <w:rPr>
          <w:rFonts w:ascii="Arial" w:hAnsi="Arial" w:cs="Arial"/>
          <w:sz w:val="20"/>
          <w:szCs w:val="20"/>
        </w:rPr>
      </w:pPr>
    </w:p>
    <w:p w14:paraId="5EA7325E" w14:textId="77777777" w:rsidR="002F5493" w:rsidRPr="00785A1E" w:rsidRDefault="002F5493" w:rsidP="00541DA2">
      <w:pPr>
        <w:spacing w:line="360" w:lineRule="auto"/>
        <w:jc w:val="both"/>
        <w:rPr>
          <w:rFonts w:ascii="Arial" w:hAnsi="Arial" w:cs="Arial"/>
          <w:b/>
          <w:bCs/>
        </w:rPr>
      </w:pPr>
      <w:r w:rsidRPr="00785A1E">
        <w:rPr>
          <w:rFonts w:ascii="Arial" w:hAnsi="Arial" w:cs="Arial"/>
          <w:b/>
          <w:bCs/>
        </w:rPr>
        <w:lastRenderedPageBreak/>
        <w:t>7. Implementación y Desarrollo</w:t>
      </w:r>
    </w:p>
    <w:p w14:paraId="4F441B7C" w14:textId="77777777" w:rsidR="002F5493" w:rsidRPr="002F5493" w:rsidRDefault="002F5493" w:rsidP="00541DA2">
      <w:pPr>
        <w:spacing w:line="360" w:lineRule="auto"/>
        <w:jc w:val="both"/>
        <w:rPr>
          <w:rFonts w:ascii="Arial" w:hAnsi="Arial" w:cs="Arial"/>
          <w:sz w:val="20"/>
          <w:szCs w:val="20"/>
        </w:rPr>
      </w:pPr>
      <w:r>
        <w:rPr>
          <w:rFonts w:ascii="Arial" w:hAnsi="Arial" w:cs="Arial"/>
          <w:sz w:val="20"/>
          <w:szCs w:val="20"/>
        </w:rPr>
        <w:t xml:space="preserve">La implementación del sistema empieza con la elección de las herramientas de trabajo. Para la capa de datos se usará MySQL como sistema gestor. Se administrará con una herramienta gráfica como MySQL </w:t>
      </w:r>
      <w:proofErr w:type="spellStart"/>
      <w:r>
        <w:rPr>
          <w:rFonts w:ascii="Arial" w:hAnsi="Arial" w:cs="Arial"/>
          <w:sz w:val="20"/>
          <w:szCs w:val="20"/>
        </w:rPr>
        <w:t>Workbench</w:t>
      </w:r>
      <w:proofErr w:type="spellEnd"/>
      <w:r>
        <w:rPr>
          <w:rFonts w:ascii="Arial" w:hAnsi="Arial" w:cs="Arial"/>
          <w:sz w:val="20"/>
          <w:szCs w:val="20"/>
        </w:rPr>
        <w:t xml:space="preserve"> o </w:t>
      </w:r>
      <w:proofErr w:type="spellStart"/>
      <w:r>
        <w:rPr>
          <w:rFonts w:ascii="Arial" w:hAnsi="Arial" w:cs="Arial"/>
          <w:sz w:val="20"/>
          <w:szCs w:val="20"/>
        </w:rPr>
        <w:t>phpMyAdmin</w:t>
      </w:r>
      <w:proofErr w:type="spellEnd"/>
      <w:r>
        <w:rPr>
          <w:rFonts w:ascii="Arial" w:hAnsi="Arial" w:cs="Arial"/>
          <w:sz w:val="20"/>
          <w:szCs w:val="20"/>
        </w:rPr>
        <w:t>. Estas herramientas ayudan a crear tablas, ejecutar consultas y revisar los datos. Para la capa de presentación se usarán formularios y reportes desarrollados en una aplicación sencilla. Esta puede ser web o de escritorio, según los recursos y conocimientos que tenga la institución. Esta elección busca que el sistema sea barato, fácil de instalar y de mantener por el personal del centro educativo.</w:t>
      </w:r>
    </w:p>
    <w:p w14:paraId="02DF4E00" w14:textId="77777777" w:rsidR="002F5493" w:rsidRPr="002F5493" w:rsidRDefault="002F5493" w:rsidP="00541DA2">
      <w:pPr>
        <w:spacing w:line="360" w:lineRule="auto"/>
        <w:jc w:val="both"/>
        <w:rPr>
          <w:rFonts w:ascii="Arial" w:hAnsi="Arial" w:cs="Arial"/>
          <w:sz w:val="20"/>
          <w:szCs w:val="20"/>
        </w:rPr>
      </w:pPr>
      <w:r>
        <w:rPr>
          <w:rFonts w:ascii="Arial" w:hAnsi="Arial" w:cs="Arial"/>
          <w:sz w:val="20"/>
          <w:szCs w:val="20"/>
        </w:rPr>
        <w:t>El desarrollo se hace por fases. Primero se crea la base de datos y se definen las tablas con sus tipos de datos, claves primarias, claves foráneas y restricciones de integridad. Se sigue el diseño lógico hecho antes. Luego se cargan los datos iniciales, como las secciones, los docentes, las instituciones beneficiarias y los proyectos disponibles. También se añade el listado de estudiantes de cada sección. Esta carga puede hacerse usando los archivos de Excel que la institución ya usa. Así se reduce el trabajo de digitación y se aprovecha la información que ya existe.</w:t>
      </w:r>
    </w:p>
    <w:p w14:paraId="4BC00355" w14:textId="77777777" w:rsidR="002F5493" w:rsidRPr="002F5493" w:rsidRDefault="002F5493" w:rsidP="00541DA2">
      <w:pPr>
        <w:spacing w:line="360" w:lineRule="auto"/>
        <w:jc w:val="both"/>
        <w:rPr>
          <w:rFonts w:ascii="Arial" w:hAnsi="Arial" w:cs="Arial"/>
          <w:sz w:val="20"/>
          <w:szCs w:val="20"/>
        </w:rPr>
      </w:pPr>
      <w:r>
        <w:rPr>
          <w:rFonts w:ascii="Arial" w:hAnsi="Arial" w:cs="Arial"/>
          <w:sz w:val="20"/>
          <w:szCs w:val="20"/>
        </w:rPr>
        <w:t>Una vez que se crea la estructura y se cargan los datos iniciales, se hacen las consultas, vistas y procedimientos que dan vida al sistema. Entre estos están las consultas que calculan las horas acumuladas y pendientes de cada estudiante, las que muestran a quienes ya terminaron el servicio social y las que resumen la participación por sección, proyecto e institución. También se agregan validaciones que no dejan registrar horas negativas, pasar el máximo diario permitido o poner horas en inscripciones que no existen. Después se arman los formularios de registro y los reportes que usarán el encargado del servicio social, los docentes asesores y los estudiantes. Cada uno tiene los permisos que le tocan según su rol.</w:t>
      </w:r>
    </w:p>
    <w:p w14:paraId="204CA99A" w14:textId="77777777" w:rsidR="002F5493" w:rsidRPr="002F5493" w:rsidRDefault="002F5493" w:rsidP="00541DA2">
      <w:pPr>
        <w:spacing w:line="360" w:lineRule="auto"/>
        <w:jc w:val="both"/>
        <w:rPr>
          <w:rFonts w:ascii="Arial" w:hAnsi="Arial" w:cs="Arial"/>
          <w:sz w:val="20"/>
          <w:szCs w:val="20"/>
        </w:rPr>
      </w:pPr>
      <w:r>
        <w:rPr>
          <w:rFonts w:ascii="Arial" w:hAnsi="Arial" w:cs="Arial"/>
          <w:sz w:val="20"/>
          <w:szCs w:val="20"/>
        </w:rPr>
        <w:t>Finalizado el desarrollo, se hacen pruebas de funcionamiento. Se ingresan datos de ejemplo para comprobar que los cálculos de horas sean correctos. Las restricciones de integridad deben rechazar los datos inválidos. Los reportes tienen que mostrar la información esperada. También se revisa que los usuarios puedan usar el sistema sin dificultad. Se corrigen los errores encontrados antes de ponerlo en uso. Como parte de esta etapa, se configuran las copias de seguridad periódicas. Se comprueba que la información pueda restaurarse en caso de falla.</w:t>
      </w:r>
    </w:p>
    <w:p w14:paraId="38133BA2" w14:textId="77777777" w:rsidR="002F5493" w:rsidRPr="002F5493" w:rsidRDefault="002F5493" w:rsidP="00541DA2">
      <w:pPr>
        <w:spacing w:line="360" w:lineRule="auto"/>
        <w:jc w:val="both"/>
        <w:rPr>
          <w:rFonts w:ascii="Arial" w:hAnsi="Arial" w:cs="Arial"/>
          <w:sz w:val="20"/>
          <w:szCs w:val="20"/>
        </w:rPr>
      </w:pPr>
      <w:r>
        <w:rPr>
          <w:rFonts w:ascii="Arial" w:hAnsi="Arial" w:cs="Arial"/>
          <w:sz w:val="20"/>
          <w:szCs w:val="20"/>
        </w:rPr>
        <w:t>Por último, se pone en marcha el sistema. En esta etapa se capacita al personal encargado y a los docentes asesores. También se entrega un manual breve de uso. Durante las primeras semanas de operación, se brinda acompañamiento para resolver dudas y ajustar detalles. Así, la base de datos se usa de forma efectiva y reemplaza poco a poco los registros manuales usados hasta ahora.</w:t>
      </w:r>
    </w:p>
    <w:p w14:paraId="54E382A7" w14:textId="77777777" w:rsidR="002F5493" w:rsidRDefault="002F5493" w:rsidP="00541DA2">
      <w:pPr>
        <w:spacing w:line="360" w:lineRule="auto"/>
        <w:jc w:val="both"/>
        <w:rPr>
          <w:rFonts w:ascii="Arial" w:hAnsi="Arial" w:cs="Arial"/>
          <w:sz w:val="20"/>
          <w:szCs w:val="20"/>
        </w:rPr>
      </w:pPr>
    </w:p>
    <w:p w14:paraId="3920B03C" w14:textId="77777777" w:rsidR="009A1747" w:rsidRPr="002F5493" w:rsidRDefault="009A1747" w:rsidP="00541DA2">
      <w:pPr>
        <w:spacing w:line="360" w:lineRule="auto"/>
        <w:jc w:val="both"/>
        <w:rPr>
          <w:rFonts w:ascii="Arial" w:hAnsi="Arial" w:cs="Arial"/>
          <w:sz w:val="20"/>
          <w:szCs w:val="20"/>
        </w:rPr>
      </w:pPr>
    </w:p>
    <w:p w14:paraId="3718217A" w14:textId="77777777" w:rsidR="002F5493" w:rsidRPr="00785A1E" w:rsidRDefault="002F5493" w:rsidP="00541DA2">
      <w:pPr>
        <w:spacing w:line="360" w:lineRule="auto"/>
        <w:jc w:val="both"/>
        <w:rPr>
          <w:rFonts w:ascii="Arial" w:hAnsi="Arial" w:cs="Arial"/>
          <w:b/>
          <w:bCs/>
        </w:rPr>
      </w:pPr>
      <w:r w:rsidRPr="00785A1E">
        <w:rPr>
          <w:rFonts w:ascii="Arial" w:hAnsi="Arial" w:cs="Arial"/>
          <w:b/>
          <w:bCs/>
        </w:rPr>
        <w:lastRenderedPageBreak/>
        <w:t>8. Pruebas</w:t>
      </w:r>
    </w:p>
    <w:p w14:paraId="33C912DF" w14:textId="77777777" w:rsidR="002F5493" w:rsidRPr="002F5493" w:rsidRDefault="002F5493" w:rsidP="00541DA2">
      <w:pPr>
        <w:spacing w:line="360" w:lineRule="auto"/>
        <w:jc w:val="both"/>
        <w:rPr>
          <w:rFonts w:ascii="Arial" w:hAnsi="Arial" w:cs="Arial"/>
          <w:sz w:val="20"/>
          <w:szCs w:val="20"/>
        </w:rPr>
      </w:pPr>
      <w:r>
        <w:rPr>
          <w:rFonts w:ascii="Arial" w:hAnsi="Arial" w:cs="Arial"/>
          <w:sz w:val="20"/>
          <w:szCs w:val="20"/>
        </w:rPr>
        <w:t>Las pruebas buscan comprobar que la base de datos cumple con los requisitos definidos en el análisis y que la información que maneja es confiable. Para esto se aplican distintos tipos de verificación. Se empieza con las pruebas de estructura. En ellas se revisa que todas las tablas, campos, tipos de datos y relaciones se hayan creado tal como se estableció en el diseño lógico. En esta fase se confirma que las claves primarias y foráneas funcionen bien. También se revisa que no existan tablas aisladas o campos mal definidos.</w:t>
      </w:r>
    </w:p>
    <w:p w14:paraId="43E5CEC7" w14:textId="77777777" w:rsidR="002F5493" w:rsidRPr="002F5493" w:rsidRDefault="002F5493" w:rsidP="00541DA2">
      <w:pPr>
        <w:spacing w:line="360" w:lineRule="auto"/>
        <w:jc w:val="both"/>
        <w:rPr>
          <w:rFonts w:ascii="Arial" w:hAnsi="Arial" w:cs="Arial"/>
          <w:sz w:val="20"/>
          <w:szCs w:val="20"/>
        </w:rPr>
      </w:pPr>
      <w:r>
        <w:rPr>
          <w:rFonts w:ascii="Arial" w:hAnsi="Arial" w:cs="Arial"/>
          <w:sz w:val="20"/>
          <w:szCs w:val="20"/>
        </w:rPr>
        <w:t>Luego se hacen las pruebas de integridad. Estas pruebas consisten en tratar de ingresar datos inválidos para ver si el sistema los rechaza. Por ejemplo, se intenta registrar un estudiante con un código que ya existe. También se asignan horas a una inscripción que no existe, se ingresa una cantidad de horas negativa o mayor al máximo diario permitido, y se inscribe dos veces al mismo estudiante en un mismo proyecto. Cada una de estas acciones debe mostrar un error controlado. Esto demuestra que las restricciones definidas protegen la información de duplicados y registros incorrectos.</w:t>
      </w:r>
    </w:p>
    <w:p w14:paraId="623A72FF" w14:textId="77777777" w:rsidR="002F5493" w:rsidRPr="002F5493" w:rsidRDefault="002F5493" w:rsidP="00541DA2">
      <w:pPr>
        <w:spacing w:line="360" w:lineRule="auto"/>
        <w:jc w:val="both"/>
        <w:rPr>
          <w:rFonts w:ascii="Arial" w:hAnsi="Arial" w:cs="Arial"/>
          <w:sz w:val="20"/>
          <w:szCs w:val="20"/>
        </w:rPr>
      </w:pPr>
      <w:r>
        <w:rPr>
          <w:rFonts w:ascii="Arial" w:hAnsi="Arial" w:cs="Arial"/>
          <w:sz w:val="20"/>
          <w:szCs w:val="20"/>
        </w:rPr>
        <w:t>Las pruebas funcionales buscan comprobar que las funciones principales del sistema den los resultados esperados. Para esto, se cargan datos de ejemplo con una cantidad conocida de estudiantes, proyectos y registros de horas. Luego se comparan los resultados de las consultas con los cálculos hechos a mano. Se revisa que el total de horas acumuladas y pendientes por estudiante sea correcto. También se verifica que la lista de quienes terminaron el servicio social solo incluya a quienes cumplieron con el mínimo requerido. Además, se comprueba que los reportes por sección, proyecto, institución y año lectivo coincidan con los datos registrados.</w:t>
      </w:r>
    </w:p>
    <w:p w14:paraId="775A7E25" w14:textId="77777777" w:rsidR="002F5493" w:rsidRPr="002F5493" w:rsidRDefault="002F5493" w:rsidP="00541DA2">
      <w:pPr>
        <w:spacing w:line="360" w:lineRule="auto"/>
        <w:jc w:val="both"/>
        <w:rPr>
          <w:rFonts w:ascii="Arial" w:hAnsi="Arial" w:cs="Arial"/>
          <w:sz w:val="20"/>
          <w:szCs w:val="20"/>
        </w:rPr>
      </w:pPr>
      <w:r>
        <w:rPr>
          <w:rFonts w:ascii="Arial" w:hAnsi="Arial" w:cs="Arial"/>
          <w:sz w:val="20"/>
          <w:szCs w:val="20"/>
        </w:rPr>
        <w:t>También se hacen pruebas de seguridad y de usuario. En las primeras, se revisa que cada rol acceda solo a lo que le toca. El administrador puede registrar y cambiar información. Los docentes solo certifican las horas de sus estudiantes. Los estudiantes solo consultan su propio avance. En las segundas, un grupo pequeño de usuarios reales, como el encargado del servicio social, algunos docentes y algunos estudiantes, usa el sistema y da su opinión sobre lo fácil que es usarlo, lo claro de los formularios y la rapidez de las consultas.</w:t>
      </w:r>
    </w:p>
    <w:p w14:paraId="65A645A7" w14:textId="77777777" w:rsidR="002F5493" w:rsidRDefault="002F5493" w:rsidP="00541DA2">
      <w:pPr>
        <w:spacing w:line="360" w:lineRule="auto"/>
        <w:jc w:val="both"/>
        <w:rPr>
          <w:rFonts w:ascii="Arial" w:hAnsi="Arial" w:cs="Arial"/>
          <w:sz w:val="20"/>
          <w:szCs w:val="20"/>
        </w:rPr>
      </w:pPr>
      <w:r>
        <w:rPr>
          <w:rFonts w:ascii="Arial" w:hAnsi="Arial" w:cs="Arial"/>
          <w:sz w:val="20"/>
          <w:szCs w:val="20"/>
        </w:rPr>
        <w:t>Finalmente, se hacen pruebas de rendimiento y respaldo. Se revisa que las consultas y reportes respondan en pocos segundos, incluso con un volumen de datos similar al de varios años lectivos. Se comprueba que las copias de seguridad se generen de forma automática y que la información pueda restaurarse sin pérdidas. Se documentan los resultados de todas las pruebas, junto con los errores encontrados y las correcciones hechas. Así, queda registro de que el sistema fue revisado antes de ponerse en marcha.</w:t>
      </w:r>
    </w:p>
    <w:p w14:paraId="26CD29CB" w14:textId="77777777" w:rsidR="00BB40FC" w:rsidRPr="002F5493" w:rsidRDefault="00BB40FC" w:rsidP="00541DA2">
      <w:pPr>
        <w:spacing w:line="360" w:lineRule="auto"/>
        <w:jc w:val="both"/>
        <w:rPr>
          <w:rFonts w:ascii="Arial" w:hAnsi="Arial" w:cs="Arial"/>
          <w:sz w:val="20"/>
          <w:szCs w:val="20"/>
        </w:rPr>
      </w:pPr>
    </w:p>
    <w:p w14:paraId="65DC0E91" w14:textId="3615D20D" w:rsidR="002F5493" w:rsidRPr="009A1747" w:rsidRDefault="002F5493" w:rsidP="00541DA2">
      <w:pPr>
        <w:spacing w:line="360" w:lineRule="auto"/>
        <w:jc w:val="both"/>
        <w:rPr>
          <w:rFonts w:ascii="Arial" w:hAnsi="Arial" w:cs="Arial"/>
          <w:b/>
          <w:bCs/>
        </w:rPr>
      </w:pPr>
      <w:r w:rsidRPr="00785A1E">
        <w:rPr>
          <w:rFonts w:ascii="Arial" w:hAnsi="Arial" w:cs="Arial"/>
          <w:b/>
          <w:bCs/>
        </w:rPr>
        <w:lastRenderedPageBreak/>
        <w:t>9. Resultados</w:t>
      </w:r>
    </w:p>
    <w:p w14:paraId="7D8E3B8C" w14:textId="7E2817E8" w:rsidR="002F5493" w:rsidRPr="002F5493" w:rsidRDefault="002F5493" w:rsidP="00541DA2">
      <w:pPr>
        <w:spacing w:line="360" w:lineRule="auto"/>
        <w:jc w:val="both"/>
        <w:rPr>
          <w:rFonts w:ascii="Arial" w:hAnsi="Arial" w:cs="Arial"/>
          <w:sz w:val="20"/>
          <w:szCs w:val="20"/>
        </w:rPr>
      </w:pPr>
      <w:r>
        <w:rPr>
          <w:rFonts w:ascii="Arial" w:hAnsi="Arial" w:cs="Arial"/>
          <w:sz w:val="20"/>
          <w:szCs w:val="20"/>
        </w:rPr>
        <w:t>Los resultados de este proyecto se presentan tomando como referencia el Sistema de Información para la Gestión Educativa Salvadoreña (SIGES), la plataforma del Ministerio de Educación, Ciencia y Tecnología (MINEDUCYT). SIGES reúne la información de la administración educativa en una sola base de datos. Esto permite hacer consultas, gestión y estudios estadísticos. Aunque su alcance es nacional y el de este proyecto se limita a un solo centro educativo, ambos comparten el mismo principio. Buscan sustituir registros dispersos por una base de datos centralizada, confiable y fácil de consultar. Por eso, SIGES sirve como modelo para ver qué beneficios puede traer la base de datos de horas sociales.</w:t>
      </w:r>
    </w:p>
    <w:p w14:paraId="548F7766" w14:textId="77777777" w:rsidR="002F5493" w:rsidRPr="002F5493" w:rsidRDefault="002F5493" w:rsidP="00541DA2">
      <w:pPr>
        <w:spacing w:line="360" w:lineRule="auto"/>
        <w:jc w:val="both"/>
        <w:rPr>
          <w:rFonts w:ascii="Arial" w:hAnsi="Arial" w:cs="Arial"/>
          <w:sz w:val="20"/>
          <w:szCs w:val="20"/>
        </w:rPr>
      </w:pPr>
      <w:r>
        <w:rPr>
          <w:rFonts w:ascii="Arial" w:hAnsi="Arial" w:cs="Arial"/>
          <w:sz w:val="20"/>
          <w:szCs w:val="20"/>
        </w:rPr>
        <w:t>El segundo resultado es que se reduce el tiempo en las tareas administrativas. SIGES hace más fácil el trabajo de los docentes al registrar información y permite sacar constancias y cuadros de promoción con rapidez. Con la base de datos propuesta pasa algo similar. El sistema calcula de forma automática el total de horas acumuladas y pendientes de cada estudiante con consultas, y las constancias de cumplimiento se pueden preparar en segundos, sin revisar expedientes uno por uno. Los reportes por sección, proyecto, institución y año lectivo, que antes tomaban horas de trabajo manual, se obtienen de inmediato y con datos que se pueden comprobar.</w:t>
      </w:r>
    </w:p>
    <w:p w14:paraId="1EE4628B" w14:textId="77777777" w:rsidR="002F5493" w:rsidRPr="002F5493" w:rsidRDefault="002F5493" w:rsidP="00541DA2">
      <w:pPr>
        <w:spacing w:line="360" w:lineRule="auto"/>
        <w:jc w:val="both"/>
        <w:rPr>
          <w:rFonts w:ascii="Arial" w:hAnsi="Arial" w:cs="Arial"/>
          <w:sz w:val="20"/>
          <w:szCs w:val="20"/>
        </w:rPr>
      </w:pPr>
      <w:r>
        <w:rPr>
          <w:rFonts w:ascii="Arial" w:hAnsi="Arial" w:cs="Arial"/>
          <w:sz w:val="20"/>
          <w:szCs w:val="20"/>
        </w:rPr>
        <w:t>El tercer resultado tiene que ver con la calidad y la confiabilidad de los datos. Las restricciones de integridad no permiten horas negativas, registros sin inscripción válida o sin docente certificador, ni inscripciones repetidas. SIGES también revisa sus registros para tener información limpia. En las pruebas con datos de ejemplo, se espera que los cálculos de la base de datos sean iguales a los hechos a mano. Las acciones no permitidas deben generar errores controlados. Esto muestra que la información guardada es consistente y se puede usar con confianza para decidir si un estudiante cumplió o no con su servicio social.</w:t>
      </w:r>
    </w:p>
    <w:p w14:paraId="3AA523D8" w14:textId="77777777" w:rsidR="002F5493" w:rsidRDefault="002F5493" w:rsidP="00541DA2">
      <w:pPr>
        <w:spacing w:line="360" w:lineRule="auto"/>
        <w:jc w:val="both"/>
        <w:rPr>
          <w:rFonts w:ascii="Arial" w:hAnsi="Arial" w:cs="Arial"/>
          <w:sz w:val="20"/>
          <w:szCs w:val="20"/>
        </w:rPr>
      </w:pPr>
      <w:r>
        <w:rPr>
          <w:rFonts w:ascii="Arial" w:hAnsi="Arial" w:cs="Arial"/>
          <w:sz w:val="20"/>
          <w:szCs w:val="20"/>
        </w:rPr>
        <w:t>Finalmente, la base de datos ayuda a la transparencia y a tomar decisiones. SIGES tiene un portal de datos abiertos. Este portal permite descargar información del sistema para usarla como microdatos. De forma similar, aunque en menor medida, las autoridades del centro educativo pueden saber cuántos estudiantes han completado sus horas, qué proyectos tienen más participación y qué instituciones colaboran más seguido. Cada estudiante puede revisar su avance con seguridad. En conjunto, estos resultados muestran que la base de datos cumple con el objetivo principal y que su funcionamiento es parecido, en lo básico, al de los sistemas de gestión educativa que ya existen en el país.</w:t>
      </w:r>
    </w:p>
    <w:p w14:paraId="6C5CFBE5" w14:textId="77777777" w:rsidR="002F5493" w:rsidRDefault="002F5493" w:rsidP="00541DA2">
      <w:pPr>
        <w:spacing w:line="360" w:lineRule="auto"/>
        <w:jc w:val="both"/>
        <w:rPr>
          <w:rFonts w:ascii="Arial" w:hAnsi="Arial" w:cs="Arial"/>
          <w:sz w:val="20"/>
          <w:szCs w:val="20"/>
        </w:rPr>
      </w:pPr>
    </w:p>
    <w:p w14:paraId="463865A5" w14:textId="77777777" w:rsidR="00BB40FC" w:rsidRDefault="00BB40FC" w:rsidP="00541DA2">
      <w:pPr>
        <w:spacing w:line="360" w:lineRule="auto"/>
        <w:jc w:val="both"/>
        <w:rPr>
          <w:rFonts w:ascii="Arial" w:hAnsi="Arial" w:cs="Arial"/>
          <w:sz w:val="20"/>
          <w:szCs w:val="20"/>
        </w:rPr>
      </w:pPr>
    </w:p>
    <w:p w14:paraId="7CA042AE" w14:textId="77777777" w:rsidR="00BB40FC" w:rsidRDefault="00BB40FC" w:rsidP="00541DA2">
      <w:pPr>
        <w:spacing w:line="360" w:lineRule="auto"/>
        <w:jc w:val="both"/>
        <w:rPr>
          <w:rFonts w:ascii="Arial" w:hAnsi="Arial" w:cs="Arial"/>
          <w:sz w:val="20"/>
          <w:szCs w:val="20"/>
        </w:rPr>
      </w:pPr>
    </w:p>
    <w:p w14:paraId="2BF6A11E" w14:textId="632A21A8" w:rsidR="002F5493" w:rsidRPr="009A1747" w:rsidRDefault="002F5493" w:rsidP="00541DA2">
      <w:pPr>
        <w:spacing w:line="360" w:lineRule="auto"/>
        <w:jc w:val="both"/>
        <w:rPr>
          <w:rFonts w:ascii="Arial" w:hAnsi="Arial" w:cs="Arial"/>
          <w:b/>
          <w:bCs/>
        </w:rPr>
      </w:pPr>
      <w:r w:rsidRPr="00785A1E">
        <w:rPr>
          <w:rFonts w:ascii="Arial" w:hAnsi="Arial" w:cs="Arial"/>
          <w:b/>
          <w:bCs/>
        </w:rPr>
        <w:lastRenderedPageBreak/>
        <w:t>10. Conclusiones</w:t>
      </w:r>
    </w:p>
    <w:p w14:paraId="2F8FCD92" w14:textId="77777777" w:rsidR="002F5493" w:rsidRPr="002F5493" w:rsidRDefault="002F5493" w:rsidP="00541DA2">
      <w:pPr>
        <w:spacing w:line="360" w:lineRule="auto"/>
        <w:jc w:val="both"/>
        <w:rPr>
          <w:rFonts w:ascii="Arial" w:hAnsi="Arial" w:cs="Arial"/>
          <w:sz w:val="20"/>
          <w:szCs w:val="20"/>
        </w:rPr>
      </w:pPr>
      <w:r>
        <w:rPr>
          <w:rFonts w:ascii="Arial" w:hAnsi="Arial" w:cs="Arial"/>
          <w:sz w:val="20"/>
          <w:szCs w:val="20"/>
        </w:rPr>
        <w:t>El desarrollo de este proyecto mostró que registrar manualmente las horas sociales en cuadernos, hojas impresas y archivos de Excel dispersos no es un método confiable para un requisito tan importante como la graduación del estudiante. Los errores de transcripción, la duplicidad de datos, la pérdida de información y la dificultad para consultar el avance de cada alumno muestran claramente la necesidad de tener una base de datos que centralice y organice esta información, como se propuso desde el inicio del documento.</w:t>
      </w:r>
    </w:p>
    <w:p w14:paraId="3ACE336E" w14:textId="77777777" w:rsidR="002F5493" w:rsidRPr="002F5493" w:rsidRDefault="002F5493" w:rsidP="00541DA2">
      <w:pPr>
        <w:spacing w:line="360" w:lineRule="auto"/>
        <w:jc w:val="both"/>
        <w:rPr>
          <w:rFonts w:ascii="Arial" w:hAnsi="Arial" w:cs="Arial"/>
          <w:sz w:val="20"/>
          <w:szCs w:val="20"/>
        </w:rPr>
      </w:pPr>
      <w:r>
        <w:rPr>
          <w:rFonts w:ascii="Arial" w:hAnsi="Arial" w:cs="Arial"/>
          <w:sz w:val="20"/>
          <w:szCs w:val="20"/>
        </w:rPr>
        <w:t>Se concluye que se cumple el objetivo general, ya que el diseño propuesto permite registrar, organizar y controlar las horas sociales de los estudiantes de bachillerato. También agiliza la consulta de información, la emisión de reportes y la elaboración de constancias. Los objetivos específicos se logran: el análisis de requisitos identificó las necesidades de la institución. El modelo entidad-relación y el diseño lógico muestran de forma adecuada a estudiantes, docentes, proyectos, instituciones y horas cumplidas. Las restricciones de integridad protegen los datos de duplicados y de registros incorrectos.</w:t>
      </w:r>
    </w:p>
    <w:p w14:paraId="1397D130" w14:textId="77777777" w:rsidR="002F5493" w:rsidRPr="002F5493" w:rsidRDefault="002F5493" w:rsidP="00541DA2">
      <w:pPr>
        <w:spacing w:line="360" w:lineRule="auto"/>
        <w:jc w:val="both"/>
        <w:rPr>
          <w:rFonts w:ascii="Arial" w:hAnsi="Arial" w:cs="Arial"/>
          <w:sz w:val="20"/>
          <w:szCs w:val="20"/>
        </w:rPr>
      </w:pPr>
      <w:r>
        <w:rPr>
          <w:rFonts w:ascii="Arial" w:hAnsi="Arial" w:cs="Arial"/>
          <w:sz w:val="20"/>
          <w:szCs w:val="20"/>
        </w:rPr>
        <w:t>También se concluye que usar un sistema gestor de bases de datos, junto con un diseño normalizado, da orden, seguridad y coherencia a la información. Definir roles de acceso asegura que cada usuario solo consulte o cambie lo que le toca. Las copias de seguridad periódicas cuidan el historial de los estudiantes. Además, el ejemplo de SIGES muestra que los sistemas de información centralizados mejoran la gestión educativa. Por eso, una solución parecida, pero más pequeña, es posible y útil para un solo centro educativo.</w:t>
      </w:r>
    </w:p>
    <w:p w14:paraId="4240EA31" w14:textId="77777777" w:rsidR="002F5493" w:rsidRPr="002F5493" w:rsidRDefault="002F5493" w:rsidP="00541DA2">
      <w:pPr>
        <w:spacing w:line="360" w:lineRule="auto"/>
        <w:jc w:val="both"/>
        <w:rPr>
          <w:rFonts w:ascii="Arial" w:hAnsi="Arial" w:cs="Arial"/>
          <w:sz w:val="20"/>
          <w:szCs w:val="20"/>
        </w:rPr>
      </w:pPr>
      <w:r>
        <w:rPr>
          <w:rFonts w:ascii="Arial" w:hAnsi="Arial" w:cs="Arial"/>
          <w:sz w:val="20"/>
          <w:szCs w:val="20"/>
        </w:rPr>
        <w:t>Por último, la base de datos ayuda a que todo sea más claro y a que se tomen mejores decisiones. Estudiantes, docentes y autoridades pueden ver información que se puede comprobar sobre el cumplimiento del servicio social. Se recomienda que la institución use el sistema poco a poco, capacite al personal encargado, mantenga los datos al día y haga copias de seguridad de la información de forma constante. También se sugiere que, en el futuro, se desarrolle una página web para que los estudiantes consulten su avance desde cualquier dispositivo. Además, sería bueno revisar si se puede conectar la base de datos con los sistemas oficiales del centro educativo.</w:t>
      </w:r>
    </w:p>
    <w:p w14:paraId="4F6525C7" w14:textId="77777777" w:rsidR="002F5493" w:rsidRDefault="002F5493" w:rsidP="00541DA2">
      <w:pPr>
        <w:spacing w:line="360" w:lineRule="auto"/>
        <w:jc w:val="both"/>
        <w:rPr>
          <w:rFonts w:ascii="Arial" w:hAnsi="Arial" w:cs="Arial"/>
          <w:sz w:val="20"/>
          <w:szCs w:val="20"/>
        </w:rPr>
      </w:pPr>
    </w:p>
    <w:p w14:paraId="7667242C" w14:textId="77777777" w:rsidR="00BB40FC" w:rsidRDefault="00BB40FC" w:rsidP="00541DA2">
      <w:pPr>
        <w:spacing w:line="360" w:lineRule="auto"/>
        <w:jc w:val="both"/>
        <w:rPr>
          <w:rFonts w:ascii="Arial" w:hAnsi="Arial" w:cs="Arial"/>
          <w:sz w:val="20"/>
          <w:szCs w:val="20"/>
        </w:rPr>
      </w:pPr>
    </w:p>
    <w:p w14:paraId="6DE3A6DD" w14:textId="77777777" w:rsidR="00BB40FC" w:rsidRDefault="00BB40FC" w:rsidP="00541DA2">
      <w:pPr>
        <w:spacing w:line="360" w:lineRule="auto"/>
        <w:jc w:val="both"/>
        <w:rPr>
          <w:rFonts w:ascii="Arial" w:hAnsi="Arial" w:cs="Arial"/>
          <w:sz w:val="20"/>
          <w:szCs w:val="20"/>
        </w:rPr>
      </w:pPr>
    </w:p>
    <w:p w14:paraId="5185684A" w14:textId="77777777" w:rsidR="00BB40FC" w:rsidRDefault="00BB40FC" w:rsidP="00541DA2">
      <w:pPr>
        <w:spacing w:line="360" w:lineRule="auto"/>
        <w:jc w:val="both"/>
        <w:rPr>
          <w:rFonts w:ascii="Arial" w:hAnsi="Arial" w:cs="Arial"/>
          <w:sz w:val="20"/>
          <w:szCs w:val="20"/>
        </w:rPr>
      </w:pPr>
    </w:p>
    <w:p w14:paraId="05FED067" w14:textId="77777777" w:rsidR="00BB40FC" w:rsidRDefault="00BB40FC" w:rsidP="00541DA2">
      <w:pPr>
        <w:spacing w:line="360" w:lineRule="auto"/>
        <w:jc w:val="both"/>
        <w:rPr>
          <w:rFonts w:ascii="Arial" w:hAnsi="Arial" w:cs="Arial"/>
          <w:sz w:val="20"/>
          <w:szCs w:val="20"/>
        </w:rPr>
      </w:pPr>
    </w:p>
    <w:p w14:paraId="5ECD6AC8" w14:textId="77777777" w:rsidR="00BB40FC" w:rsidRPr="002F5493" w:rsidRDefault="00BB40FC" w:rsidP="00541DA2">
      <w:pPr>
        <w:spacing w:line="360" w:lineRule="auto"/>
        <w:jc w:val="both"/>
        <w:rPr>
          <w:rFonts w:ascii="Arial" w:hAnsi="Arial" w:cs="Arial"/>
          <w:sz w:val="20"/>
          <w:szCs w:val="20"/>
        </w:rPr>
      </w:pPr>
    </w:p>
    <w:p w14:paraId="05F9290C" w14:textId="625A05F7" w:rsidR="002F5493" w:rsidRPr="009A1747" w:rsidRDefault="002F5493" w:rsidP="00541DA2">
      <w:pPr>
        <w:spacing w:line="360" w:lineRule="auto"/>
        <w:jc w:val="both"/>
        <w:rPr>
          <w:rFonts w:ascii="Arial" w:hAnsi="Arial" w:cs="Arial"/>
          <w:b/>
          <w:bCs/>
        </w:rPr>
      </w:pPr>
      <w:r w:rsidRPr="00785A1E">
        <w:rPr>
          <w:rFonts w:ascii="Arial" w:hAnsi="Arial" w:cs="Arial"/>
          <w:b/>
          <w:bCs/>
        </w:rPr>
        <w:lastRenderedPageBreak/>
        <w:t>11. Documentación y Anexos</w:t>
      </w:r>
    </w:p>
    <w:p w14:paraId="521CECCF" w14:textId="32A3D010" w:rsidR="002F5493" w:rsidRPr="002F5493" w:rsidRDefault="002F5493" w:rsidP="00541DA2">
      <w:pPr>
        <w:spacing w:line="360" w:lineRule="auto"/>
        <w:jc w:val="both"/>
        <w:rPr>
          <w:rFonts w:ascii="Arial" w:hAnsi="Arial" w:cs="Arial"/>
          <w:sz w:val="20"/>
          <w:szCs w:val="20"/>
        </w:rPr>
      </w:pPr>
      <w:r>
        <w:rPr>
          <w:rFonts w:ascii="Arial" w:hAnsi="Arial" w:cs="Arial"/>
          <w:sz w:val="20"/>
          <w:szCs w:val="20"/>
        </w:rPr>
        <w:t>La documentación del proyecto reúne todos los materiales que apoyan el diseño, el desarrollo y el uso de la base de datos. Así, cualquier persona de la institución puede entenderla, mantenerla y seguir trabajando con ella en el futuro. Incluye este documento, que describe el problema, los objetivos, el análisis de requisitos, el diseño, la implementación, las pruebas y los resultados. También incluye un diccionario de datos que detalla cada tabla y cada campo, con su tipo de dato, su longitud, si es obligatorio o no, y las restricciones que se le aplican. Este diccionario resulta muy útil cuando cambia el personal encargado del servicio social. Permite entender la estructura sin depender de quien la diseñó.</w:t>
      </w:r>
    </w:p>
    <w:p w14:paraId="65121468" w14:textId="0EBB398D" w:rsidR="002F5493" w:rsidRPr="002F5493" w:rsidRDefault="002F5493" w:rsidP="00541DA2">
      <w:pPr>
        <w:spacing w:line="360" w:lineRule="auto"/>
        <w:jc w:val="both"/>
        <w:rPr>
          <w:rFonts w:ascii="Arial" w:hAnsi="Arial" w:cs="Arial"/>
          <w:sz w:val="20"/>
          <w:szCs w:val="20"/>
        </w:rPr>
      </w:pPr>
      <w:r>
        <w:rPr>
          <w:rFonts w:ascii="Arial" w:hAnsi="Arial" w:cs="Arial"/>
          <w:sz w:val="20"/>
          <w:szCs w:val="20"/>
        </w:rPr>
        <w:t>Entre los anexos técnicos se incluye el diagrama entidad-relación. Este diagrama muestra de manera visual las entidades del sistema y sus relaciones. También se presenta el modelo lógico con las tablas, claves primarias y claves foráneas. Además, se agrega el script SQL completo que permite crear la base de datos. Esto incluye la definición de las tablas, las restricciones de integridad y los datos iniciales. El script también contiene las consultas y reportes principales. Entre ellos están el cálculo de horas acumuladas y pendientes por estudiante, la lista de quienes terminaron el servicio social y los resúmenes por sección, proyecto, institución y año lectivo. Con este script, la base de datos puede crearse de nuevo en otro equipo o recuperarse si ocurre una falla.</w:t>
      </w:r>
    </w:p>
    <w:p w14:paraId="4D83E573" w14:textId="3F9B7E03" w:rsidR="002F5493" w:rsidRPr="002F5493" w:rsidRDefault="002F5493" w:rsidP="00541DA2">
      <w:pPr>
        <w:spacing w:line="360" w:lineRule="auto"/>
        <w:jc w:val="both"/>
        <w:rPr>
          <w:rFonts w:ascii="Arial" w:hAnsi="Arial" w:cs="Arial"/>
          <w:sz w:val="20"/>
          <w:szCs w:val="20"/>
        </w:rPr>
      </w:pPr>
      <w:r>
        <w:rPr>
          <w:rFonts w:ascii="Arial" w:hAnsi="Arial" w:cs="Arial"/>
          <w:sz w:val="20"/>
          <w:szCs w:val="20"/>
        </w:rPr>
        <w:t>Como parte de los anexos de uso, se incluye un manual breve para los usuarios. Explica de manera sencilla cómo ingresar al sistema, registrar estudiantes, proyectos e instituciones, anotar y certificar horas, consultar el avance y generar constancias. Ofrece indicaciones diferenciadas para el encargado del servicio social, los docentes asesores y los estudiantes. También se agrega un manual de mantenimiento, que describe cómo realizar y restaurar las copias de seguridad, cómo administrar los usuarios y sus permisos, y qué hacer ante los errores más comunes. Estos documentos ayudan a que el sistema se use bien y siga funcionando con el tiempo.</w:t>
      </w:r>
    </w:p>
    <w:p w14:paraId="58064DCF" w14:textId="77777777" w:rsidR="002F5493" w:rsidRPr="004518EE" w:rsidRDefault="002F5493" w:rsidP="00541DA2">
      <w:pPr>
        <w:spacing w:line="360" w:lineRule="auto"/>
        <w:jc w:val="both"/>
        <w:rPr>
          <w:rFonts w:ascii="Arial" w:hAnsi="Arial" w:cs="Arial"/>
          <w:sz w:val="20"/>
          <w:szCs w:val="20"/>
        </w:rPr>
      </w:pPr>
      <w:r>
        <w:rPr>
          <w:rFonts w:ascii="Arial" w:hAnsi="Arial" w:cs="Arial"/>
          <w:sz w:val="20"/>
          <w:szCs w:val="20"/>
        </w:rPr>
        <w:t>Finalmente, se adjuntan los anexos de evidencia. Estos incluyen las capturas de pantalla de las tablas, los formularios y los reportes, los formatos de ejemplo que la institución usaba antes para llevar el registro a mano, el registro de pruebas con los casos aplicados, los resultados obtenidos y las correcciones hechas. Si se desea, también se puede incluir el modelo de constancia de cumplimiento del servicio social. Estos materiales permiten ver que se probó el sistema y que mejora el proceso anterior. También sirven como respaldo en caso de revisión por parte de docentes, autoridades o evaluadores del proyecto.</w:t>
      </w:r>
    </w:p>
    <w:p w14:paraId="04E3EC1F" w14:textId="77777777" w:rsidR="002F5493" w:rsidRDefault="002F5493" w:rsidP="00541DA2">
      <w:pPr>
        <w:spacing w:line="360" w:lineRule="auto"/>
        <w:jc w:val="both"/>
        <w:rPr>
          <w:rFonts w:ascii="Arial" w:hAnsi="Arial" w:cs="Arial"/>
          <w:sz w:val="20"/>
          <w:szCs w:val="20"/>
        </w:rPr>
      </w:pPr>
    </w:p>
    <w:p w14:paraId="24414A7A" w14:textId="77777777" w:rsidR="009A1747" w:rsidRDefault="009A1747" w:rsidP="00541DA2">
      <w:pPr>
        <w:spacing w:line="360" w:lineRule="auto"/>
        <w:jc w:val="both"/>
        <w:rPr>
          <w:rFonts w:ascii="Arial" w:hAnsi="Arial" w:cs="Arial"/>
          <w:sz w:val="20"/>
          <w:szCs w:val="20"/>
        </w:rPr>
      </w:pPr>
    </w:p>
    <w:p w14:paraId="70938145" w14:textId="77777777" w:rsidR="009A1747" w:rsidRPr="004518EE" w:rsidRDefault="009A1747" w:rsidP="00541DA2">
      <w:pPr>
        <w:spacing w:line="360" w:lineRule="auto"/>
        <w:jc w:val="both"/>
        <w:rPr>
          <w:rFonts w:ascii="Arial" w:hAnsi="Arial" w:cs="Arial"/>
          <w:sz w:val="20"/>
          <w:szCs w:val="20"/>
        </w:rPr>
      </w:pPr>
    </w:p>
    <w:p w14:paraId="36E626A5" w14:textId="77777777" w:rsidR="002F5493" w:rsidRPr="00785A1E" w:rsidRDefault="002F5493" w:rsidP="00541DA2">
      <w:pPr>
        <w:spacing w:line="360" w:lineRule="auto"/>
        <w:jc w:val="both"/>
        <w:rPr>
          <w:rFonts w:ascii="Arial" w:hAnsi="Arial" w:cs="Arial"/>
          <w:sz w:val="22"/>
          <w:szCs w:val="22"/>
        </w:rPr>
      </w:pPr>
      <w:r w:rsidRPr="00785A1E">
        <w:rPr>
          <w:rFonts w:ascii="Arial" w:hAnsi="Arial" w:cs="Arial"/>
          <w:b/>
          <w:sz w:val="22"/>
          <w:szCs w:val="22"/>
        </w:rPr>
        <w:lastRenderedPageBreak/>
        <w:t>Referencias</w:t>
      </w:r>
    </w:p>
    <w:p w14:paraId="3665696D" w14:textId="77777777" w:rsidR="002F5493" w:rsidRPr="004518EE" w:rsidRDefault="002F5493" w:rsidP="00541DA2">
      <w:pPr>
        <w:spacing w:line="360" w:lineRule="auto"/>
        <w:jc w:val="both"/>
        <w:rPr>
          <w:rFonts w:ascii="Arial" w:hAnsi="Arial" w:cs="Arial"/>
          <w:sz w:val="20"/>
          <w:szCs w:val="20"/>
        </w:rPr>
      </w:pPr>
      <w:r>
        <w:rPr>
          <w:rFonts w:ascii="Arial" w:hAnsi="Arial" w:cs="Arial"/>
          <w:sz w:val="20"/>
          <w:szCs w:val="20"/>
        </w:rPr>
        <w:t>Ministerio de Educación, Ciencia y Tecnología de El Salvador (MINEDUCYT). Sistema de Información para la Gestión Educativa Salvadoreña (SIGES). https://siges.sv/inicio</w:t>
      </w:r>
    </w:p>
    <w:p w14:paraId="6B8A3A22" w14:textId="77777777" w:rsidR="002F5493" w:rsidRPr="0011537D" w:rsidRDefault="002F5493" w:rsidP="00541DA2">
      <w:pPr>
        <w:spacing w:line="360" w:lineRule="auto"/>
        <w:jc w:val="both"/>
        <w:rPr>
          <w:rFonts w:ascii="Arial" w:hAnsi="Arial" w:cs="Arial"/>
          <w:sz w:val="20"/>
          <w:szCs w:val="20"/>
          <w:lang w:val="en-US"/>
        </w:rPr>
      </w:pPr>
      <w:proofErr w:type="spellStart"/>
      <w:r>
        <w:rPr>
          <w:rFonts w:ascii="Arial" w:hAnsi="Arial" w:cs="Arial"/>
          <w:sz w:val="20"/>
          <w:szCs w:val="20"/>
        </w:rPr>
        <w:t>Sofis</w:t>
      </w:r>
      <w:proofErr w:type="spellEnd"/>
      <w:r>
        <w:rPr>
          <w:rFonts w:ascii="Arial" w:hAnsi="Arial" w:cs="Arial"/>
          <w:sz w:val="20"/>
          <w:szCs w:val="20"/>
        </w:rPr>
        <w:t xml:space="preserve"> </w:t>
      </w:r>
      <w:proofErr w:type="spellStart"/>
      <w:r>
        <w:rPr>
          <w:rFonts w:ascii="Arial" w:hAnsi="Arial" w:cs="Arial"/>
          <w:sz w:val="20"/>
          <w:szCs w:val="20"/>
        </w:rPr>
        <w:t>Solutions</w:t>
      </w:r>
      <w:proofErr w:type="spellEnd"/>
      <w:r>
        <w:rPr>
          <w:rFonts w:ascii="Arial" w:hAnsi="Arial" w:cs="Arial"/>
          <w:sz w:val="20"/>
          <w:szCs w:val="20"/>
        </w:rPr>
        <w:t xml:space="preserve">. (14 de abril de 2019). </w:t>
      </w:r>
      <w:r w:rsidRPr="0011537D">
        <w:rPr>
          <w:rFonts w:ascii="Arial" w:hAnsi="Arial" w:cs="Arial"/>
          <w:sz w:val="20"/>
          <w:szCs w:val="20"/>
          <w:lang w:val="en-US"/>
        </w:rPr>
        <w:t>The first stage of SIGES implementation concludes - El Salvador. https://www.sofis.lat/en/news-detail/first-phase-of-siges-implementation-completed-in-el-salvador</w:t>
      </w:r>
    </w:p>
    <w:p w14:paraId="30E52BC1" w14:textId="77777777" w:rsidR="002F5493" w:rsidRPr="004518EE" w:rsidRDefault="002F5493" w:rsidP="00541DA2">
      <w:pPr>
        <w:spacing w:line="360" w:lineRule="auto"/>
        <w:jc w:val="both"/>
        <w:rPr>
          <w:rFonts w:ascii="Arial" w:hAnsi="Arial" w:cs="Arial"/>
          <w:sz w:val="20"/>
          <w:szCs w:val="20"/>
        </w:rPr>
      </w:pPr>
      <w:r>
        <w:rPr>
          <w:rFonts w:ascii="Arial" w:hAnsi="Arial" w:cs="Arial"/>
          <w:sz w:val="20"/>
          <w:szCs w:val="20"/>
        </w:rPr>
        <w:t>SIGES Open Data. Portal de datos abiertos del Sistema de Información para la Gestión Educativa Salvadoreña. https://ckan.siges.sv/</w:t>
      </w:r>
    </w:p>
    <w:sectPr w:rsidR="002F5493" w:rsidRPr="004518EE" w:rsidSect="009A1747">
      <w:headerReference w:type="default" r:id="rId12"/>
      <w:footerReference w:type="default" r:id="rId13"/>
      <w:pgSz w:w="12240" w:h="15840"/>
      <w:pgMar w:top="1417" w:right="1701" w:bottom="1417" w:left="1701" w:header="708" w:footer="708" w:gutter="0"/>
      <w:pgBorders w:offsetFrom="page">
        <w:top w:val="thinThickMediumGap" w:sz="18" w:space="24" w:color="FFFF00"/>
        <w:left w:val="thinThickMediumGap" w:sz="18" w:space="24" w:color="FFFF00"/>
        <w:bottom w:val="thickThinMediumGap" w:sz="18" w:space="24" w:color="FFFF00"/>
        <w:right w:val="thickThinMediumGap" w:sz="18" w:space="24" w:color="FFFF0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C15224" w14:textId="77777777" w:rsidR="00776608" w:rsidRDefault="00776608" w:rsidP="008D4FE9">
      <w:pPr>
        <w:spacing w:after="0" w:line="240" w:lineRule="auto"/>
      </w:pPr>
      <w:r>
        <w:separator/>
      </w:r>
    </w:p>
  </w:endnote>
  <w:endnote w:type="continuationSeparator" w:id="0">
    <w:p w14:paraId="7600AFEF" w14:textId="77777777" w:rsidR="00776608" w:rsidRDefault="00776608" w:rsidP="008D4F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DC3D6" w14:textId="4493381D" w:rsidR="0011537D" w:rsidRPr="0011537D" w:rsidRDefault="0011537D" w:rsidP="0011537D">
    <w:pPr>
      <w:tabs>
        <w:tab w:val="center" w:pos="4550"/>
        <w:tab w:val="left" w:pos="5818"/>
      </w:tabs>
      <w:ind w:right="260"/>
      <w:jc w:val="right"/>
      <w:rPr>
        <w:color w:val="222A35" w:themeColor="text2" w:themeShade="80"/>
      </w:rPr>
    </w:pPr>
    <w:r>
      <w:rPr>
        <w:color w:val="8496B0" w:themeColor="text2" w:themeTint="99"/>
        <w:spacing w:val="60"/>
        <w:lang w:val="es-ES"/>
      </w:rPr>
      <w:t>Página</w:t>
    </w:r>
    <w:r>
      <w:rPr>
        <w:color w:val="8496B0" w:themeColor="text2" w:themeTint="99"/>
        <w:lang w:val="es-ES"/>
      </w:rPr>
      <w:t xml:space="preserve"> </w:t>
    </w:r>
    <w:r>
      <w:rPr>
        <w:color w:val="323E4F" w:themeColor="text2" w:themeShade="BF"/>
      </w:rPr>
      <w:fldChar w:fldCharType="begin"/>
    </w:r>
    <w:r>
      <w:rPr>
        <w:color w:val="323E4F" w:themeColor="text2" w:themeShade="BF"/>
      </w:rPr>
      <w:instrText>PAGE   \* MERGEFORMAT</w:instrText>
    </w:r>
    <w:r>
      <w:rPr>
        <w:color w:val="323E4F" w:themeColor="text2" w:themeShade="BF"/>
      </w:rPr>
      <w:fldChar w:fldCharType="separate"/>
    </w:r>
    <w:r>
      <w:rPr>
        <w:color w:val="323E4F" w:themeColor="text2" w:themeShade="BF"/>
      </w:rPr>
      <w:t>1</w:t>
    </w:r>
    <w:r>
      <w:rPr>
        <w:color w:val="323E4F" w:themeColor="text2" w:themeShade="BF"/>
      </w:rPr>
      <w:fldChar w:fldCharType="end"/>
    </w:r>
    <w:r>
      <w:rPr>
        <w:color w:val="323E4F" w:themeColor="text2" w:themeShade="BF"/>
        <w:lang w:val="es-ES"/>
      </w:rPr>
      <w:t xml:space="preserve"> | </w:t>
    </w:r>
    <w:r>
      <w:rPr>
        <w:color w:val="323E4F" w:themeColor="text2" w:themeShade="BF"/>
      </w:rPr>
      <w:fldChar w:fldCharType="begin"/>
    </w:r>
    <w:r>
      <w:rPr>
        <w:color w:val="323E4F" w:themeColor="text2" w:themeShade="BF"/>
      </w:rPr>
      <w:instrText>NUMPAGES  \* Arabic  \* MERGEFORMAT</w:instrText>
    </w:r>
    <w:r>
      <w:rPr>
        <w:color w:val="323E4F" w:themeColor="text2" w:themeShade="BF"/>
      </w:rPr>
      <w:fldChar w:fldCharType="separate"/>
    </w:r>
    <w:r>
      <w:rPr>
        <w:color w:val="323E4F" w:themeColor="text2" w:themeShade="BF"/>
      </w:rPr>
      <w:t>19</w:t>
    </w:r>
    <w:r>
      <w:rPr>
        <w:color w:val="323E4F" w:themeColor="text2" w:themeShade="B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A3DEBC" w14:textId="77777777" w:rsidR="00776608" w:rsidRDefault="00776608" w:rsidP="008D4FE9">
      <w:pPr>
        <w:spacing w:after="0" w:line="240" w:lineRule="auto"/>
      </w:pPr>
      <w:r>
        <w:separator/>
      </w:r>
    </w:p>
  </w:footnote>
  <w:footnote w:type="continuationSeparator" w:id="0">
    <w:p w14:paraId="7F8D870A" w14:textId="77777777" w:rsidR="00776608" w:rsidRDefault="00776608" w:rsidP="008D4F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3C0B1" w14:textId="2675C8DD" w:rsidR="008D4FE9" w:rsidRPr="00785A1E" w:rsidRDefault="00CC167C" w:rsidP="00785A1E">
    <w:pPr>
      <w:spacing w:after="0" w:line="276" w:lineRule="auto"/>
      <w:jc w:val="center"/>
      <w:rPr>
        <w:rFonts w:ascii="Arial" w:hAnsi="Arial" w:cs="Arial"/>
        <w:b/>
        <w:bCs/>
        <w:sz w:val="28"/>
        <w:szCs w:val="28"/>
      </w:rPr>
    </w:pPr>
    <w:r w:rsidRPr="0011537D">
      <w:rPr>
        <w:noProof/>
        <w:color w:val="000000" w:themeColor="text1"/>
        <w:sz w:val="28"/>
        <w:szCs w:val="28"/>
      </w:rPr>
      <w:drawing>
        <wp:anchor distT="0" distB="0" distL="114300" distR="114300" simplePos="0" relativeHeight="251660288" behindDoc="0" locked="0" layoutInCell="1" allowOverlap="1" wp14:anchorId="3FDF4354" wp14:editId="109AB832">
          <wp:simplePos x="0" y="0"/>
          <wp:positionH relativeFrom="page">
            <wp:align>right</wp:align>
          </wp:positionH>
          <wp:positionV relativeFrom="paragraph">
            <wp:posOffset>-392430</wp:posOffset>
          </wp:positionV>
          <wp:extent cx="999490" cy="789940"/>
          <wp:effectExtent l="57150" t="57150" r="29210" b="48260"/>
          <wp:wrapNone/>
          <wp:docPr id="6432630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263043" name=""/>
                  <pic:cNvPicPr/>
                </pic:nvPicPr>
                <pic:blipFill>
                  <a:blip r:embed="rId1">
                    <a:extLst>
                      <a:ext uri="{28A0092B-C50C-407E-A947-70E740481C1C}">
                        <a14:useLocalDpi xmlns:a14="http://schemas.microsoft.com/office/drawing/2010/main" val="0"/>
                      </a:ext>
                    </a:extLst>
                  </a:blip>
                  <a:stretch>
                    <a:fillRect/>
                  </a:stretch>
                </pic:blipFill>
                <pic:spPr>
                  <a:xfrm>
                    <a:off x="0" y="0"/>
                    <a:ext cx="999490" cy="789940"/>
                  </a:xfrm>
                  <a:prstGeom prst="ellipse">
                    <a:avLst/>
                  </a:prstGeom>
                  <a:ln w="63500" cap="rnd">
                    <a:noFill/>
                  </a:ln>
                  <a:effectLst>
                    <a:softEdge rad="0"/>
                  </a:effectLst>
                  <a:scene3d>
                    <a:camera prst="orthographicFront"/>
                    <a:lightRig rig="contrasting" dir="t">
                      <a:rot lat="0" lon="0" rev="3000000"/>
                    </a:lightRig>
                  </a:scene3d>
                  <a:sp3d contourW="7620">
                    <a:bevelT w="95250" h="31750"/>
                    <a:contourClr>
                      <a:srgbClr val="333333"/>
                    </a:contourClr>
                  </a:sp3d>
                </pic:spPr>
              </pic:pic>
            </a:graphicData>
          </a:graphic>
          <wp14:sizeRelH relativeFrom="margin">
            <wp14:pctWidth>0</wp14:pctWidth>
          </wp14:sizeRelH>
          <wp14:sizeRelV relativeFrom="margin">
            <wp14:pctHeight>0</wp14:pctHeight>
          </wp14:sizeRelV>
        </wp:anchor>
      </w:drawing>
    </w:r>
    <w:r w:rsidR="00785A1E" w:rsidRPr="00785A1E">
      <w:rPr>
        <w:b/>
        <w:outline/>
        <w:noProof/>
        <w:color w:val="ED7D31" w:themeColor="accent2"/>
        <w:sz w:val="48"/>
        <w:szCs w:val="48"/>
        <w:highlight w:val="red"/>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drawing>
        <wp:anchor distT="0" distB="0" distL="114300" distR="114300" simplePos="0" relativeHeight="251659264" behindDoc="0" locked="0" layoutInCell="1" allowOverlap="1" wp14:anchorId="75ECA6C8" wp14:editId="01FCAFFD">
          <wp:simplePos x="0" y="0"/>
          <wp:positionH relativeFrom="leftMargin">
            <wp:posOffset>95250</wp:posOffset>
          </wp:positionH>
          <wp:positionV relativeFrom="paragraph">
            <wp:posOffset>-373380</wp:posOffset>
          </wp:positionV>
          <wp:extent cx="764970" cy="733425"/>
          <wp:effectExtent l="57150" t="57150" r="54610" b="47625"/>
          <wp:wrapNone/>
          <wp:docPr id="1061830244" name="Imagen 2" descr="Instituto Nacional San Luis, Soyapango -Pagina Of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stituto Nacional San Luis, Soyapango -Pagina Oficial-"/>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4970" cy="733425"/>
                  </a:xfrm>
                  <a:prstGeom prst="ellipse">
                    <a:avLst/>
                  </a:prstGeom>
                  <a:ln w="63500" cap="rnd">
                    <a:noFill/>
                  </a:ln>
                  <a:effectLst/>
                  <a:scene3d>
                    <a:camera prst="orthographicFront"/>
                    <a:lightRig rig="contrasting" dir="t">
                      <a:rot lat="0" lon="0" rev="3000000"/>
                    </a:lightRig>
                  </a:scene3d>
                  <a:sp3d contourW="7620">
                    <a:bevelT w="95250" h="31750"/>
                    <a:contourClr>
                      <a:srgbClr val="333333"/>
                    </a:contourClr>
                  </a:sp3d>
                </pic:spPr>
              </pic:pic>
            </a:graphicData>
          </a:graphic>
          <wp14:sizeRelH relativeFrom="margin">
            <wp14:pctWidth>0</wp14:pctWidth>
          </wp14:sizeRelH>
          <wp14:sizeRelV relativeFrom="margin">
            <wp14:pctHeight>0</wp14:pctHeight>
          </wp14:sizeRelV>
        </wp:anchor>
      </w:drawing>
    </w:r>
    <w:r w:rsidR="00785A1E">
      <w:rPr>
        <w:b/>
        <w:noProof/>
        <w:color w:val="FFFFFF"/>
        <w:sz w:val="48"/>
        <w:szCs w:val="48"/>
      </w:rPr>
      <w:drawing>
        <wp:anchor distT="0" distB="0" distL="114300" distR="114300" simplePos="0" relativeHeight="251661312" behindDoc="1" locked="0" layoutInCell="1" allowOverlap="1" wp14:anchorId="6DA0B3ED" wp14:editId="3C911AB6">
          <wp:simplePos x="0" y="0"/>
          <wp:positionH relativeFrom="page">
            <wp:align>right</wp:align>
          </wp:positionH>
          <wp:positionV relativeFrom="paragraph">
            <wp:posOffset>-449580</wp:posOffset>
          </wp:positionV>
          <wp:extent cx="7772400" cy="885825"/>
          <wp:effectExtent l="0" t="0" r="0"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3">
                    <a:alphaModFix amt="70000"/>
                    <a:extLst>
                      <a:ext uri="{BEBA8EAE-BF5A-486C-A8C5-ECC9F3942E4B}">
                        <a14:imgProps xmlns:a14="http://schemas.microsoft.com/office/drawing/2010/main">
                          <a14:imgLayer r:embed="rId4">
                            <a14:imgEffect>
                              <a14:artisticBlur radius="8"/>
                            </a14:imgEffect>
                            <a14:imgEffect>
                              <a14:colorTemperature colorTemp="4270"/>
                            </a14:imgEffect>
                          </a14:imgLayer>
                        </a14:imgProps>
                      </a:ext>
                      <a:ext uri="{28A0092B-C50C-407E-A947-70E740481C1C}">
                        <a14:useLocalDpi xmlns:a14="http://schemas.microsoft.com/office/drawing/2010/main" val="0"/>
                      </a:ext>
                    </a:extLst>
                  </a:blip>
                  <a:srcRect t="51438" b="38528"/>
                  <a:stretch/>
                </pic:blipFill>
                <pic:spPr bwMode="auto">
                  <a:xfrm>
                    <a:off x="0" y="0"/>
                    <a:ext cx="7772400" cy="885825"/>
                  </a:xfrm>
                  <a:prstGeom prst="rect">
                    <a:avLst/>
                  </a:prstGeom>
                  <a:ln>
                    <a:noFill/>
                  </a:ln>
                  <a:effectLst>
                    <a:softEdge rad="1270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85A1E" w:rsidRPr="00785A1E">
      <w:rPr>
        <w:rFonts w:ascii="Arial" w:hAnsi="Arial" w:cs="Arial"/>
        <w:b/>
        <w:bCs/>
        <w:outline/>
        <w:color w:val="ED7D31" w:themeColor="accent2"/>
        <w:sz w:val="52"/>
        <w:szCs w:val="5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Instituto Nacional San Luis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801C8C"/>
    <w:multiLevelType w:val="hybridMultilevel"/>
    <w:tmpl w:val="B52CC61A"/>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 w15:restartNumberingAfterBreak="0">
    <w:nsid w:val="48A764BA"/>
    <w:multiLevelType w:val="hybridMultilevel"/>
    <w:tmpl w:val="053C210A"/>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 w15:restartNumberingAfterBreak="0">
    <w:nsid w:val="4A2E1C47"/>
    <w:multiLevelType w:val="hybridMultilevel"/>
    <w:tmpl w:val="D5549560"/>
    <w:lvl w:ilvl="0" w:tplc="440A000F">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 w15:restartNumberingAfterBreak="0">
    <w:nsid w:val="5CC53384"/>
    <w:multiLevelType w:val="hybridMultilevel"/>
    <w:tmpl w:val="32F08876"/>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4" w15:restartNumberingAfterBreak="0">
    <w:nsid w:val="6DC97C00"/>
    <w:multiLevelType w:val="hybridMultilevel"/>
    <w:tmpl w:val="A4DAB348"/>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5" w15:restartNumberingAfterBreak="0">
    <w:nsid w:val="744266BD"/>
    <w:multiLevelType w:val="hybridMultilevel"/>
    <w:tmpl w:val="801892C6"/>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6" w15:restartNumberingAfterBreak="0">
    <w:nsid w:val="764C1996"/>
    <w:multiLevelType w:val="hybridMultilevel"/>
    <w:tmpl w:val="8D346F32"/>
    <w:lvl w:ilvl="0" w:tplc="38C2FE44">
      <w:start w:val="1"/>
      <w:numFmt w:val="decimal"/>
      <w:lvlText w:val="%1."/>
      <w:lvlJc w:val="left"/>
      <w:pPr>
        <w:ind w:left="720" w:hanging="360"/>
      </w:pPr>
      <w:rPr>
        <w:b/>
        <w:bCs/>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num w:numId="1" w16cid:durableId="1559973697">
    <w:abstractNumId w:val="0"/>
  </w:num>
  <w:num w:numId="2" w16cid:durableId="1507667953">
    <w:abstractNumId w:val="2"/>
  </w:num>
  <w:num w:numId="3" w16cid:durableId="499005332">
    <w:abstractNumId w:val="6"/>
  </w:num>
  <w:num w:numId="4" w16cid:durableId="1707099048">
    <w:abstractNumId w:val="1"/>
  </w:num>
  <w:num w:numId="5" w16cid:durableId="1966883042">
    <w:abstractNumId w:val="3"/>
  </w:num>
  <w:num w:numId="6" w16cid:durableId="1779642870">
    <w:abstractNumId w:val="5"/>
  </w:num>
  <w:num w:numId="7" w16cid:durableId="17991854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FE9"/>
    <w:rsid w:val="00055323"/>
    <w:rsid w:val="0011537D"/>
    <w:rsid w:val="00186D65"/>
    <w:rsid w:val="002718A8"/>
    <w:rsid w:val="002F5493"/>
    <w:rsid w:val="003E78F3"/>
    <w:rsid w:val="004518EE"/>
    <w:rsid w:val="00541DA2"/>
    <w:rsid w:val="005E1B06"/>
    <w:rsid w:val="00655642"/>
    <w:rsid w:val="00712822"/>
    <w:rsid w:val="00776608"/>
    <w:rsid w:val="00785A1E"/>
    <w:rsid w:val="007B2453"/>
    <w:rsid w:val="007F1978"/>
    <w:rsid w:val="007F30D1"/>
    <w:rsid w:val="008D1A49"/>
    <w:rsid w:val="008D4FE9"/>
    <w:rsid w:val="008F452D"/>
    <w:rsid w:val="009941EE"/>
    <w:rsid w:val="009A1747"/>
    <w:rsid w:val="00BB40FC"/>
    <w:rsid w:val="00BB56DF"/>
    <w:rsid w:val="00C247A3"/>
    <w:rsid w:val="00CC167C"/>
    <w:rsid w:val="00CD679C"/>
    <w:rsid w:val="00D30B02"/>
    <w:rsid w:val="00D36A95"/>
    <w:rsid w:val="00D46A31"/>
    <w:rsid w:val="00EC73DE"/>
    <w:rsid w:val="00F74838"/>
  </w:rsids>
  <m:mathPr>
    <m:mathFont m:val="Cambria Math"/>
    <m:brkBin m:val="before"/>
    <m:brkBinSub m:val="--"/>
    <m:smallFrac m:val="0"/>
    <m:dispDef/>
    <m:lMargin m:val="0"/>
    <m:rMargin m:val="0"/>
    <m:defJc m:val="centerGroup"/>
    <m:wrapIndent m:val="1440"/>
    <m:intLim m:val="subSup"/>
    <m:naryLim m:val="undOvr"/>
  </m:mathPr>
  <w:themeFontLang w:val="es-SV"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CF3F9F"/>
  <w15:chartTrackingRefBased/>
  <w15:docId w15:val="{BBC464FE-D062-42F1-9D0C-018F76ACF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FE9"/>
    <w:pPr>
      <w:spacing w:line="278" w:lineRule="auto"/>
    </w:pPr>
    <w:rPr>
      <w:kern w:val="2"/>
      <w:sz w:val="24"/>
      <w:szCs w:val="24"/>
      <w:lang w:val="es-SV"/>
    </w:rPr>
  </w:style>
  <w:style w:type="paragraph" w:styleId="Ttulo1">
    <w:name w:val="heading 1"/>
    <w:basedOn w:val="Normal"/>
    <w:next w:val="Normal"/>
    <w:link w:val="Ttulo1Car"/>
    <w:uiPriority w:val="9"/>
    <w:qFormat/>
    <w:rsid w:val="008D4FE9"/>
    <w:pPr>
      <w:keepNext/>
      <w:keepLines/>
      <w:spacing w:before="360" w:after="80" w:line="259" w:lineRule="auto"/>
      <w:outlineLvl w:val="0"/>
    </w:pPr>
    <w:rPr>
      <w:rFonts w:asciiTheme="majorHAnsi" w:eastAsiaTheme="majorEastAsia" w:hAnsiTheme="majorHAnsi" w:cstheme="majorBidi"/>
      <w:color w:val="2F5496" w:themeColor="accent1" w:themeShade="BF"/>
      <w:kern w:val="0"/>
      <w:sz w:val="40"/>
      <w:szCs w:val="40"/>
      <w:lang w:val="es-419"/>
    </w:rPr>
  </w:style>
  <w:style w:type="paragraph" w:styleId="Ttulo2">
    <w:name w:val="heading 2"/>
    <w:basedOn w:val="Normal"/>
    <w:next w:val="Normal"/>
    <w:link w:val="Ttulo2Car"/>
    <w:uiPriority w:val="9"/>
    <w:semiHidden/>
    <w:unhideWhenUsed/>
    <w:qFormat/>
    <w:rsid w:val="008D4FE9"/>
    <w:pPr>
      <w:keepNext/>
      <w:keepLines/>
      <w:spacing w:before="160" w:after="80" w:line="259" w:lineRule="auto"/>
      <w:outlineLvl w:val="1"/>
    </w:pPr>
    <w:rPr>
      <w:rFonts w:asciiTheme="majorHAnsi" w:eastAsiaTheme="majorEastAsia" w:hAnsiTheme="majorHAnsi" w:cstheme="majorBidi"/>
      <w:color w:val="2F5496" w:themeColor="accent1" w:themeShade="BF"/>
      <w:kern w:val="0"/>
      <w:sz w:val="32"/>
      <w:szCs w:val="32"/>
      <w:lang w:val="es-419"/>
    </w:rPr>
  </w:style>
  <w:style w:type="paragraph" w:styleId="Ttulo3">
    <w:name w:val="heading 3"/>
    <w:basedOn w:val="Normal"/>
    <w:next w:val="Normal"/>
    <w:link w:val="Ttulo3Car"/>
    <w:uiPriority w:val="9"/>
    <w:semiHidden/>
    <w:unhideWhenUsed/>
    <w:qFormat/>
    <w:rsid w:val="008D4FE9"/>
    <w:pPr>
      <w:keepNext/>
      <w:keepLines/>
      <w:spacing w:before="160" w:after="80" w:line="259" w:lineRule="auto"/>
      <w:outlineLvl w:val="2"/>
    </w:pPr>
    <w:rPr>
      <w:rFonts w:eastAsiaTheme="majorEastAsia" w:cstheme="majorBidi"/>
      <w:color w:val="2F5496" w:themeColor="accent1" w:themeShade="BF"/>
      <w:kern w:val="0"/>
      <w:sz w:val="28"/>
      <w:szCs w:val="28"/>
      <w:lang w:val="es-419"/>
    </w:rPr>
  </w:style>
  <w:style w:type="paragraph" w:styleId="Ttulo4">
    <w:name w:val="heading 4"/>
    <w:basedOn w:val="Normal"/>
    <w:next w:val="Normal"/>
    <w:link w:val="Ttulo4Car"/>
    <w:uiPriority w:val="9"/>
    <w:semiHidden/>
    <w:unhideWhenUsed/>
    <w:qFormat/>
    <w:rsid w:val="008D4FE9"/>
    <w:pPr>
      <w:keepNext/>
      <w:keepLines/>
      <w:spacing w:before="80" w:after="40" w:line="259" w:lineRule="auto"/>
      <w:outlineLvl w:val="3"/>
    </w:pPr>
    <w:rPr>
      <w:rFonts w:eastAsiaTheme="majorEastAsia" w:cstheme="majorBidi"/>
      <w:i/>
      <w:iCs/>
      <w:color w:val="2F5496" w:themeColor="accent1" w:themeShade="BF"/>
      <w:kern w:val="0"/>
      <w:sz w:val="22"/>
      <w:szCs w:val="22"/>
      <w:lang w:val="es-419"/>
    </w:rPr>
  </w:style>
  <w:style w:type="paragraph" w:styleId="Ttulo5">
    <w:name w:val="heading 5"/>
    <w:basedOn w:val="Normal"/>
    <w:next w:val="Normal"/>
    <w:link w:val="Ttulo5Car"/>
    <w:uiPriority w:val="9"/>
    <w:semiHidden/>
    <w:unhideWhenUsed/>
    <w:qFormat/>
    <w:rsid w:val="008D4FE9"/>
    <w:pPr>
      <w:keepNext/>
      <w:keepLines/>
      <w:spacing w:before="80" w:after="40" w:line="259" w:lineRule="auto"/>
      <w:outlineLvl w:val="4"/>
    </w:pPr>
    <w:rPr>
      <w:rFonts w:eastAsiaTheme="majorEastAsia" w:cstheme="majorBidi"/>
      <w:color w:val="2F5496" w:themeColor="accent1" w:themeShade="BF"/>
      <w:kern w:val="0"/>
      <w:sz w:val="22"/>
      <w:szCs w:val="22"/>
      <w:lang w:val="es-419"/>
    </w:rPr>
  </w:style>
  <w:style w:type="paragraph" w:styleId="Ttulo6">
    <w:name w:val="heading 6"/>
    <w:basedOn w:val="Normal"/>
    <w:next w:val="Normal"/>
    <w:link w:val="Ttulo6Car"/>
    <w:uiPriority w:val="9"/>
    <w:semiHidden/>
    <w:unhideWhenUsed/>
    <w:qFormat/>
    <w:rsid w:val="008D4FE9"/>
    <w:pPr>
      <w:keepNext/>
      <w:keepLines/>
      <w:spacing w:before="40" w:after="0" w:line="259" w:lineRule="auto"/>
      <w:outlineLvl w:val="5"/>
    </w:pPr>
    <w:rPr>
      <w:rFonts w:eastAsiaTheme="majorEastAsia" w:cstheme="majorBidi"/>
      <w:i/>
      <w:iCs/>
      <w:color w:val="595959" w:themeColor="text1" w:themeTint="A6"/>
      <w:kern w:val="0"/>
      <w:sz w:val="22"/>
      <w:szCs w:val="22"/>
      <w:lang w:val="es-419"/>
    </w:rPr>
  </w:style>
  <w:style w:type="paragraph" w:styleId="Ttulo7">
    <w:name w:val="heading 7"/>
    <w:basedOn w:val="Normal"/>
    <w:next w:val="Normal"/>
    <w:link w:val="Ttulo7Car"/>
    <w:uiPriority w:val="9"/>
    <w:semiHidden/>
    <w:unhideWhenUsed/>
    <w:qFormat/>
    <w:rsid w:val="008D4FE9"/>
    <w:pPr>
      <w:keepNext/>
      <w:keepLines/>
      <w:spacing w:before="40" w:after="0" w:line="259" w:lineRule="auto"/>
      <w:outlineLvl w:val="6"/>
    </w:pPr>
    <w:rPr>
      <w:rFonts w:eastAsiaTheme="majorEastAsia" w:cstheme="majorBidi"/>
      <w:color w:val="595959" w:themeColor="text1" w:themeTint="A6"/>
      <w:kern w:val="0"/>
      <w:sz w:val="22"/>
      <w:szCs w:val="22"/>
      <w:lang w:val="es-419"/>
    </w:rPr>
  </w:style>
  <w:style w:type="paragraph" w:styleId="Ttulo8">
    <w:name w:val="heading 8"/>
    <w:basedOn w:val="Normal"/>
    <w:next w:val="Normal"/>
    <w:link w:val="Ttulo8Car"/>
    <w:uiPriority w:val="9"/>
    <w:semiHidden/>
    <w:unhideWhenUsed/>
    <w:qFormat/>
    <w:rsid w:val="008D4FE9"/>
    <w:pPr>
      <w:keepNext/>
      <w:keepLines/>
      <w:spacing w:after="0" w:line="259" w:lineRule="auto"/>
      <w:outlineLvl w:val="7"/>
    </w:pPr>
    <w:rPr>
      <w:rFonts w:eastAsiaTheme="majorEastAsia" w:cstheme="majorBidi"/>
      <w:i/>
      <w:iCs/>
      <w:color w:val="272727" w:themeColor="text1" w:themeTint="D8"/>
      <w:kern w:val="0"/>
      <w:sz w:val="22"/>
      <w:szCs w:val="22"/>
      <w:lang w:val="es-419"/>
    </w:rPr>
  </w:style>
  <w:style w:type="paragraph" w:styleId="Ttulo9">
    <w:name w:val="heading 9"/>
    <w:basedOn w:val="Normal"/>
    <w:next w:val="Normal"/>
    <w:link w:val="Ttulo9Car"/>
    <w:uiPriority w:val="9"/>
    <w:semiHidden/>
    <w:unhideWhenUsed/>
    <w:qFormat/>
    <w:rsid w:val="008D4FE9"/>
    <w:pPr>
      <w:keepNext/>
      <w:keepLines/>
      <w:spacing w:after="0" w:line="259" w:lineRule="auto"/>
      <w:outlineLvl w:val="8"/>
    </w:pPr>
    <w:rPr>
      <w:rFonts w:eastAsiaTheme="majorEastAsia" w:cstheme="majorBidi"/>
      <w:color w:val="272727" w:themeColor="text1" w:themeTint="D8"/>
      <w:kern w:val="0"/>
      <w:sz w:val="22"/>
      <w:szCs w:val="22"/>
      <w:lang w:val="es-41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D4FE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D4FE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D4FE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D4FE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D4FE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D4FE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D4FE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D4FE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D4FE9"/>
    <w:rPr>
      <w:rFonts w:eastAsiaTheme="majorEastAsia" w:cstheme="majorBidi"/>
      <w:color w:val="272727" w:themeColor="text1" w:themeTint="D8"/>
    </w:rPr>
  </w:style>
  <w:style w:type="paragraph" w:styleId="Ttulo">
    <w:name w:val="Title"/>
    <w:basedOn w:val="Normal"/>
    <w:next w:val="Normal"/>
    <w:link w:val="TtuloCar"/>
    <w:uiPriority w:val="10"/>
    <w:qFormat/>
    <w:rsid w:val="008D4FE9"/>
    <w:pPr>
      <w:spacing w:after="80" w:line="240" w:lineRule="auto"/>
      <w:contextualSpacing/>
    </w:pPr>
    <w:rPr>
      <w:rFonts w:asciiTheme="majorHAnsi" w:eastAsiaTheme="majorEastAsia" w:hAnsiTheme="majorHAnsi" w:cstheme="majorBidi"/>
      <w:spacing w:val="-10"/>
      <w:kern w:val="28"/>
      <w:sz w:val="56"/>
      <w:szCs w:val="56"/>
      <w:lang w:val="es-419"/>
    </w:rPr>
  </w:style>
  <w:style w:type="character" w:customStyle="1" w:styleId="TtuloCar">
    <w:name w:val="Título Car"/>
    <w:basedOn w:val="Fuentedeprrafopredeter"/>
    <w:link w:val="Ttulo"/>
    <w:uiPriority w:val="10"/>
    <w:rsid w:val="008D4FE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D4FE9"/>
    <w:pPr>
      <w:numPr>
        <w:ilvl w:val="1"/>
      </w:numPr>
      <w:spacing w:line="259" w:lineRule="auto"/>
    </w:pPr>
    <w:rPr>
      <w:rFonts w:eastAsiaTheme="majorEastAsia" w:cstheme="majorBidi"/>
      <w:color w:val="595959" w:themeColor="text1" w:themeTint="A6"/>
      <w:spacing w:val="15"/>
      <w:kern w:val="0"/>
      <w:sz w:val="28"/>
      <w:szCs w:val="28"/>
      <w:lang w:val="es-419"/>
    </w:rPr>
  </w:style>
  <w:style w:type="character" w:customStyle="1" w:styleId="SubttuloCar">
    <w:name w:val="Subtítulo Car"/>
    <w:basedOn w:val="Fuentedeprrafopredeter"/>
    <w:link w:val="Subttulo"/>
    <w:uiPriority w:val="11"/>
    <w:rsid w:val="008D4FE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D4FE9"/>
    <w:pPr>
      <w:spacing w:before="160" w:line="259" w:lineRule="auto"/>
      <w:jc w:val="center"/>
    </w:pPr>
    <w:rPr>
      <w:i/>
      <w:iCs/>
      <w:color w:val="404040" w:themeColor="text1" w:themeTint="BF"/>
      <w:kern w:val="0"/>
      <w:sz w:val="22"/>
      <w:szCs w:val="22"/>
      <w:lang w:val="es-419"/>
    </w:rPr>
  </w:style>
  <w:style w:type="character" w:customStyle="1" w:styleId="CitaCar">
    <w:name w:val="Cita Car"/>
    <w:basedOn w:val="Fuentedeprrafopredeter"/>
    <w:link w:val="Cita"/>
    <w:uiPriority w:val="29"/>
    <w:rsid w:val="008D4FE9"/>
    <w:rPr>
      <w:i/>
      <w:iCs/>
      <w:color w:val="404040" w:themeColor="text1" w:themeTint="BF"/>
    </w:rPr>
  </w:style>
  <w:style w:type="paragraph" w:styleId="Prrafodelista">
    <w:name w:val="List Paragraph"/>
    <w:basedOn w:val="Normal"/>
    <w:uiPriority w:val="34"/>
    <w:qFormat/>
    <w:rsid w:val="008D4FE9"/>
    <w:pPr>
      <w:spacing w:line="259" w:lineRule="auto"/>
      <w:ind w:left="720"/>
      <w:contextualSpacing/>
    </w:pPr>
    <w:rPr>
      <w:kern w:val="0"/>
      <w:sz w:val="22"/>
      <w:szCs w:val="22"/>
      <w:lang w:val="es-419"/>
    </w:rPr>
  </w:style>
  <w:style w:type="character" w:styleId="nfasisintenso">
    <w:name w:val="Intense Emphasis"/>
    <w:basedOn w:val="Fuentedeprrafopredeter"/>
    <w:uiPriority w:val="21"/>
    <w:qFormat/>
    <w:rsid w:val="008D4FE9"/>
    <w:rPr>
      <w:i/>
      <w:iCs/>
      <w:color w:val="2F5496" w:themeColor="accent1" w:themeShade="BF"/>
    </w:rPr>
  </w:style>
  <w:style w:type="paragraph" w:styleId="Citadestacada">
    <w:name w:val="Intense Quote"/>
    <w:basedOn w:val="Normal"/>
    <w:next w:val="Normal"/>
    <w:link w:val="CitadestacadaCar"/>
    <w:uiPriority w:val="30"/>
    <w:qFormat/>
    <w:rsid w:val="008D4FE9"/>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kern w:val="0"/>
      <w:sz w:val="22"/>
      <w:szCs w:val="22"/>
      <w:lang w:val="es-419"/>
    </w:rPr>
  </w:style>
  <w:style w:type="character" w:customStyle="1" w:styleId="CitadestacadaCar">
    <w:name w:val="Cita destacada Car"/>
    <w:basedOn w:val="Fuentedeprrafopredeter"/>
    <w:link w:val="Citadestacada"/>
    <w:uiPriority w:val="30"/>
    <w:rsid w:val="008D4FE9"/>
    <w:rPr>
      <w:i/>
      <w:iCs/>
      <w:color w:val="2F5496" w:themeColor="accent1" w:themeShade="BF"/>
    </w:rPr>
  </w:style>
  <w:style w:type="character" w:styleId="Referenciaintensa">
    <w:name w:val="Intense Reference"/>
    <w:basedOn w:val="Fuentedeprrafopredeter"/>
    <w:uiPriority w:val="32"/>
    <w:qFormat/>
    <w:rsid w:val="008D4FE9"/>
    <w:rPr>
      <w:b/>
      <w:bCs/>
      <w:smallCaps/>
      <w:color w:val="2F5496" w:themeColor="accent1" w:themeShade="BF"/>
      <w:spacing w:val="5"/>
    </w:rPr>
  </w:style>
  <w:style w:type="table" w:styleId="Tablaconcuadrcula">
    <w:name w:val="Table Grid"/>
    <w:basedOn w:val="Tablanormal"/>
    <w:uiPriority w:val="39"/>
    <w:rsid w:val="008D4FE9"/>
    <w:pPr>
      <w:spacing w:after="0" w:line="240" w:lineRule="auto"/>
    </w:pPr>
    <w:rPr>
      <w:kern w:val="2"/>
      <w:sz w:val="24"/>
      <w:szCs w:val="24"/>
      <w:lang w:val="es-SV"/>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D4FE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D4FE9"/>
    <w:rPr>
      <w:kern w:val="2"/>
      <w:sz w:val="24"/>
      <w:szCs w:val="24"/>
      <w:lang w:val="es-SV"/>
    </w:rPr>
  </w:style>
  <w:style w:type="paragraph" w:styleId="Piedepgina">
    <w:name w:val="footer"/>
    <w:basedOn w:val="Normal"/>
    <w:link w:val="PiedepginaCar"/>
    <w:uiPriority w:val="99"/>
    <w:unhideWhenUsed/>
    <w:rsid w:val="008D4FE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D4FE9"/>
    <w:rPr>
      <w:kern w:val="2"/>
      <w:sz w:val="24"/>
      <w:szCs w:val="24"/>
      <w:lang w:val="es-SV"/>
    </w:rPr>
  </w:style>
  <w:style w:type="paragraph" w:styleId="TDC1">
    <w:name w:val="toc 1"/>
    <w:basedOn w:val="Normal"/>
    <w:next w:val="Normal"/>
    <w:autoRedefine/>
    <w:uiPriority w:val="39"/>
    <w:unhideWhenUsed/>
    <w:rsid w:val="008D4FE9"/>
    <w:pPr>
      <w:tabs>
        <w:tab w:val="right" w:leader="dot" w:pos="8828"/>
      </w:tabs>
      <w:spacing w:before="140" w:after="40" w:line="240" w:lineRule="auto"/>
    </w:pPr>
    <w:rPr>
      <w:rFonts w:ascii="Arial" w:hAnsi="Arial" w:cs="Arial"/>
      <w:b/>
      <w:bCs/>
      <w:kern w:val="0"/>
      <w:sz w:val="22"/>
      <w:szCs w:val="22"/>
    </w:rPr>
  </w:style>
  <w:style w:type="paragraph" w:styleId="TDC2">
    <w:name w:val="toc 2"/>
    <w:basedOn w:val="Normal"/>
    <w:next w:val="Normal"/>
    <w:autoRedefine/>
    <w:uiPriority w:val="39"/>
    <w:unhideWhenUsed/>
    <w:rsid w:val="008D4FE9"/>
    <w:pPr>
      <w:tabs>
        <w:tab w:val="right" w:leader="dot" w:pos="8828"/>
      </w:tabs>
      <w:spacing w:after="20" w:line="240" w:lineRule="auto"/>
      <w:ind w:left="284"/>
    </w:pPr>
    <w:rPr>
      <w:rFonts w:ascii="Arial" w:hAnsi="Arial" w:cs="Arial"/>
      <w:kern w:val="0"/>
      <w:sz w:val="19"/>
      <w:szCs w:val="19"/>
    </w:rPr>
  </w:style>
  <w:style w:type="character" w:styleId="Hipervnculo">
    <w:name w:val="Hyperlink"/>
    <w:basedOn w:val="Fuentedeprrafopredeter"/>
    <w:uiPriority w:val="99"/>
    <w:unhideWhenUsed/>
    <w:rsid w:val="00541DA2"/>
    <w:rPr>
      <w:color w:val="0563C1" w:themeColor="hyperlink"/>
      <w:u w:val="single"/>
    </w:rPr>
  </w:style>
  <w:style w:type="character" w:styleId="Mencinsinresolver">
    <w:name w:val="Unresolved Mention"/>
    <w:basedOn w:val="Fuentedeprrafopredeter"/>
    <w:uiPriority w:val="99"/>
    <w:semiHidden/>
    <w:unhideWhenUsed/>
    <w:rsid w:val="00541D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sesordecalidad.blogspot.com/2015/11/analisis-del-riesgo.html"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hyperlink" Target="https://mirelojeducativotictac.blogspot.com/2017/04/"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jpeg"/><Relationship Id="rId1" Type="http://schemas.openxmlformats.org/officeDocument/2006/relationships/image" Target="media/image4.png"/><Relationship Id="rId4"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16</Pages>
  <Words>4554</Words>
  <Characters>25050</Characters>
  <Application>Microsoft Office Word</Application>
  <DocSecurity>0</DocSecurity>
  <Lines>208</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Anderson Martínez</cp:lastModifiedBy>
  <cp:revision>9</cp:revision>
  <dcterms:created xsi:type="dcterms:W3CDTF">2026-10-05T20:17:00Z</dcterms:created>
  <dcterms:modified xsi:type="dcterms:W3CDTF">2026-10-07T21:58:00Z</dcterms:modified>
</cp:coreProperties>
</file>