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37320F" w:rsidRPr="00686260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F5496" w:themeColor="accent1" w:themeShade="BF"/>
          <w:sz w:val="80"/>
          <w:szCs w:val="80"/>
          <w:lang w:val="pt"/>
        </w:rPr>
      </w:pPr>
      <w:r w:rsidRPr="00686260">
        <w:rPr>
          <w:rFonts w:ascii="Calibri" w:hAnsi="Calibri" w:cs="Calibri"/>
          <w:color w:val="2F5496" w:themeColor="accent1" w:themeShade="BF"/>
          <w:sz w:val="80"/>
          <w:szCs w:val="80"/>
          <w:lang w:val="pt"/>
        </w:rPr>
        <w:t>Atividade de      tecnologia da informação</w:t>
      </w: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80"/>
          <w:szCs w:val="80"/>
          <w:lang w:val="pt"/>
        </w:rPr>
      </w:pP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80"/>
          <w:szCs w:val="80"/>
          <w:lang w:val="pt"/>
        </w:rPr>
      </w:pP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80"/>
          <w:szCs w:val="80"/>
          <w:lang w:val="pt"/>
        </w:rPr>
      </w:pP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80"/>
          <w:szCs w:val="80"/>
          <w:lang w:val="pt"/>
        </w:rPr>
      </w:pP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80"/>
          <w:szCs w:val="80"/>
          <w:lang w:val="pt"/>
        </w:rPr>
      </w:pP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80"/>
          <w:szCs w:val="80"/>
          <w:lang w:val="pt"/>
        </w:rPr>
      </w:pP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color w:val="004DBB"/>
          <w:sz w:val="28"/>
          <w:szCs w:val="28"/>
          <w:lang w:val="pt"/>
        </w:rPr>
        <w:t xml:space="preserve">Nome: </w:t>
      </w:r>
      <w:r>
        <w:rPr>
          <w:rFonts w:ascii="Calibri" w:hAnsi="Calibri" w:cs="Calibri"/>
          <w:sz w:val="28"/>
          <w:szCs w:val="28"/>
          <w:lang w:val="pt"/>
        </w:rPr>
        <w:t>Anderson Souza de Oliveira</w:t>
      </w: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color w:val="004DBB"/>
          <w:sz w:val="28"/>
          <w:szCs w:val="28"/>
          <w:lang w:val="pt"/>
        </w:rPr>
        <w:t xml:space="preserve">RA: </w:t>
      </w:r>
      <w:r>
        <w:rPr>
          <w:rFonts w:ascii="Calibri" w:hAnsi="Calibri" w:cs="Calibri"/>
          <w:sz w:val="28"/>
          <w:szCs w:val="28"/>
          <w:lang w:val="pt"/>
        </w:rPr>
        <w:t>01211003</w:t>
      </w:r>
    </w:p>
    <w:p w:rsidR="0037320F" w:rsidRDefault="0037320F" w:rsidP="0037320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80"/>
          <w:szCs w:val="80"/>
          <w:lang w:val="pt"/>
        </w:rPr>
      </w:pPr>
      <w:r>
        <w:rPr>
          <w:rFonts w:ascii="Calibri" w:hAnsi="Calibri" w:cs="Calibri"/>
          <w:color w:val="004DBB"/>
          <w:sz w:val="28"/>
          <w:szCs w:val="28"/>
          <w:lang w:val="pt"/>
        </w:rPr>
        <w:t xml:space="preserve">Professor: </w:t>
      </w:r>
      <w:r>
        <w:rPr>
          <w:rFonts w:ascii="Calibri" w:hAnsi="Calibri" w:cs="Calibri"/>
          <w:sz w:val="28"/>
          <w:szCs w:val="28"/>
          <w:lang w:val="pt"/>
        </w:rPr>
        <w:t>Thiago Gimenez Bonacelli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lastRenderedPageBreak/>
        <w:t>Tópico de negócio</w:t>
      </w:r>
      <w:r>
        <w:rPr>
          <w:rFonts w:ascii="Calibri" w:hAnsi="Calibri" w:cs="Calibri"/>
          <w:color w:val="1F4E79"/>
          <w:sz w:val="28"/>
          <w:szCs w:val="28"/>
        </w:rPr>
        <w:t xml:space="preserve"> –</w:t>
      </w:r>
      <w:r>
        <w:rPr>
          <w:rFonts w:ascii="Calibri" w:hAnsi="Calibri" w:cs="Calibri"/>
        </w:rPr>
        <w:t xml:space="preserve"> Floricultura do meu bairro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t xml:space="preserve">Qual relação ele tem com a ti ou se não tem o que pode ser incrementado- </w:t>
      </w:r>
      <w:r>
        <w:rPr>
          <w:rFonts w:ascii="Calibri" w:hAnsi="Calibri" w:cs="Calibri"/>
        </w:rPr>
        <w:t>Essa floricultura em questão não conta com nenhum sistema de automação ou voltado para área de tecnologia.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color w:val="004DBB"/>
          <w:sz w:val="28"/>
          <w:szCs w:val="28"/>
        </w:rPr>
      </w:pPr>
      <w:r>
        <w:rPr>
          <w:rFonts w:ascii="Calibri" w:hAnsi="Calibri" w:cs="Calibri"/>
          <w:b/>
          <w:bCs/>
          <w:color w:val="004DBB"/>
          <w:sz w:val="28"/>
          <w:szCs w:val="28"/>
        </w:rPr>
        <w:t xml:space="preserve">Oque você faria que tem relação com tecnologia e porque- “objetivo” 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Implantar um sistema de irrigação 100 % automatizado, para própria praticidade e agilidade no dia a dia dessa floricultura, assim como um melhor tratamento das plantas que proporcionara um melhor</w:t>
      </w:r>
      <w:r w:rsidR="009D2097">
        <w:rPr>
          <w:rFonts w:ascii="Calibri" w:hAnsi="Calibri" w:cs="Calibri"/>
        </w:rPr>
        <w:t xml:space="preserve"> resultado.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4DBB"/>
          <w:sz w:val="28"/>
          <w:szCs w:val="28"/>
        </w:rPr>
        <w:t>Como você descreveria os passos e rotinas para construir o objetivo “planejamento”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*Criar algumas estufas</w:t>
      </w:r>
      <w:r w:rsidR="009D209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*Implantar um sistema de canalização para cada uma delas</w:t>
      </w:r>
      <w:r w:rsidR="009D2097">
        <w:rPr>
          <w:rFonts w:ascii="Calibri" w:hAnsi="Calibri" w:cs="Calibri"/>
        </w:rPr>
        <w:t>.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*implantar um registro e um sistema de válvulas diretamente ligados a um sistema pré-programado</w:t>
      </w:r>
      <w:r w:rsidR="009D2097">
        <w:rPr>
          <w:rFonts w:ascii="Calibri" w:hAnsi="Calibri" w:cs="Calibri"/>
        </w:rPr>
        <w:t>.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4DBB"/>
          <w:sz w:val="28"/>
          <w:szCs w:val="28"/>
        </w:rPr>
        <w:t>Quais tipos de tecnologias estariam inclusos no projeto para atingir o objetivo com performance “escopo”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*As estufas devem abrigar apenas plantas com as características semelhantes em termos de irrigação, ou seja, plantas que precisem ser irrigadas as mesmas quantidades de vezes por dia e com a mesma quantidade de água</w:t>
      </w:r>
      <w:r w:rsidR="009D2097">
        <w:rPr>
          <w:rFonts w:ascii="Calibri" w:hAnsi="Calibri" w:cs="Calibri"/>
        </w:rPr>
        <w:t>.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*O sistema de canalização deve ser ligado a um registro geral e cada saída para cada estufa deve conter uma válvula independente para quando o sistema acionar ele abra o registro e a válvula correspondente a estufa que deve receber a irrigação naquele determinado período, e assim como as estufas deve ser introduzido de acordo com a espécie de planta que ele vai atender tanto com a canalização superior ou inferior</w:t>
      </w:r>
      <w:r w:rsidR="009D2097">
        <w:rPr>
          <w:rFonts w:ascii="Calibri" w:hAnsi="Calibri" w:cs="Calibri"/>
        </w:rPr>
        <w:t>.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*Essa canalização deve ser feita com material metálico que não sofra danos com a água para uma maior durabilidade</w:t>
      </w:r>
      <w:r w:rsidR="009D209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:rsidR="00686260" w:rsidRDefault="00686260" w:rsidP="0068626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9D2097">
        <w:rPr>
          <w:rFonts w:ascii="Calibri" w:hAnsi="Calibri" w:cs="Calibri"/>
        </w:rPr>
        <w:t xml:space="preserve">o sistema deve conter um algoritmo pré-definido com as quantidades de vezes e horários para irrigação de cada estufa tendo em vista a necessidade de </w:t>
      </w:r>
      <w:r w:rsidR="00DD60F1">
        <w:rPr>
          <w:rFonts w:ascii="Calibri" w:hAnsi="Calibri" w:cs="Calibri"/>
        </w:rPr>
        <w:t xml:space="preserve">cada </w:t>
      </w:r>
      <w:r w:rsidR="009D2097">
        <w:rPr>
          <w:rFonts w:ascii="Calibri" w:hAnsi="Calibri" w:cs="Calibri"/>
        </w:rPr>
        <w:t>espécie de planta</w:t>
      </w:r>
      <w:r w:rsidR="00DD60F1">
        <w:rPr>
          <w:rFonts w:ascii="Calibri" w:hAnsi="Calibri" w:cs="Calibri"/>
        </w:rPr>
        <w:t>, que já deveram est</w:t>
      </w:r>
      <w:r w:rsidR="00A16D7F">
        <w:rPr>
          <w:rFonts w:ascii="Calibri" w:hAnsi="Calibri" w:cs="Calibri"/>
        </w:rPr>
        <w:t>ar</w:t>
      </w:r>
      <w:r w:rsidR="00DD60F1">
        <w:rPr>
          <w:rFonts w:ascii="Calibri" w:hAnsi="Calibri" w:cs="Calibri"/>
        </w:rPr>
        <w:t xml:space="preserve"> separadas por estufas.</w:t>
      </w:r>
    </w:p>
    <w:p w:rsidR="0037320F" w:rsidRPr="00DD60F1" w:rsidRDefault="00686260" w:rsidP="0037320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color w:val="2F5496" w:themeColor="accent1" w:themeShade="BF"/>
          <w:sz w:val="28"/>
          <w:szCs w:val="28"/>
        </w:rPr>
      </w:pPr>
      <w:r w:rsidRPr="00DD60F1">
        <w:rPr>
          <w:rFonts w:ascii="Calibri" w:hAnsi="Calibri" w:cs="Calibri"/>
          <w:b/>
          <w:bCs/>
          <w:color w:val="2F5496" w:themeColor="accent1" w:themeShade="BF"/>
          <w:sz w:val="28"/>
          <w:szCs w:val="28"/>
        </w:rPr>
        <w:t>Como você</w:t>
      </w:r>
      <w:r w:rsidR="0037320F" w:rsidRPr="00DD60F1">
        <w:rPr>
          <w:rFonts w:ascii="Calibri" w:hAnsi="Calibri" w:cs="Calibri"/>
          <w:b/>
          <w:bCs/>
          <w:color w:val="2F5496" w:themeColor="accent1" w:themeShade="BF"/>
          <w:sz w:val="28"/>
          <w:szCs w:val="28"/>
        </w:rPr>
        <w:t xml:space="preserve"> manteria tudo funcionando com segurança e disponibilidade “sustentação”</w:t>
      </w:r>
    </w:p>
    <w:p w:rsidR="00ED389A" w:rsidRDefault="00DD60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*</w:t>
      </w:r>
      <w:r w:rsidR="00A16D7F">
        <w:rPr>
          <w:rFonts w:ascii="Calibri" w:hAnsi="Calibri" w:cs="Calibri"/>
          <w:lang w:val="pt"/>
        </w:rPr>
        <w:t xml:space="preserve">todas as plantas devem ser separadas corretamente, para evitar uma irrigação errada, além disso deve ser feito a manutenções periódicas para verificar se o sistema de irrigação não possui nenhuma válvula com defeito ou alguma parte da tubulação danificada </w:t>
      </w:r>
    </w:p>
    <w:sectPr w:rsidR="00ED389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66A5" w:rsidRDefault="00EA66A5" w:rsidP="0037320F">
      <w:pPr>
        <w:spacing w:after="0" w:line="240" w:lineRule="auto"/>
      </w:pPr>
      <w:r>
        <w:separator/>
      </w:r>
    </w:p>
  </w:endnote>
  <w:endnote w:type="continuationSeparator" w:id="0">
    <w:p w:rsidR="00EA66A5" w:rsidRDefault="00EA66A5" w:rsidP="0037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66A5" w:rsidRDefault="00EA66A5" w:rsidP="0037320F">
      <w:pPr>
        <w:spacing w:after="0" w:line="240" w:lineRule="auto"/>
      </w:pPr>
      <w:r>
        <w:separator/>
      </w:r>
    </w:p>
  </w:footnote>
  <w:footnote w:type="continuationSeparator" w:id="0">
    <w:p w:rsidR="00EA66A5" w:rsidRDefault="00EA66A5" w:rsidP="00373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0F"/>
    <w:rsid w:val="0017007C"/>
    <w:rsid w:val="0037320F"/>
    <w:rsid w:val="005C2511"/>
    <w:rsid w:val="00686260"/>
    <w:rsid w:val="00783251"/>
    <w:rsid w:val="0093056B"/>
    <w:rsid w:val="009D2097"/>
    <w:rsid w:val="00A16D7F"/>
    <w:rsid w:val="00DD60F1"/>
    <w:rsid w:val="00DF2055"/>
    <w:rsid w:val="00EA66A5"/>
    <w:rsid w:val="00ED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CE54F1DF-7B12-4779-970B-2BFA1E4D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320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73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7320F"/>
    <w:rPr>
      <w:rFonts w:cs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37320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Usuário Convidado</cp:lastModifiedBy>
  <cp:revision>2</cp:revision>
  <dcterms:created xsi:type="dcterms:W3CDTF">2021-02-09T01:59:00Z</dcterms:created>
  <dcterms:modified xsi:type="dcterms:W3CDTF">2021-02-09T01:59:00Z</dcterms:modified>
</cp:coreProperties>
</file>