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24"/>
          <w:u w:val="single"/>
        </w:rPr>
      </w:pPr>
    </w:p>
    <w:p>
      <w:pPr>
        <w:pStyle w:val="style0"/>
        <w:jc w:val="center"/>
        <w:rPr>
          <w:rFonts w:ascii="Times New Roman" w:cs="Times New Roman" w:hAnsi="Times New Roman"/>
          <w:b/>
          <w:sz w:val="24"/>
          <w:u w:val="single"/>
        </w:rPr>
      </w:pPr>
      <w:r>
        <w:rPr>
          <w:rFonts w:ascii="Times New Roman" w:cs="Times New Roman" w:hAnsi="Times New Roman"/>
          <w:b/>
          <w:sz w:val="24"/>
          <w:u w:val="single"/>
        </w:rPr>
        <w:t>UNIVERSITY OF CAPE COAST</w:t>
      </w:r>
    </w:p>
    <w:p>
      <w:pPr>
        <w:pStyle w:val="style0"/>
        <w:jc w:val="center"/>
        <w:rPr>
          <w:rFonts w:ascii="Times New Roman" w:cs="Times New Roman" w:hAnsi="Times New Roman"/>
          <w:b/>
          <w:sz w:val="24"/>
        </w:rPr>
      </w:pPr>
      <w:r>
        <w:rPr>
          <w:rFonts w:ascii="Times New Roman" w:cs="Times New Roman" w:hAnsi="Times New Roman"/>
          <w:b/>
          <w:noProof/>
          <w:sz w:val="24"/>
        </w:rPr>
        <w:drawing>
          <wp:inline distT="0" distB="0" distR="0" distL="0">
            <wp:extent cx="1582420" cy="1520825"/>
            <wp:effectExtent l="0" t="0" r="0" b="317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582420" cy="1520825"/>
                    </a:xfrm>
                    <a:prstGeom prst="rect"/>
                    <a:ln>
                      <a:noFill/>
                    </a:ln>
                  </pic:spPr>
                </pic:pic>
              </a:graphicData>
            </a:graphic>
          </wp:inline>
        </w:drawing>
      </w:r>
    </w:p>
    <w:p>
      <w:pPr>
        <w:pStyle w:val="style0"/>
        <w:jc w:val="center"/>
        <w:rPr>
          <w:rFonts w:ascii="Times New Roman" w:cs="Times New Roman" w:hAnsi="Times New Roman"/>
          <w:b/>
          <w:sz w:val="24"/>
          <w:u w:val="single"/>
        </w:rPr>
      </w:pPr>
      <w:r>
        <w:rPr>
          <w:rFonts w:ascii="Times New Roman" w:cs="Times New Roman" w:hAnsi="Times New Roman"/>
          <w:b/>
          <w:sz w:val="24"/>
          <w:u w:val="single"/>
        </w:rPr>
        <w:t>FACULTY OF SOCIAL SCIENCE</w:t>
      </w:r>
    </w:p>
    <w:p>
      <w:pPr>
        <w:pStyle w:val="style0"/>
        <w:jc w:val="center"/>
        <w:rPr>
          <w:rFonts w:ascii="Times New Roman" w:cs="Times New Roman" w:hAnsi="Times New Roman"/>
          <w:b/>
          <w:sz w:val="24"/>
          <w:u w:val="single"/>
        </w:rPr>
      </w:pPr>
      <w:r>
        <w:rPr>
          <w:rFonts w:ascii="Times New Roman" w:cs="Times New Roman" w:hAnsi="Times New Roman"/>
          <w:b/>
          <w:sz w:val="24"/>
          <w:u w:val="single"/>
        </w:rPr>
        <w:t xml:space="preserve">COLLEGE OF HUMANITIES AND LEGAL STUDIES </w:t>
      </w:r>
    </w:p>
    <w:p>
      <w:pPr>
        <w:pStyle w:val="style0"/>
        <w:jc w:val="center"/>
        <w:rPr>
          <w:rFonts w:ascii="Times New Roman" w:cs="Times New Roman" w:hAnsi="Times New Roman"/>
          <w:b/>
          <w:sz w:val="24"/>
          <w:u w:val="single"/>
        </w:rPr>
      </w:pPr>
    </w:p>
    <w:p>
      <w:pPr>
        <w:pStyle w:val="style0"/>
        <w:jc w:val="center"/>
        <w:rPr>
          <w:rFonts w:ascii="Times New Roman" w:cs="Times New Roman" w:hAnsi="Times New Roman"/>
          <w:b/>
          <w:sz w:val="24"/>
          <w:u w:val="single"/>
        </w:rPr>
      </w:pPr>
      <w:r>
        <w:rPr>
          <w:rFonts w:ascii="Times New Roman" w:cs="Times New Roman" w:hAnsi="Times New Roman"/>
          <w:b/>
          <w:sz w:val="24"/>
          <w:u w:val="single"/>
        </w:rPr>
        <w:t>COURSE TITLE</w:t>
      </w:r>
    </w:p>
    <w:p>
      <w:pPr>
        <w:pStyle w:val="style0"/>
        <w:jc w:val="center"/>
        <w:rPr>
          <w:rFonts w:ascii="Times New Roman" w:cs="Times New Roman" w:hAnsi="Times New Roman"/>
          <w:b/>
          <w:sz w:val="24"/>
        </w:rPr>
      </w:pPr>
      <w:r>
        <w:rPr>
          <w:rFonts w:ascii="Times New Roman" w:cs="Times New Roman" w:hAnsi="Times New Roman"/>
          <w:b/>
          <w:sz w:val="24"/>
          <w:lang w:val="en-GB"/>
        </w:rPr>
        <w:t>FOUNDATIONS AND ISSUES IN SOCIOLOGY.</w:t>
      </w:r>
    </w:p>
    <w:p>
      <w:pPr>
        <w:pStyle w:val="style0"/>
        <w:jc w:val="center"/>
        <w:rPr>
          <w:rFonts w:ascii="Times New Roman" w:cs="Times New Roman" w:hAnsi="Times New Roman"/>
          <w:b/>
          <w:sz w:val="24"/>
          <w:u w:val="single"/>
        </w:rPr>
      </w:pPr>
    </w:p>
    <w:p>
      <w:pPr>
        <w:pStyle w:val="style0"/>
        <w:jc w:val="center"/>
        <w:rPr>
          <w:rFonts w:ascii="Times New Roman" w:cs="Times New Roman" w:hAnsi="Times New Roman"/>
          <w:b/>
          <w:sz w:val="24"/>
          <w:u w:val="single"/>
        </w:rPr>
      </w:pPr>
      <w:r>
        <w:rPr>
          <w:rFonts w:ascii="Times New Roman" w:cs="Times New Roman" w:hAnsi="Times New Roman"/>
          <w:b/>
          <w:sz w:val="24"/>
          <w:u w:val="single"/>
        </w:rPr>
        <w:t>COURSE CODE</w:t>
      </w:r>
    </w:p>
    <w:p>
      <w:pPr>
        <w:pStyle w:val="style0"/>
        <w:jc w:val="center"/>
        <w:rPr>
          <w:rFonts w:ascii="Times New Roman" w:cs="Times New Roman" w:hAnsi="Times New Roman"/>
          <w:b/>
          <w:sz w:val="24"/>
        </w:rPr>
      </w:pPr>
      <w:r>
        <w:rPr>
          <w:rFonts w:ascii="Times New Roman" w:cs="Times New Roman" w:hAnsi="Times New Roman"/>
          <w:b/>
          <w:sz w:val="24"/>
        </w:rPr>
        <w:t xml:space="preserve"> </w:t>
      </w:r>
      <w:r>
        <w:rPr>
          <w:rFonts w:ascii="Times New Roman" w:cs="Times New Roman" w:hAnsi="Times New Roman"/>
          <w:b/>
          <w:sz w:val="24"/>
          <w:lang w:val="en-GB"/>
        </w:rPr>
        <w:t>SOC 201</w:t>
      </w:r>
    </w:p>
    <w:p>
      <w:pPr>
        <w:pStyle w:val="style0"/>
        <w:jc w:val="center"/>
        <w:rPr>
          <w:rFonts w:ascii="Times New Roman" w:cs="Times New Roman" w:hAnsi="Times New Roman"/>
          <w:b/>
          <w:sz w:val="24"/>
          <w:u w:val="single"/>
        </w:rPr>
      </w:pPr>
      <w:r>
        <w:rPr>
          <w:rFonts w:ascii="Times New Roman" w:cs="Times New Roman" w:hAnsi="Times New Roman"/>
          <w:b/>
          <w:sz w:val="24"/>
          <w:u w:val="single"/>
        </w:rPr>
        <w:t>GROUP 5</w:t>
      </w:r>
    </w:p>
    <w:p>
      <w:pPr>
        <w:pStyle w:val="style0"/>
        <w:jc w:val="center"/>
        <w:rPr>
          <w:rFonts w:ascii="Times New Roman" w:cs="Times New Roman" w:hAnsi="Times New Roman"/>
          <w:b/>
          <w:sz w:val="24"/>
          <w:u w:val="single"/>
        </w:rPr>
      </w:pPr>
    </w:p>
    <w:p>
      <w:pPr>
        <w:pStyle w:val="style0"/>
        <w:ind w:firstLine="720"/>
        <w:jc w:val="center"/>
        <w:rPr>
          <w:rFonts w:ascii="Times New Roman" w:cs="Times New Roman" w:hAnsi="Times New Roman"/>
          <w:b/>
          <w:sz w:val="24"/>
          <w:u w:val="single"/>
        </w:rPr>
      </w:pPr>
      <w:r>
        <w:rPr>
          <w:rFonts w:ascii="Times New Roman" w:cs="Times New Roman" w:hAnsi="Times New Roman"/>
          <w:b/>
          <w:sz w:val="24"/>
          <w:u w:val="single"/>
        </w:rPr>
        <w:t>DEFINITIONS OF CONFLICT AND PEACE BUILDING.</w:t>
      </w:r>
    </w:p>
    <w:p>
      <w:pPr>
        <w:pStyle w:val="style0"/>
        <w:jc w:val="center"/>
        <w:rPr>
          <w:rFonts w:ascii="Times New Roman" w:cs="Times New Roman" w:hAnsi="Times New Roman"/>
          <w:b/>
          <w:sz w:val="24"/>
          <w:u w:val="single"/>
        </w:rPr>
      </w:pPr>
    </w:p>
    <w:p>
      <w:pPr>
        <w:pStyle w:val="style0"/>
        <w:jc w:val="center"/>
        <w:rPr>
          <w:rFonts w:ascii="Times New Roman" w:cs="Times New Roman" w:hAnsi="Times New Roman"/>
          <w:b/>
          <w:sz w:val="24"/>
          <w:u w:val="single"/>
        </w:rPr>
      </w:pPr>
    </w:p>
    <w:p>
      <w:pPr>
        <w:pStyle w:val="style0"/>
        <w:ind w:left="2880" w:firstLine="720"/>
        <w:rPr>
          <w:rFonts w:ascii="Times New Roman" w:cs="Times New Roman" w:hAnsi="Times New Roman"/>
          <w:sz w:val="24"/>
          <w:szCs w:val="24"/>
        </w:rPr>
      </w:pPr>
      <w:r>
        <w:rPr>
          <w:rFonts w:ascii="Times New Roman" w:cs="Times New Roman" w:hAnsi="Times New Roman"/>
          <w:sz w:val="24"/>
          <w:szCs w:val="24"/>
        </w:rPr>
        <w:t xml:space="preserve">CONFLICT </w:t>
      </w:r>
      <w:r>
        <w:rPr>
          <w:rFonts w:ascii="Times New Roman" w:cs="Times New Roman" w:hAnsi="Times New Roman"/>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Conflict is a social interaction between a minimum of two parties who strive at the same moment in time to acquire the same set of resources. Social conflict include all activities in which men contend against one another for an objective. Conflict can be direct or indirect. Direct conflict is a situation where a group of people or individuals impede or restrain or injure or destroy one another with effort to attain a goal .Indirect conflict is where individuals or groups do not actually impede the effort of one another but nevertheless seek to attain the end in ways which destruct the attainment of the same end by others (</w:t>
      </w:r>
      <w:r>
        <w:rPr>
          <w:rFonts w:ascii="Times New Roman" w:cs="Times New Roman" w:hAnsi="Times New Roman"/>
          <w:sz w:val="24"/>
          <w:szCs w:val="24"/>
        </w:rPr>
        <w:t>MaClver</w:t>
      </w:r>
      <w:r>
        <w:rPr>
          <w:rFonts w:ascii="Times New Roman" w:cs="Times New Roman" w:hAnsi="Times New Roman"/>
          <w:sz w:val="24"/>
          <w:szCs w:val="24"/>
        </w:rPr>
        <w:t>). There are several perspective of conflict and therefore many and varied definitions of it. Some require signs of visible fighting or open struggle as criteria for existence of conflict whereas others focus on competing claim for scarce resource.</w:t>
      </w:r>
      <w:r>
        <w:rPr>
          <w:rFonts w:ascii="Times New Roman" w:cs="Times New Roman" w:hAnsi="Times New Roman"/>
          <w:sz w:val="24"/>
          <w:szCs w:val="24"/>
        </w:rPr>
        <w:t xml:space="preserve"> In a lean man’s language,</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Conflict is serious disagreement and argument about something important. If two people or groups are in conflict, they have had a serious disagreement or argument and have not yet reached agreement. Conflict is a state of mind in which you find it impossible to make a decision Conflict is fighting between countries or groups of people. A conflict is a serious difference between two or more beliefs, ideas, or interests. If two beliefs, ideas, or interests are in conflict, they are very different. If ideas, beliefs, or accounts conflict, they are very different from each other and it seems impossible for them to exist together or to each be true</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SEVERAL DIFINITIONS OF CONFLICT.</w:t>
      </w:r>
    </w:p>
    <w:p>
      <w:pPr>
        <w:pStyle w:val="style0"/>
        <w:rPr>
          <w:rFonts w:ascii="Times New Roman" w:cs="Times New Roman" w:hAnsi="Times New Roman"/>
          <w:sz w:val="24"/>
          <w:szCs w:val="24"/>
        </w:rPr>
      </w:pPr>
      <w:r>
        <w:rPr>
          <w:rFonts w:ascii="Times New Roman" w:cs="Times New Roman" w:hAnsi="Times New Roman"/>
          <w:sz w:val="24"/>
          <w:szCs w:val="24"/>
        </w:rPr>
        <w:t>Oxford Advanced Learners Dictionary (2015). Defined conflict as a state of opp</w:t>
      </w:r>
      <w:r>
        <w:rPr>
          <w:rFonts w:ascii="Times New Roman" w:cs="Times New Roman" w:hAnsi="Times New Roman"/>
          <w:sz w:val="24"/>
          <w:szCs w:val="24"/>
        </w:rPr>
        <w:t>osition, disagreement or incompatibility between two or more people or a group of people.</w:t>
      </w:r>
    </w:p>
    <w:p>
      <w:pPr>
        <w:pStyle w:val="style0"/>
        <w:rPr>
          <w:rFonts w:ascii="Times New Roman" w:cs="Times New Roman" w:hAnsi="Times New Roman"/>
          <w:sz w:val="24"/>
          <w:szCs w:val="24"/>
        </w:rPr>
      </w:pPr>
      <w:r>
        <w:rPr>
          <w:rFonts w:ascii="Times New Roman" w:cs="Times New Roman" w:hAnsi="Times New Roman"/>
          <w:sz w:val="24"/>
          <w:szCs w:val="24"/>
        </w:rPr>
        <w:t xml:space="preserve">Louis </w:t>
      </w:r>
      <w:r>
        <w:rPr>
          <w:rFonts w:ascii="Times New Roman" w:cs="Times New Roman" w:hAnsi="Times New Roman"/>
          <w:sz w:val="24"/>
          <w:szCs w:val="24"/>
        </w:rPr>
        <w:t>Coser</w:t>
      </w:r>
      <w:r>
        <w:rPr>
          <w:rFonts w:ascii="Times New Roman" w:cs="Times New Roman" w:hAnsi="Times New Roman"/>
          <w:sz w:val="24"/>
          <w:szCs w:val="24"/>
        </w:rPr>
        <w:t xml:space="preserve"> (1956). Defined conflict as a struggle over values or claims to status, power and scarce resources which the aims of conflicting parties are not only to gain the desired values but also to neutralize, injured or eliminate their rivals.</w:t>
      </w:r>
    </w:p>
    <w:p>
      <w:pPr>
        <w:pStyle w:val="style0"/>
        <w:rPr>
          <w:rFonts w:ascii="Times New Roman" w:cs="Times New Roman" w:hAnsi="Times New Roman"/>
          <w:sz w:val="24"/>
          <w:szCs w:val="24"/>
        </w:rPr>
      </w:pPr>
      <w:r>
        <w:rPr>
          <w:rFonts w:ascii="Times New Roman" w:cs="Times New Roman" w:hAnsi="Times New Roman"/>
          <w:sz w:val="24"/>
          <w:szCs w:val="24"/>
        </w:rPr>
        <w:t xml:space="preserve">Wilmot and </w:t>
      </w:r>
      <w:r>
        <w:rPr>
          <w:rFonts w:ascii="Times New Roman" w:cs="Times New Roman" w:hAnsi="Times New Roman"/>
          <w:sz w:val="24"/>
          <w:szCs w:val="24"/>
        </w:rPr>
        <w:t>Hocker</w:t>
      </w:r>
      <w:r>
        <w:rPr>
          <w:rFonts w:ascii="Times New Roman" w:cs="Times New Roman" w:hAnsi="Times New Roman"/>
          <w:sz w:val="24"/>
          <w:szCs w:val="24"/>
        </w:rPr>
        <w:t xml:space="preserve"> </w:t>
      </w:r>
      <w:r>
        <w:rPr>
          <w:rFonts w:ascii="Times New Roman" w:cs="Times New Roman" w:hAnsi="Times New Roman"/>
          <w:sz w:val="24"/>
          <w:szCs w:val="24"/>
        </w:rPr>
        <w:t>(2011). Also defined conflict as an expressed struggle between at least two interdependent parties who perceive incompatible goals, scarce resources and interference from others in achieving their goals.</w:t>
      </w:r>
    </w:p>
    <w:p>
      <w:pPr>
        <w:pStyle w:val="style0"/>
        <w:rPr>
          <w:rFonts w:ascii="Times New Roman" w:cs="Times New Roman" w:hAnsi="Times New Roman"/>
          <w:sz w:val="24"/>
          <w:szCs w:val="24"/>
        </w:rPr>
      </w:pPr>
      <w:r>
        <w:rPr>
          <w:rFonts w:ascii="Times New Roman" w:cs="Times New Roman" w:hAnsi="Times New Roman"/>
          <w:sz w:val="24"/>
          <w:szCs w:val="24"/>
        </w:rPr>
        <w:t>According to Ruth Abigail and Dudley Cahn (2011), Conflict is a kind of communication process within which a problematic situation with</w:t>
      </w:r>
      <w:r>
        <w:rPr>
          <w:rFonts w:ascii="Times New Roman" w:cs="Times New Roman" w:hAnsi="Times New Roman"/>
          <w:sz w:val="24"/>
          <w:szCs w:val="24"/>
        </w:rPr>
        <w:t xml:space="preserve"> certain characteristics arises.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ind w:left="2160" w:firstLine="720"/>
        <w:rPr>
          <w:rFonts w:ascii="Times New Roman" w:cs="Times New Roman" w:hAnsi="Times New Roman"/>
          <w:sz w:val="24"/>
          <w:szCs w:val="24"/>
        </w:rPr>
      </w:pPr>
    </w:p>
    <w:p>
      <w:pPr>
        <w:pStyle w:val="style0"/>
        <w:ind w:left="2160" w:firstLine="720"/>
        <w:rPr>
          <w:rFonts w:ascii="Times New Roman" w:cs="Times New Roman" w:hAnsi="Times New Roman"/>
          <w:sz w:val="24"/>
          <w:szCs w:val="24"/>
        </w:rPr>
      </w:pPr>
      <w:r>
        <w:rPr>
          <w:rFonts w:ascii="Times New Roman" w:cs="Times New Roman" w:hAnsi="Times New Roman"/>
          <w:sz w:val="24"/>
          <w:szCs w:val="24"/>
        </w:rPr>
        <w:t>PEACE BUILDING</w:t>
      </w:r>
    </w:p>
    <w:p>
      <w:pPr>
        <w:pStyle w:val="style0"/>
        <w:rPr>
          <w:rFonts w:ascii="Times New Roman" w:cs="Times New Roman" w:hAnsi="Times New Roman"/>
          <w:sz w:val="24"/>
          <w:szCs w:val="24"/>
        </w:rPr>
      </w:pPr>
      <w:r>
        <w:rPr>
          <w:rFonts w:ascii="Times New Roman" w:cs="Times New Roman" w:hAnsi="Times New Roman"/>
          <w:sz w:val="24"/>
          <w:szCs w:val="24"/>
        </w:rPr>
        <w:t xml:space="preserve">Peace building is a long-term process that occurs after violent </w:t>
      </w:r>
      <w:r>
        <w:rPr>
          <w:rFonts w:ascii="Times New Roman" w:cs="Times New Roman" w:hAnsi="Times New Roman"/>
          <w:sz w:val="24"/>
          <w:szCs w:val="24"/>
        </w:rPr>
        <w:t>conflict has showed down or come to a halt. Thus, it is the phase of peace process that takes place after peacemaking and. peacekeeping .peace building consist of a wide range of activities associated with capacity building, reconciliation. In this view, includes early warning and response efforts, violent prevention, advocacy work, civilian and military intervention, humanitarian assistance, ceasefire agreement, and the establishment and peace zones. In the interest of keeping this essay a reasonable length, this essay primarily focus on the definitions of the term “peace building”.</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Joan B. Kroc Institute for Peace &amp; Justice, University of San Diego</w:t>
      </w:r>
      <w:r>
        <w:rPr>
          <w:rFonts w:ascii="Times New Roman" w:cs="Times New Roman" w:hAnsi="Times New Roman"/>
          <w:sz w:val="24"/>
          <w:szCs w:val="24"/>
        </w:rPr>
        <w:br/>
      </w:r>
      <w:r>
        <w:rPr>
          <w:rFonts w:ascii="Times New Roman" w:cs="Times New Roman" w:hAnsi="Times New Roman"/>
          <w:sz w:val="24"/>
          <w:szCs w:val="24"/>
        </w:rPr>
        <w:t>Strategic Peace building Principles:                                                                                                                        Peace building is complex and has multiple actors.</w:t>
      </w:r>
      <w:r>
        <w:rPr>
          <w:rFonts w:ascii="Times New Roman" w:cs="Times New Roman" w:hAnsi="Times New Roman"/>
          <w:sz w:val="24"/>
          <w:szCs w:val="24"/>
        </w:rPr>
        <w:br/>
      </w:r>
      <w:r>
        <w:rPr>
          <w:rFonts w:ascii="Times New Roman" w:cs="Times New Roman" w:hAnsi="Times New Roman"/>
          <w:sz w:val="24"/>
          <w:szCs w:val="24"/>
        </w:rPr>
        <w:t>Peace building requires values, goals, commitment to human rights and needs.</w:t>
      </w:r>
      <w:r>
        <w:rPr>
          <w:rFonts w:ascii="Times New Roman" w:cs="Times New Roman" w:hAnsi="Times New Roman"/>
          <w:sz w:val="24"/>
          <w:szCs w:val="24"/>
        </w:rPr>
        <w:br/>
      </w:r>
      <w:r>
        <w:rPr>
          <w:rFonts w:ascii="Times New Roman" w:cs="Times New Roman" w:hAnsi="Times New Roman"/>
          <w:sz w:val="24"/>
          <w:szCs w:val="24"/>
        </w:rPr>
        <w:t>Peace building goes beyond conflict transformation.</w:t>
      </w:r>
      <w:r>
        <w:rPr>
          <w:rFonts w:ascii="Times New Roman" w:cs="Times New Roman" w:hAnsi="Times New Roman"/>
          <w:sz w:val="24"/>
          <w:szCs w:val="24"/>
        </w:rPr>
        <w:br/>
      </w:r>
      <w:r>
        <w:rPr>
          <w:rFonts w:ascii="Times New Roman" w:cs="Times New Roman" w:hAnsi="Times New Roman"/>
          <w:sz w:val="24"/>
          <w:szCs w:val="24"/>
        </w:rPr>
        <w:t>Peace building cannot ignore structural forms of injustice and violence.</w:t>
      </w:r>
      <w:r>
        <w:rPr>
          <w:rFonts w:ascii="Times New Roman" w:cs="Times New Roman" w:hAnsi="Times New Roman"/>
          <w:sz w:val="24"/>
          <w:szCs w:val="24"/>
        </w:rPr>
        <w:br/>
      </w:r>
      <w:r>
        <w:rPr>
          <w:rFonts w:ascii="Times New Roman" w:cs="Times New Roman" w:hAnsi="Times New Roman"/>
          <w:sz w:val="24"/>
          <w:szCs w:val="24"/>
        </w:rPr>
        <w:t>Peace building heals trauma, promotes justice and transforms relationships.</w:t>
      </w:r>
      <w:r>
        <w:rPr>
          <w:rFonts w:ascii="Times New Roman" w:cs="Times New Roman" w:hAnsi="Times New Roman"/>
          <w:sz w:val="24"/>
          <w:szCs w:val="24"/>
        </w:rPr>
        <w:br/>
      </w:r>
      <w:r>
        <w:rPr>
          <w:rFonts w:ascii="Times New Roman" w:cs="Times New Roman" w:hAnsi="Times New Roman"/>
          <w:sz w:val="24"/>
          <w:szCs w:val="24"/>
        </w:rPr>
        <w:t>Peace building requires capacity and relationship building at multiple levels.</w:t>
      </w:r>
    </w:p>
    <w:p>
      <w:pPr>
        <w:pStyle w:val="style0"/>
        <w:rPr>
          <w:rFonts w:ascii="Times New Roman" w:cs="Times New Roman" w:hAnsi="Times New Roman"/>
          <w:sz w:val="24"/>
          <w:szCs w:val="24"/>
        </w:rPr>
      </w:pPr>
      <w:r>
        <w:rPr>
          <w:rFonts w:ascii="Times New Roman" w:cs="Times New Roman" w:hAnsi="Times New Roman"/>
          <w:sz w:val="24"/>
          <w:szCs w:val="24"/>
        </w:rPr>
        <w:t>United Nations Development Program</w:t>
      </w:r>
      <w:r>
        <w:rPr>
          <w:rFonts w:ascii="Times New Roman" w:cs="Times New Roman" w:hAnsi="Times New Roman"/>
          <w:sz w:val="24"/>
          <w:szCs w:val="24"/>
        </w:rPr>
        <w:br/>
      </w:r>
      <w:r>
        <w:rPr>
          <w:rFonts w:ascii="Times New Roman" w:cs="Times New Roman" w:hAnsi="Times New Roman"/>
          <w:sz w:val="24"/>
          <w:szCs w:val="24"/>
        </w:rPr>
        <w:t>Peace building involves a range of measures targeted to reduce the risk of lapsing or relapsing into conflict by strengthening national capacities at all levels for conflict management, and laying the foundations for sustainable peace and development. Peace building strategies must be coherent and tailored to the specific needs of the country concerned, based on national ownership, and should comprise a carefully prioritized, sequenced, and therefore relatively narrow set of activities aimed at achieving the above objectives. This office works specifically with peace building in the context of conflict prevention.</w:t>
      </w:r>
    </w:p>
    <w:p>
      <w:pPr>
        <w:pStyle w:val="style0"/>
        <w:rPr>
          <w:rFonts w:ascii="Times New Roman" w:cs="Times New Roman" w:hAnsi="Times New Roman"/>
          <w:sz w:val="24"/>
          <w:szCs w:val="24"/>
        </w:rPr>
      </w:pPr>
      <w:r>
        <w:rPr>
          <w:rFonts w:ascii="Times New Roman" w:cs="Times New Roman" w:hAnsi="Times New Roman"/>
          <w:sz w:val="24"/>
          <w:szCs w:val="24"/>
        </w:rPr>
        <w:t>United Nations: Peace building Support Office</w:t>
      </w:r>
      <w:r>
        <w:rPr>
          <w:rFonts w:ascii="Times New Roman" w:cs="Times New Roman" w:hAnsi="Times New Roman"/>
          <w:sz w:val="24"/>
          <w:szCs w:val="24"/>
        </w:rPr>
        <w:br/>
      </w:r>
      <w:r>
        <w:rPr>
          <w:rFonts w:ascii="Times New Roman" w:cs="Times New Roman" w:hAnsi="Times New Roman"/>
          <w:sz w:val="24"/>
          <w:szCs w:val="24"/>
        </w:rPr>
        <w:t>Peace building is rather the continuum of strategy, processes and activities aimed at sustaining peace over the long-term with a clear focus on reducing chances for the relapse into conflict…. [It] is useful to see peace building as a broader policy framework that strengthens the synergy among the related efforts of conflict prevention, peacemaking, peacekeeping, recovery and development, as part of a collective and sustained effort to build lasting peace. This office works specifically with peace building in the context of post conflict reconstruction.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spacing w:lineRule="auto" w:line="240"/>
        <w:jc w:val="both"/>
        <w:rPr>
          <w:rFonts w:ascii="Times New Roman" w:cs="Times New Roman" w:hAnsi="Times New Roman"/>
          <w:sz w:val="24"/>
          <w:szCs w:val="24"/>
        </w:rPr>
      </w:pPr>
    </w:p>
    <w:bookmarkStart w:id="0" w:name="_GoBack"/>
    <w:bookmarkEnd w:id="0"/>
    <w:p>
      <w:pPr>
        <w:pStyle w:val="style0"/>
        <w:spacing w:lineRule="auto" w:line="240"/>
        <w:jc w:val="both"/>
        <w:rPr>
          <w:rFonts w:ascii="Times New Roman" w:cs="Times New Roman" w:hAnsi="Times New Roman"/>
          <w:b/>
          <w:sz w:val="24"/>
          <w:szCs w:val="24"/>
        </w:rPr>
      </w:pPr>
      <w:r>
        <w:rPr>
          <w:rFonts w:ascii="Times New Roman" w:cs="Times New Roman" w:hAnsi="Times New Roman"/>
          <w:b/>
          <w:sz w:val="24"/>
          <w:szCs w:val="24"/>
        </w:rPr>
        <w:t>GROUP 5: DEFINITIONS OF CONFLICT AND PEACE BUILDING</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SS/BSS/17/0166</w:t>
      </w:r>
      <w:r>
        <w:rPr>
          <w:rFonts w:ascii="Times New Roman" w:cs="Times New Roman" w:hAnsi="Times New Roman"/>
          <w:sz w:val="24"/>
          <w:szCs w:val="24"/>
        </w:rPr>
        <w:tab/>
      </w:r>
      <w:r>
        <w:rPr>
          <w:rFonts w:ascii="Times New Roman" w:cs="Times New Roman" w:hAnsi="Times New Roman"/>
          <w:sz w:val="24"/>
          <w:szCs w:val="24"/>
        </w:rPr>
        <w:t>ASSUAH, JUSTINA (</w:t>
      </w:r>
      <w:r>
        <w:rPr>
          <w:rFonts w:ascii="Times New Roman" w:cs="Times New Roman" w:hAnsi="Times New Roman"/>
          <w:b/>
          <w:sz w:val="24"/>
          <w:szCs w:val="24"/>
        </w:rPr>
        <w:t>GROUP LEADER</w:t>
      </w:r>
      <w:r>
        <w:rPr>
          <w:rFonts w:ascii="Times New Roman" w:cs="Times New Roman" w:hAnsi="Times New Roman"/>
          <w:sz w:val="24"/>
          <w:szCs w:val="24"/>
        </w:rPr>
        <w:t>)</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SS/BSS/17/0168</w:t>
      </w:r>
      <w:r>
        <w:rPr>
          <w:rFonts w:ascii="Times New Roman" w:cs="Times New Roman" w:hAnsi="Times New Roman"/>
          <w:sz w:val="24"/>
          <w:szCs w:val="24"/>
        </w:rPr>
        <w:tab/>
      </w:r>
      <w:r>
        <w:rPr>
          <w:rFonts w:ascii="Times New Roman" w:cs="Times New Roman" w:hAnsi="Times New Roman"/>
          <w:sz w:val="24"/>
          <w:szCs w:val="24"/>
        </w:rPr>
        <w:t xml:space="preserve">OSEI, MICHAEL </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SS/BSS/17/0169</w:t>
      </w:r>
      <w:r>
        <w:rPr>
          <w:rFonts w:ascii="Times New Roman" w:cs="Times New Roman" w:hAnsi="Times New Roman"/>
          <w:sz w:val="24"/>
          <w:szCs w:val="24"/>
        </w:rPr>
        <w:tab/>
      </w:r>
      <w:r>
        <w:rPr>
          <w:rFonts w:ascii="Times New Roman" w:cs="Times New Roman" w:hAnsi="Times New Roman"/>
          <w:sz w:val="24"/>
          <w:szCs w:val="24"/>
        </w:rPr>
        <w:t xml:space="preserve">GOGO, GODWIN </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SS/BSS/17/0170</w:t>
      </w:r>
      <w:r>
        <w:rPr>
          <w:rFonts w:ascii="Times New Roman" w:cs="Times New Roman" w:hAnsi="Times New Roman"/>
          <w:sz w:val="24"/>
          <w:szCs w:val="24"/>
        </w:rPr>
        <w:tab/>
      </w:r>
      <w:r>
        <w:rPr>
          <w:rFonts w:ascii="Times New Roman" w:cs="Times New Roman" w:hAnsi="Times New Roman"/>
          <w:sz w:val="24"/>
          <w:szCs w:val="24"/>
        </w:rPr>
        <w:t xml:space="preserve">YAWSON, SARAPHINA </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SS/BSS/17/0171</w:t>
      </w:r>
      <w:r>
        <w:rPr>
          <w:rFonts w:ascii="Times New Roman" w:cs="Times New Roman" w:hAnsi="Times New Roman"/>
          <w:sz w:val="24"/>
          <w:szCs w:val="24"/>
        </w:rPr>
        <w:tab/>
      </w:r>
      <w:r>
        <w:rPr>
          <w:rFonts w:ascii="Times New Roman" w:cs="Times New Roman" w:hAnsi="Times New Roman"/>
          <w:sz w:val="24"/>
          <w:szCs w:val="24"/>
        </w:rPr>
        <w:t xml:space="preserve">ANKOMAH, PHILIP JUNIOR </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SS/BSS/17/0173</w:t>
      </w:r>
      <w:r>
        <w:rPr>
          <w:rFonts w:ascii="Times New Roman" w:cs="Times New Roman" w:hAnsi="Times New Roman"/>
          <w:sz w:val="24"/>
          <w:szCs w:val="24"/>
        </w:rPr>
        <w:tab/>
      </w:r>
      <w:r>
        <w:rPr>
          <w:rFonts w:ascii="Times New Roman" w:cs="Times New Roman" w:hAnsi="Times New Roman"/>
          <w:sz w:val="24"/>
          <w:szCs w:val="24"/>
        </w:rPr>
        <w:t xml:space="preserve">AMOAH, EMMANUEL LARBI </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SS/BSS/17/0175</w:t>
      </w:r>
      <w:r>
        <w:rPr>
          <w:rFonts w:ascii="Times New Roman" w:cs="Times New Roman" w:hAnsi="Times New Roman"/>
          <w:sz w:val="24"/>
          <w:szCs w:val="24"/>
        </w:rPr>
        <w:tab/>
      </w:r>
      <w:r>
        <w:rPr>
          <w:rFonts w:ascii="Times New Roman" w:cs="Times New Roman" w:hAnsi="Times New Roman"/>
          <w:sz w:val="24"/>
          <w:szCs w:val="24"/>
        </w:rPr>
        <w:t xml:space="preserve">OWUSU BAAH, EBENEZER </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SS/BSS/17/0176</w:t>
      </w:r>
      <w:r>
        <w:rPr>
          <w:rFonts w:ascii="Times New Roman" w:cs="Times New Roman" w:hAnsi="Times New Roman"/>
          <w:sz w:val="24"/>
          <w:szCs w:val="24"/>
        </w:rPr>
        <w:tab/>
      </w:r>
      <w:r>
        <w:rPr>
          <w:rFonts w:ascii="Times New Roman" w:cs="Times New Roman" w:hAnsi="Times New Roman"/>
          <w:sz w:val="24"/>
          <w:szCs w:val="24"/>
        </w:rPr>
        <w:t xml:space="preserve">LAMPTEY, GIDEON </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SS/BSS/17/0177</w:t>
      </w:r>
      <w:r>
        <w:rPr>
          <w:rFonts w:ascii="Times New Roman" w:cs="Times New Roman" w:hAnsi="Times New Roman"/>
          <w:sz w:val="24"/>
          <w:szCs w:val="24"/>
        </w:rPr>
        <w:tab/>
      </w:r>
      <w:r>
        <w:rPr>
          <w:rFonts w:ascii="Times New Roman" w:cs="Times New Roman" w:hAnsi="Times New Roman"/>
          <w:sz w:val="24"/>
          <w:szCs w:val="24"/>
        </w:rPr>
        <w:t xml:space="preserve">KARIKARI, STELLA </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SS/BSS/17/0180</w:t>
      </w:r>
      <w:r>
        <w:rPr>
          <w:rFonts w:ascii="Times New Roman" w:cs="Times New Roman" w:hAnsi="Times New Roman"/>
          <w:sz w:val="24"/>
          <w:szCs w:val="24"/>
        </w:rPr>
        <w:tab/>
      </w:r>
      <w:r>
        <w:rPr>
          <w:rFonts w:ascii="Times New Roman" w:cs="Times New Roman" w:hAnsi="Times New Roman"/>
          <w:sz w:val="24"/>
          <w:szCs w:val="24"/>
        </w:rPr>
        <w:t>OSEI, ASAMOAH BRIGHT</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SS/BSS/17/0265</w:t>
      </w:r>
      <w:r>
        <w:rPr>
          <w:rFonts w:ascii="Times New Roman" w:cs="Times New Roman" w:hAnsi="Times New Roman"/>
          <w:sz w:val="24"/>
          <w:szCs w:val="24"/>
        </w:rPr>
        <w:tab/>
      </w:r>
      <w:r>
        <w:rPr>
          <w:rFonts w:ascii="Times New Roman" w:cs="Times New Roman" w:hAnsi="Times New Roman"/>
          <w:sz w:val="24"/>
          <w:szCs w:val="24"/>
        </w:rPr>
        <w:t>ESHUN, JEWEL OSEI</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sectPr>
      <w:pgSz w:w="12240" w:h="15840" w:orient="portrait"/>
      <w:pgMar w:top="1440" w:right="1440" w:bottom="1440" w:left="1440" w:header="720" w:footer="720" w:gutter="0"/>
      <w:pgBorders w:zOrder="front"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5C8E2B6"/>
    <w:lvl w:ilvl="0" w:tplc="19E2639C">
      <w:start w:val="1"/>
      <w:numFmt w:val="bullet"/>
      <w:lvlText w:val="•"/>
      <w:lvlJc w:val="left"/>
      <w:pPr>
        <w:tabs>
          <w:tab w:val="left" w:leader="none" w:pos="720"/>
        </w:tabs>
        <w:ind w:left="720" w:hanging="360"/>
      </w:pPr>
      <w:rPr>
        <w:rFonts w:ascii="Arial" w:hAnsi="Arial" w:hint="default"/>
      </w:rPr>
    </w:lvl>
    <w:lvl w:ilvl="1" w:tplc="BBD0A026" w:tentative="1">
      <w:start w:val="1"/>
      <w:numFmt w:val="bullet"/>
      <w:lvlText w:val="•"/>
      <w:lvlJc w:val="left"/>
      <w:pPr>
        <w:tabs>
          <w:tab w:val="left" w:leader="none" w:pos="1440"/>
        </w:tabs>
        <w:ind w:left="1440" w:hanging="360"/>
      </w:pPr>
      <w:rPr>
        <w:rFonts w:ascii="Arial" w:hAnsi="Arial" w:hint="default"/>
      </w:rPr>
    </w:lvl>
    <w:lvl w:ilvl="2" w:tplc="60D8C7DC" w:tentative="1">
      <w:start w:val="1"/>
      <w:numFmt w:val="bullet"/>
      <w:lvlText w:val="•"/>
      <w:lvlJc w:val="left"/>
      <w:pPr>
        <w:tabs>
          <w:tab w:val="left" w:leader="none" w:pos="2160"/>
        </w:tabs>
        <w:ind w:left="2160" w:hanging="360"/>
      </w:pPr>
      <w:rPr>
        <w:rFonts w:ascii="Arial" w:hAnsi="Arial" w:hint="default"/>
      </w:rPr>
    </w:lvl>
    <w:lvl w:ilvl="3" w:tplc="E328EFD8" w:tentative="1">
      <w:start w:val="1"/>
      <w:numFmt w:val="bullet"/>
      <w:lvlText w:val="•"/>
      <w:lvlJc w:val="left"/>
      <w:pPr>
        <w:tabs>
          <w:tab w:val="left" w:leader="none" w:pos="2880"/>
        </w:tabs>
        <w:ind w:left="2880" w:hanging="360"/>
      </w:pPr>
      <w:rPr>
        <w:rFonts w:ascii="Arial" w:hAnsi="Arial" w:hint="default"/>
      </w:rPr>
    </w:lvl>
    <w:lvl w:ilvl="4" w:tplc="DF02F9C0" w:tentative="1">
      <w:start w:val="1"/>
      <w:numFmt w:val="bullet"/>
      <w:lvlText w:val="•"/>
      <w:lvlJc w:val="left"/>
      <w:pPr>
        <w:tabs>
          <w:tab w:val="left" w:leader="none" w:pos="3600"/>
        </w:tabs>
        <w:ind w:left="3600" w:hanging="360"/>
      </w:pPr>
      <w:rPr>
        <w:rFonts w:ascii="Arial" w:hAnsi="Arial" w:hint="default"/>
      </w:rPr>
    </w:lvl>
    <w:lvl w:ilvl="5" w:tplc="F640A1C6" w:tentative="1">
      <w:start w:val="1"/>
      <w:numFmt w:val="bullet"/>
      <w:lvlText w:val="•"/>
      <w:lvlJc w:val="left"/>
      <w:pPr>
        <w:tabs>
          <w:tab w:val="left" w:leader="none" w:pos="4320"/>
        </w:tabs>
        <w:ind w:left="4320" w:hanging="360"/>
      </w:pPr>
      <w:rPr>
        <w:rFonts w:ascii="Arial" w:hAnsi="Arial" w:hint="default"/>
      </w:rPr>
    </w:lvl>
    <w:lvl w:ilvl="6" w:tplc="C4FEC1E8" w:tentative="1">
      <w:start w:val="1"/>
      <w:numFmt w:val="bullet"/>
      <w:lvlText w:val="•"/>
      <w:lvlJc w:val="left"/>
      <w:pPr>
        <w:tabs>
          <w:tab w:val="left" w:leader="none" w:pos="5040"/>
        </w:tabs>
        <w:ind w:left="5040" w:hanging="360"/>
      </w:pPr>
      <w:rPr>
        <w:rFonts w:ascii="Arial" w:hAnsi="Arial" w:hint="default"/>
      </w:rPr>
    </w:lvl>
    <w:lvl w:ilvl="7" w:tplc="53E6F45C" w:tentative="1">
      <w:start w:val="1"/>
      <w:numFmt w:val="bullet"/>
      <w:lvlText w:val="•"/>
      <w:lvlJc w:val="left"/>
      <w:pPr>
        <w:tabs>
          <w:tab w:val="left" w:leader="none" w:pos="5760"/>
        </w:tabs>
        <w:ind w:left="5760" w:hanging="360"/>
      </w:pPr>
      <w:rPr>
        <w:rFonts w:ascii="Arial" w:hAnsi="Arial" w:hint="default"/>
      </w:rPr>
    </w:lvl>
    <w:lvl w:ilvl="8" w:tplc="30AC90EA" w:tentative="1">
      <w:start w:val="1"/>
      <w:numFmt w:val="bullet"/>
      <w:lvlText w:val="•"/>
      <w:lvlJc w:val="left"/>
      <w:pPr>
        <w:tabs>
          <w:tab w:val="left" w:leader="none" w:pos="6480"/>
        </w:tabs>
        <w:ind w:left="6480" w:hanging="360"/>
      </w:pPr>
      <w:rPr>
        <w:rFonts w:ascii="Arial" w:hAnsi="Arial" w:hint="default"/>
      </w:rPr>
    </w:lvl>
  </w:abstractNum>
  <w:abstractNum w:abstractNumId="1">
    <w:nsid w:val="00000001"/>
    <w:multiLevelType w:val="hybridMultilevel"/>
    <w:tmpl w:val="3D844C5C"/>
    <w:lvl w:ilvl="0" w:tplc="FD8A25DC">
      <w:start w:val="1"/>
      <w:numFmt w:val="bullet"/>
      <w:lvlText w:val="•"/>
      <w:lvlJc w:val="left"/>
      <w:pPr>
        <w:tabs>
          <w:tab w:val="left" w:leader="none" w:pos="720"/>
        </w:tabs>
        <w:ind w:left="720" w:hanging="360"/>
      </w:pPr>
      <w:rPr>
        <w:rFonts w:ascii="Arial" w:hAnsi="Arial" w:hint="default"/>
      </w:rPr>
    </w:lvl>
    <w:lvl w:ilvl="1" w:tplc="DB004762" w:tentative="1">
      <w:start w:val="1"/>
      <w:numFmt w:val="bullet"/>
      <w:lvlText w:val="•"/>
      <w:lvlJc w:val="left"/>
      <w:pPr>
        <w:tabs>
          <w:tab w:val="left" w:leader="none" w:pos="1440"/>
        </w:tabs>
        <w:ind w:left="1440" w:hanging="360"/>
      </w:pPr>
      <w:rPr>
        <w:rFonts w:ascii="Arial" w:hAnsi="Arial" w:hint="default"/>
      </w:rPr>
    </w:lvl>
    <w:lvl w:ilvl="2" w:tplc="0DFE2148" w:tentative="1">
      <w:start w:val="1"/>
      <w:numFmt w:val="bullet"/>
      <w:lvlText w:val="•"/>
      <w:lvlJc w:val="left"/>
      <w:pPr>
        <w:tabs>
          <w:tab w:val="left" w:leader="none" w:pos="2160"/>
        </w:tabs>
        <w:ind w:left="2160" w:hanging="360"/>
      </w:pPr>
      <w:rPr>
        <w:rFonts w:ascii="Arial" w:hAnsi="Arial" w:hint="default"/>
      </w:rPr>
    </w:lvl>
    <w:lvl w:ilvl="3" w:tplc="0FAC963E" w:tentative="1">
      <w:start w:val="1"/>
      <w:numFmt w:val="bullet"/>
      <w:lvlText w:val="•"/>
      <w:lvlJc w:val="left"/>
      <w:pPr>
        <w:tabs>
          <w:tab w:val="left" w:leader="none" w:pos="2880"/>
        </w:tabs>
        <w:ind w:left="2880" w:hanging="360"/>
      </w:pPr>
      <w:rPr>
        <w:rFonts w:ascii="Arial" w:hAnsi="Arial" w:hint="default"/>
      </w:rPr>
    </w:lvl>
    <w:lvl w:ilvl="4" w:tplc="3DB4993C" w:tentative="1">
      <w:start w:val="1"/>
      <w:numFmt w:val="bullet"/>
      <w:lvlText w:val="•"/>
      <w:lvlJc w:val="left"/>
      <w:pPr>
        <w:tabs>
          <w:tab w:val="left" w:leader="none" w:pos="3600"/>
        </w:tabs>
        <w:ind w:left="3600" w:hanging="360"/>
      </w:pPr>
      <w:rPr>
        <w:rFonts w:ascii="Arial" w:hAnsi="Arial" w:hint="default"/>
      </w:rPr>
    </w:lvl>
    <w:lvl w:ilvl="5" w:tplc="39B067FE" w:tentative="1">
      <w:start w:val="1"/>
      <w:numFmt w:val="bullet"/>
      <w:lvlText w:val="•"/>
      <w:lvlJc w:val="left"/>
      <w:pPr>
        <w:tabs>
          <w:tab w:val="left" w:leader="none" w:pos="4320"/>
        </w:tabs>
        <w:ind w:left="4320" w:hanging="360"/>
      </w:pPr>
      <w:rPr>
        <w:rFonts w:ascii="Arial" w:hAnsi="Arial" w:hint="default"/>
      </w:rPr>
    </w:lvl>
    <w:lvl w:ilvl="6" w:tplc="D90A022C" w:tentative="1">
      <w:start w:val="1"/>
      <w:numFmt w:val="bullet"/>
      <w:lvlText w:val="•"/>
      <w:lvlJc w:val="left"/>
      <w:pPr>
        <w:tabs>
          <w:tab w:val="left" w:leader="none" w:pos="5040"/>
        </w:tabs>
        <w:ind w:left="5040" w:hanging="360"/>
      </w:pPr>
      <w:rPr>
        <w:rFonts w:ascii="Arial" w:hAnsi="Arial" w:hint="default"/>
      </w:rPr>
    </w:lvl>
    <w:lvl w:ilvl="7" w:tplc="B21C4DDA" w:tentative="1">
      <w:start w:val="1"/>
      <w:numFmt w:val="bullet"/>
      <w:lvlText w:val="•"/>
      <w:lvlJc w:val="left"/>
      <w:pPr>
        <w:tabs>
          <w:tab w:val="left" w:leader="none" w:pos="5760"/>
        </w:tabs>
        <w:ind w:left="5760" w:hanging="360"/>
      </w:pPr>
      <w:rPr>
        <w:rFonts w:ascii="Arial" w:hAnsi="Arial" w:hint="default"/>
      </w:rPr>
    </w:lvl>
    <w:lvl w:ilvl="8" w:tplc="320A225C" w:tentative="1">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hybridMultilevel"/>
    <w:tmpl w:val="32067ACC"/>
    <w:lvl w:ilvl="0" w:tplc="70701AC6">
      <w:start w:val="1"/>
      <w:numFmt w:val="bullet"/>
      <w:lvlText w:val="•"/>
      <w:lvlJc w:val="left"/>
      <w:pPr>
        <w:tabs>
          <w:tab w:val="left" w:leader="none" w:pos="720"/>
        </w:tabs>
        <w:ind w:left="720" w:hanging="360"/>
      </w:pPr>
      <w:rPr>
        <w:rFonts w:ascii="Arial" w:hAnsi="Arial" w:hint="default"/>
      </w:rPr>
    </w:lvl>
    <w:lvl w:ilvl="1" w:tplc="70ACF092" w:tentative="1">
      <w:start w:val="1"/>
      <w:numFmt w:val="bullet"/>
      <w:lvlText w:val="•"/>
      <w:lvlJc w:val="left"/>
      <w:pPr>
        <w:tabs>
          <w:tab w:val="left" w:leader="none" w:pos="1440"/>
        </w:tabs>
        <w:ind w:left="1440" w:hanging="360"/>
      </w:pPr>
      <w:rPr>
        <w:rFonts w:ascii="Arial" w:hAnsi="Arial" w:hint="default"/>
      </w:rPr>
    </w:lvl>
    <w:lvl w:ilvl="2" w:tplc="AD867620" w:tentative="1">
      <w:start w:val="1"/>
      <w:numFmt w:val="bullet"/>
      <w:lvlText w:val="•"/>
      <w:lvlJc w:val="left"/>
      <w:pPr>
        <w:tabs>
          <w:tab w:val="left" w:leader="none" w:pos="2160"/>
        </w:tabs>
        <w:ind w:left="2160" w:hanging="360"/>
      </w:pPr>
      <w:rPr>
        <w:rFonts w:ascii="Arial" w:hAnsi="Arial" w:hint="default"/>
      </w:rPr>
    </w:lvl>
    <w:lvl w:ilvl="3" w:tplc="338270E6" w:tentative="1">
      <w:start w:val="1"/>
      <w:numFmt w:val="bullet"/>
      <w:lvlText w:val="•"/>
      <w:lvlJc w:val="left"/>
      <w:pPr>
        <w:tabs>
          <w:tab w:val="left" w:leader="none" w:pos="2880"/>
        </w:tabs>
        <w:ind w:left="2880" w:hanging="360"/>
      </w:pPr>
      <w:rPr>
        <w:rFonts w:ascii="Arial" w:hAnsi="Arial" w:hint="default"/>
      </w:rPr>
    </w:lvl>
    <w:lvl w:ilvl="4" w:tplc="C8667622" w:tentative="1">
      <w:start w:val="1"/>
      <w:numFmt w:val="bullet"/>
      <w:lvlText w:val="•"/>
      <w:lvlJc w:val="left"/>
      <w:pPr>
        <w:tabs>
          <w:tab w:val="left" w:leader="none" w:pos="3600"/>
        </w:tabs>
        <w:ind w:left="3600" w:hanging="360"/>
      </w:pPr>
      <w:rPr>
        <w:rFonts w:ascii="Arial" w:hAnsi="Arial" w:hint="default"/>
      </w:rPr>
    </w:lvl>
    <w:lvl w:ilvl="5" w:tplc="7458F626" w:tentative="1">
      <w:start w:val="1"/>
      <w:numFmt w:val="bullet"/>
      <w:lvlText w:val="•"/>
      <w:lvlJc w:val="left"/>
      <w:pPr>
        <w:tabs>
          <w:tab w:val="left" w:leader="none" w:pos="4320"/>
        </w:tabs>
        <w:ind w:left="4320" w:hanging="360"/>
      </w:pPr>
      <w:rPr>
        <w:rFonts w:ascii="Arial" w:hAnsi="Arial" w:hint="default"/>
      </w:rPr>
    </w:lvl>
    <w:lvl w:ilvl="6" w:tplc="C8226A9A" w:tentative="1">
      <w:start w:val="1"/>
      <w:numFmt w:val="bullet"/>
      <w:lvlText w:val="•"/>
      <w:lvlJc w:val="left"/>
      <w:pPr>
        <w:tabs>
          <w:tab w:val="left" w:leader="none" w:pos="5040"/>
        </w:tabs>
        <w:ind w:left="5040" w:hanging="360"/>
      </w:pPr>
      <w:rPr>
        <w:rFonts w:ascii="Arial" w:hAnsi="Arial" w:hint="default"/>
      </w:rPr>
    </w:lvl>
    <w:lvl w:ilvl="7" w:tplc="2CA2CADC" w:tentative="1">
      <w:start w:val="1"/>
      <w:numFmt w:val="bullet"/>
      <w:lvlText w:val="•"/>
      <w:lvlJc w:val="left"/>
      <w:pPr>
        <w:tabs>
          <w:tab w:val="left" w:leader="none" w:pos="5760"/>
        </w:tabs>
        <w:ind w:left="5760" w:hanging="360"/>
      </w:pPr>
      <w:rPr>
        <w:rFonts w:ascii="Arial" w:hAnsi="Arial" w:hint="default"/>
      </w:rPr>
    </w:lvl>
    <w:lvl w:ilvl="8" w:tplc="D63A144E" w:tentative="1">
      <w:start w:val="1"/>
      <w:numFmt w:val="bullet"/>
      <w:lvlText w:val="•"/>
      <w:lvlJc w:val="left"/>
      <w:pPr>
        <w:tabs>
          <w:tab w:val="left" w:leader="none"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before="100" w:beforeAutospacing="true" w:after="100" w:afterAutospacing="true" w:lineRule="auto" w:line="360"/>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Words>823</Words>
  <Pages>5</Pages>
  <Characters>4683</Characters>
  <Application>WPS Office</Application>
  <DocSecurity>0</DocSecurity>
  <Paragraphs>59</Paragraphs>
  <ScaleCrop>false</ScaleCrop>
  <LinksUpToDate>false</LinksUpToDate>
  <CharactersWithSpaces>5604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2018-11-05T17:53:00Z</dcterms:created>
  <dc:creator>eamoah131@gmail.com</dc:creator>
  <lastModifiedBy>TECNO F3</lastModifiedBy>
  <dcterms:modified xsi:type="dcterms:W3CDTF">2018-11-19T19:24:52Z</dcterms:modified>
  <revision>3</revision>
</coreProperties>
</file>

<file path=docProps/custom.xml><?xml version="1.0" encoding="utf-8"?>
<Properties xmlns="http://schemas.openxmlformats.org/officeDocument/2006/custom-properties" xmlns:vt="http://schemas.openxmlformats.org/officeDocument/2006/docPropsVTypes"/>
</file>