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697D3" w14:textId="77777777" w:rsidR="00180084" w:rsidRPr="00401093" w:rsidRDefault="00180084" w:rsidP="00180084">
      <w:pPr>
        <w:pStyle w:val="Body"/>
        <w:rPr>
          <w:rFonts w:ascii="Calibri" w:hAnsi="Calibri" w:cs="Calibri"/>
        </w:rPr>
      </w:pPr>
    </w:p>
    <w:p w14:paraId="4FC5FACE" w14:textId="7661862B" w:rsidR="00180084" w:rsidRPr="00401093" w:rsidRDefault="00180084" w:rsidP="00180084">
      <w:pPr>
        <w:pStyle w:val="Body"/>
        <w:rPr>
          <w:rFonts w:ascii="Calibri" w:hAnsi="Calibri" w:cs="Calibri"/>
        </w:rPr>
      </w:pPr>
      <w:r w:rsidRPr="00401093">
        <w:rPr>
          <w:rFonts w:ascii="Calibri" w:hAnsi="Calibri" w:cs="Calibri"/>
        </w:rPr>
        <w:t>ANALYSIS</w:t>
      </w:r>
    </w:p>
    <w:p w14:paraId="41040D81" w14:textId="77777777" w:rsidR="00180084" w:rsidRPr="00401093" w:rsidRDefault="00180084" w:rsidP="00180084">
      <w:pPr>
        <w:pStyle w:val="Body"/>
        <w:rPr>
          <w:rFonts w:ascii="Calibri" w:hAnsi="Calibri" w:cs="Calibri"/>
        </w:rPr>
      </w:pPr>
    </w:p>
    <w:p w14:paraId="37E6BFA6" w14:textId="2A531128" w:rsidR="00180084" w:rsidRDefault="00180084" w:rsidP="00180084">
      <w:pPr>
        <w:pStyle w:val="Body"/>
        <w:rPr>
          <w:rFonts w:ascii="Calibri" w:hAnsi="Calibri" w:cs="Calibri"/>
        </w:rPr>
      </w:pPr>
      <w:r w:rsidRPr="00401093">
        <w:rPr>
          <w:rFonts w:ascii="Calibri" w:hAnsi="Calibri" w:cs="Calibri"/>
        </w:rPr>
        <w:t>Scott, D. W. (1992) </w:t>
      </w:r>
      <w:r w:rsidRPr="00401093">
        <w:rPr>
          <w:rFonts w:ascii="Calibri" w:hAnsi="Calibri" w:cs="Calibri"/>
          <w:i/>
          <w:iCs/>
        </w:rPr>
        <w:t>Multivariate Density Estimation: Theory, Practice, and Visualization.</w:t>
      </w:r>
      <w:r w:rsidRPr="00401093">
        <w:rPr>
          <w:rFonts w:ascii="Calibri" w:hAnsi="Calibri" w:cs="Calibri"/>
        </w:rPr>
        <w:t> New York: Wiley.</w:t>
      </w:r>
    </w:p>
    <w:p w14:paraId="2E905A41" w14:textId="670EA2F8" w:rsidR="00F3650C" w:rsidRPr="00401093" w:rsidRDefault="00F3650C" w:rsidP="00180084">
      <w:pPr>
        <w:pStyle w:val="Body"/>
        <w:rPr>
          <w:rFonts w:ascii="Calibri" w:hAnsi="Calibri" w:cs="Calibri"/>
        </w:rPr>
      </w:pPr>
      <w:proofErr w:type="spellStart"/>
      <w:r w:rsidRPr="00F3650C">
        <w:rPr>
          <w:rFonts w:ascii="Calibri" w:hAnsi="Calibri" w:cs="Calibri"/>
        </w:rPr>
        <w:t>Breiman</w:t>
      </w:r>
      <w:proofErr w:type="spellEnd"/>
      <w:r w:rsidRPr="00F3650C">
        <w:rPr>
          <w:rFonts w:ascii="Calibri" w:hAnsi="Calibri" w:cs="Calibri"/>
        </w:rPr>
        <w:t>, L. (2001), </w:t>
      </w:r>
      <w:r w:rsidRPr="00F3650C">
        <w:rPr>
          <w:rFonts w:ascii="Calibri" w:hAnsi="Calibri" w:cs="Calibri"/>
          <w:i/>
          <w:iCs/>
        </w:rPr>
        <w:t>Random Forests</w:t>
      </w:r>
      <w:r w:rsidRPr="00F3650C">
        <w:rPr>
          <w:rFonts w:ascii="Calibri" w:hAnsi="Calibri" w:cs="Calibri"/>
        </w:rPr>
        <w:t>, Machine Learning 45(1), 5-32.</w:t>
      </w:r>
    </w:p>
    <w:p w14:paraId="397B3A51" w14:textId="77777777" w:rsidR="00180084" w:rsidRPr="00401093" w:rsidRDefault="00180084" w:rsidP="00180084">
      <w:pPr>
        <w:pStyle w:val="Body"/>
        <w:rPr>
          <w:rFonts w:ascii="Calibri" w:hAnsi="Calibri" w:cs="Calibri"/>
        </w:rPr>
      </w:pPr>
    </w:p>
    <w:p w14:paraId="477905E6" w14:textId="77777777" w:rsidR="00180084" w:rsidRPr="00401093" w:rsidRDefault="00180084" w:rsidP="00180084">
      <w:pPr>
        <w:pStyle w:val="Body"/>
        <w:rPr>
          <w:rFonts w:ascii="Calibri" w:hAnsi="Calibri" w:cs="Calibri"/>
        </w:rPr>
      </w:pPr>
      <w:r w:rsidRPr="00401093">
        <w:rPr>
          <w:rFonts w:ascii="Calibri" w:hAnsi="Calibri" w:cs="Calibri"/>
        </w:rPr>
        <w:t>RESULTS</w:t>
      </w:r>
    </w:p>
    <w:p w14:paraId="08E4258B" w14:textId="77777777" w:rsidR="00180084" w:rsidRPr="00401093" w:rsidRDefault="00180084" w:rsidP="00180084">
      <w:pPr>
        <w:pStyle w:val="Body"/>
        <w:rPr>
          <w:rFonts w:ascii="Calibri" w:hAnsi="Calibri" w:cs="Calibri"/>
          <w:u w:val="single"/>
        </w:rPr>
      </w:pPr>
    </w:p>
    <w:p w14:paraId="5D44F816" w14:textId="77777777" w:rsidR="00180084" w:rsidRPr="00401093" w:rsidRDefault="00180084" w:rsidP="00180084">
      <w:pPr>
        <w:rPr>
          <w:rFonts w:ascii="Calibri" w:hAnsi="Calibri" w:cs="Calibri"/>
          <w:sz w:val="22"/>
          <w:szCs w:val="22"/>
        </w:rPr>
      </w:pPr>
      <w:r w:rsidRPr="00401093">
        <w:rPr>
          <w:rFonts w:ascii="Calibri" w:hAnsi="Calibri" w:cs="Calibri"/>
          <w:sz w:val="22"/>
          <w:szCs w:val="22"/>
        </w:rPr>
        <w:t>Across the three sites and seven years of the project we collected a total of 25,441 bee specimens. Of these specimens, 25,017 (98.33%) were identified to the species level, representing 118 species from five families and 24 genera. Of the remaining 424 specimens, 376 (1.48%) were identified to morphospecies, representing potentially 35 additional species within the genera: Nomada, Osmia, Sphecodes, and Triepeolus. The remaining 48 specimens (0.19%) were damaged, hindering species-level identification, however, these specimens were confidently identified to genus.</w:t>
      </w:r>
    </w:p>
    <w:p w14:paraId="02E89B46" w14:textId="77777777" w:rsidR="00180084" w:rsidRPr="00401093" w:rsidRDefault="00180084" w:rsidP="00180084">
      <w:pPr>
        <w:rPr>
          <w:rFonts w:ascii="Calibri" w:hAnsi="Calibri" w:cs="Calibri"/>
          <w:sz w:val="22"/>
          <w:szCs w:val="22"/>
        </w:rPr>
      </w:pPr>
      <w:r w:rsidRPr="00401093">
        <w:rPr>
          <w:rFonts w:ascii="Calibri" w:hAnsi="Calibri" w:cs="Calibri"/>
          <w:sz w:val="22"/>
          <w:szCs w:val="22"/>
        </w:rPr>
        <w:t xml:space="preserve">Our species accumulation curves did not reach asymptotes, suggesting that the 118 confirmed species </w:t>
      </w:r>
      <w:proofErr w:type="gramStart"/>
      <w:r w:rsidRPr="00401093">
        <w:rPr>
          <w:rFonts w:ascii="Calibri" w:hAnsi="Calibri" w:cs="Calibri"/>
          <w:sz w:val="22"/>
          <w:szCs w:val="22"/>
        </w:rPr>
        <w:t>is</w:t>
      </w:r>
      <w:proofErr w:type="gramEnd"/>
      <w:r w:rsidRPr="00401093">
        <w:rPr>
          <w:rFonts w:ascii="Calibri" w:hAnsi="Calibri" w:cs="Calibri"/>
          <w:sz w:val="22"/>
          <w:szCs w:val="22"/>
        </w:rPr>
        <w:t xml:space="preserve"> likely an underestimate of the true richness across the three sites (Figure X). Chao richness estimation revealed the total richness across all sites and years as 139 species (using trap and net collected records). Using only trap records, Chao richness was estimated at 124 species. Chao richness for the individual sites, POS, SCL, and BPF was estimated using trap records only at 115, 92, and 80 species, respectively. </w:t>
      </w:r>
    </w:p>
    <w:p w14:paraId="3F260031" w14:textId="28273352" w:rsidR="00180084" w:rsidRPr="00401093" w:rsidRDefault="00180084" w:rsidP="00180084">
      <w:pPr>
        <w:rPr>
          <w:rFonts w:ascii="Calibri" w:hAnsi="Calibri" w:cs="Calibri"/>
          <w:sz w:val="22"/>
          <w:szCs w:val="22"/>
        </w:rPr>
      </w:pPr>
      <w:r w:rsidRPr="00401093">
        <w:rPr>
          <w:rFonts w:ascii="Calibri" w:hAnsi="Calibri" w:cs="Calibri"/>
          <w:noProof/>
          <w:sz w:val="22"/>
          <w:szCs w:val="22"/>
        </w:rPr>
        <w:drawing>
          <wp:inline distT="0" distB="0" distL="0" distR="0" wp14:anchorId="4A996EC2" wp14:editId="5079DC1C">
            <wp:extent cx="3847919" cy="4489239"/>
            <wp:effectExtent l="0" t="0" r="635" b="6985"/>
            <wp:docPr id="2061788131" name="Picture 1" descr="A graph of different si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88131" name="Picture 1" descr="A graph of different sites&#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63105" cy="4506956"/>
                    </a:xfrm>
                    <a:prstGeom prst="rect">
                      <a:avLst/>
                    </a:prstGeom>
                  </pic:spPr>
                </pic:pic>
              </a:graphicData>
            </a:graphic>
          </wp:inline>
        </w:drawing>
      </w:r>
    </w:p>
    <w:p w14:paraId="2FE229C6" w14:textId="77777777" w:rsidR="00180084" w:rsidRPr="00F3650C" w:rsidRDefault="00180084" w:rsidP="00180084">
      <w:pPr>
        <w:pStyle w:val="Body"/>
        <w:rPr>
          <w:rFonts w:ascii="Calibri" w:hAnsi="Calibri" w:cs="Calibri"/>
          <w:sz w:val="20"/>
          <w:szCs w:val="20"/>
        </w:rPr>
      </w:pPr>
      <w:r w:rsidRPr="00F3650C">
        <w:rPr>
          <w:rFonts w:ascii="Calibri" w:hAnsi="Calibri" w:cs="Calibri"/>
          <w:b/>
          <w:bCs/>
          <w:sz w:val="20"/>
          <w:szCs w:val="20"/>
        </w:rPr>
        <w:t>Species accumulation curves</w:t>
      </w:r>
      <w:r w:rsidRPr="00F3650C">
        <w:rPr>
          <w:rFonts w:ascii="Calibri" w:hAnsi="Calibri" w:cs="Calibri"/>
          <w:sz w:val="20"/>
          <w:szCs w:val="20"/>
        </w:rPr>
        <w:t xml:space="preserve"> for all sites with blue vane trap and net sweeping (black), all sites with only blue vane traps (maroon), Port of Seattle (yellow), Seattle City Lights (blue), and Boeing Plane Field (green). Collection effort </w:t>
      </w:r>
      <w:r w:rsidRPr="00F3650C">
        <w:rPr>
          <w:rFonts w:ascii="Calibri" w:hAnsi="Calibri" w:cs="Calibri"/>
          <w:sz w:val="20"/>
          <w:szCs w:val="20"/>
        </w:rPr>
        <w:lastRenderedPageBreak/>
        <w:t>(number of sampling sites) was derived from permutation resampling of the subsites within each site for each year.</w:t>
      </w:r>
    </w:p>
    <w:p w14:paraId="687F7BEB" w14:textId="77777777" w:rsidR="00180084" w:rsidRPr="00401093" w:rsidRDefault="00180084" w:rsidP="00180084">
      <w:pPr>
        <w:pStyle w:val="Body"/>
        <w:rPr>
          <w:rFonts w:ascii="Calibri" w:hAnsi="Calibri" w:cs="Calibri"/>
        </w:rPr>
      </w:pPr>
    </w:p>
    <w:p w14:paraId="5539E1D0" w14:textId="15696A05" w:rsidR="00180084" w:rsidRPr="00401093" w:rsidRDefault="00180084" w:rsidP="00180084">
      <w:pPr>
        <w:pStyle w:val="Body"/>
        <w:rPr>
          <w:rFonts w:ascii="Calibri" w:hAnsi="Calibri" w:cs="Calibri"/>
        </w:rPr>
      </w:pPr>
      <w:r w:rsidRPr="00401093">
        <w:rPr>
          <w:rFonts w:ascii="Calibri" w:hAnsi="Calibri" w:cs="Calibri"/>
        </w:rPr>
        <w:t xml:space="preserve">Species which were represented by a single specimen (“singletons”) have a disproportionate influence on some analyses, such as Chao richness and may have special significance regarding collecting technique, conservation, and biogeography (). Twenty of our recovered species (16.95% of total richness) were represented by singletons, which are listed in Table S1. In a similar vein, super-abundant species can reflect importantly on community structure and we therefore list in Table S2 the top 10 species by specimen representation. Breadth of distribution can be important in community considerations, so we also list in Table S3 those species that were collected in all three of our sites. </w:t>
      </w:r>
      <w:r w:rsidR="00923970" w:rsidRPr="00401093">
        <w:rPr>
          <w:rFonts w:ascii="Calibri" w:hAnsi="Calibri" w:cs="Calibri"/>
        </w:rPr>
        <w:t>C</w:t>
      </w:r>
      <w:r w:rsidRPr="00401093">
        <w:rPr>
          <w:rFonts w:ascii="Calibri" w:hAnsi="Calibri" w:cs="Calibri"/>
        </w:rPr>
        <w:t xml:space="preserve">ollecting technique and the importance of </w:t>
      </w:r>
      <w:r w:rsidR="00923970" w:rsidRPr="00401093">
        <w:rPr>
          <w:rFonts w:ascii="Calibri" w:hAnsi="Calibri" w:cs="Calibri"/>
        </w:rPr>
        <w:t xml:space="preserve">supplementing traps with </w:t>
      </w:r>
      <w:r w:rsidRPr="00401093">
        <w:rPr>
          <w:rFonts w:ascii="Calibri" w:hAnsi="Calibri" w:cs="Calibri"/>
        </w:rPr>
        <w:t>net collecting</w:t>
      </w:r>
      <w:r w:rsidR="00923970" w:rsidRPr="00401093">
        <w:rPr>
          <w:rFonts w:ascii="Calibri" w:hAnsi="Calibri" w:cs="Calibri"/>
        </w:rPr>
        <w:t xml:space="preserve"> is non-negligible. For example, we</w:t>
      </w:r>
      <w:r w:rsidRPr="00401093">
        <w:rPr>
          <w:rFonts w:ascii="Calibri" w:hAnsi="Calibri" w:cs="Calibri"/>
        </w:rPr>
        <w:t xml:space="preserve"> found 11 species collected only by net, representing 9.32% of total richness</w:t>
      </w:r>
      <w:r w:rsidR="00923970" w:rsidRPr="00401093">
        <w:rPr>
          <w:rFonts w:ascii="Calibri" w:hAnsi="Calibri" w:cs="Calibri"/>
        </w:rPr>
        <w:t xml:space="preserve"> (Table S4)</w:t>
      </w:r>
      <w:r w:rsidRPr="00401093">
        <w:rPr>
          <w:rFonts w:ascii="Calibri" w:hAnsi="Calibri" w:cs="Calibri"/>
        </w:rPr>
        <w:t xml:space="preserve">. </w:t>
      </w:r>
      <w:r w:rsidR="00401093" w:rsidRPr="00401093">
        <w:rPr>
          <w:rFonts w:ascii="Calibri" w:hAnsi="Calibri" w:cs="Calibri"/>
        </w:rPr>
        <w:t>As m</w:t>
      </w:r>
      <w:r w:rsidRPr="00401093">
        <w:rPr>
          <w:rFonts w:ascii="Calibri" w:hAnsi="Calibri" w:cs="Calibri"/>
        </w:rPr>
        <w:t xml:space="preserve">ales are often underrepresented in collections for various reasons we </w:t>
      </w:r>
      <w:r w:rsidR="00401093" w:rsidRPr="00401093">
        <w:rPr>
          <w:rFonts w:ascii="Calibri" w:hAnsi="Calibri" w:cs="Calibri"/>
        </w:rPr>
        <w:t>also</w:t>
      </w:r>
      <w:r w:rsidRPr="00401093">
        <w:rPr>
          <w:rFonts w:ascii="Calibri" w:hAnsi="Calibri" w:cs="Calibri"/>
        </w:rPr>
        <w:t xml:space="preserve"> list in Table </w:t>
      </w:r>
      <w:r w:rsidR="00401093" w:rsidRPr="00401093">
        <w:rPr>
          <w:rFonts w:ascii="Calibri" w:hAnsi="Calibri" w:cs="Calibri"/>
        </w:rPr>
        <w:t>S5,</w:t>
      </w:r>
      <w:r w:rsidRPr="00401093">
        <w:rPr>
          <w:rFonts w:ascii="Calibri" w:hAnsi="Calibri" w:cs="Calibri"/>
        </w:rPr>
        <w:t xml:space="preserve"> species for which we collected no males by either traps or netting.</w:t>
      </w:r>
      <w:r w:rsidR="00401093" w:rsidRPr="00401093">
        <w:rPr>
          <w:rFonts w:ascii="Calibri" w:hAnsi="Calibri" w:cs="Calibri"/>
        </w:rPr>
        <w:t xml:space="preserve"> </w:t>
      </w:r>
      <w:r w:rsidRPr="00401093">
        <w:rPr>
          <w:rFonts w:ascii="Calibri" w:hAnsi="Calibri" w:cs="Calibri"/>
        </w:rPr>
        <w:t>We collected a total of 575</w:t>
      </w:r>
      <w:r w:rsidR="00401093" w:rsidRPr="00401093">
        <w:rPr>
          <w:rFonts w:ascii="Calibri" w:hAnsi="Calibri" w:cs="Calibri"/>
        </w:rPr>
        <w:t xml:space="preserve"> records</w:t>
      </w:r>
      <w:r w:rsidRPr="00401093">
        <w:rPr>
          <w:rFonts w:ascii="Calibri" w:hAnsi="Calibri" w:cs="Calibri"/>
        </w:rPr>
        <w:t xml:space="preserve"> of </w:t>
      </w:r>
      <w:r w:rsidRPr="00401093">
        <w:rPr>
          <w:rFonts w:ascii="Calibri" w:hAnsi="Calibri" w:cs="Calibri"/>
          <w:i/>
          <w:iCs/>
        </w:rPr>
        <w:t>Apis mellifera</w:t>
      </w:r>
      <w:r w:rsidRPr="00401093">
        <w:rPr>
          <w:rFonts w:ascii="Calibri" w:hAnsi="Calibri" w:cs="Calibri"/>
        </w:rPr>
        <w:t xml:space="preserve">, representing 2.26 % (575/25441). Of the 575 </w:t>
      </w:r>
      <w:r w:rsidRPr="00401093">
        <w:rPr>
          <w:rFonts w:ascii="Calibri" w:hAnsi="Calibri" w:cs="Calibri"/>
          <w:i/>
          <w:iCs/>
        </w:rPr>
        <w:t>A. mellifera</w:t>
      </w:r>
      <w:r w:rsidRPr="00401093">
        <w:rPr>
          <w:rFonts w:ascii="Calibri" w:hAnsi="Calibri" w:cs="Calibri"/>
        </w:rPr>
        <w:t xml:space="preserve"> specimens, 213 (37.04 %) were collected by net with the remainder in traps, mostly Blue Vane Traps.</w:t>
      </w:r>
      <w:r w:rsidR="0075276E">
        <w:rPr>
          <w:rFonts w:ascii="Calibri" w:hAnsi="Calibri" w:cs="Calibri"/>
        </w:rPr>
        <w:t xml:space="preserve"> </w:t>
      </w:r>
      <w:r w:rsidRPr="0075276E">
        <w:rPr>
          <w:rFonts w:ascii="Calibri" w:hAnsi="Calibri" w:cs="Calibri"/>
        </w:rPr>
        <w:t>This study did not focus on documenting in detail the differences in trap function regarding bowl vs. Blue Vane or between various bowl colors. Anecdotally, however, we can report that Blue Vane traps excelled in collecting large bodied species and a greater diversity than bowl traps, yet the two trap types were complementary in function.</w:t>
      </w:r>
      <w:r w:rsidRPr="00401093">
        <w:rPr>
          <w:rFonts w:ascii="Calibri" w:hAnsi="Calibri" w:cs="Calibri"/>
        </w:rPr>
        <w:t xml:space="preserve"> </w:t>
      </w:r>
    </w:p>
    <w:p w14:paraId="2898D609" w14:textId="77777777" w:rsidR="00180084" w:rsidRPr="00401093" w:rsidRDefault="00180084" w:rsidP="00180084">
      <w:pPr>
        <w:rPr>
          <w:rFonts w:ascii="Calibri" w:hAnsi="Calibri" w:cs="Calibri"/>
          <w:sz w:val="22"/>
          <w:szCs w:val="22"/>
          <w:u w:val="single"/>
        </w:rPr>
      </w:pPr>
    </w:p>
    <w:p w14:paraId="0A57D936" w14:textId="0D30AD03" w:rsidR="00180084" w:rsidRPr="00401093" w:rsidRDefault="00180084" w:rsidP="00180084">
      <w:pPr>
        <w:rPr>
          <w:rFonts w:ascii="Calibri" w:hAnsi="Calibri" w:cs="Calibri"/>
          <w:sz w:val="22"/>
          <w:szCs w:val="22"/>
        </w:rPr>
      </w:pPr>
      <w:r w:rsidRPr="00401093">
        <w:rPr>
          <w:rFonts w:ascii="Calibri" w:hAnsi="Calibri" w:cs="Calibri"/>
          <w:sz w:val="22"/>
          <w:szCs w:val="22"/>
        </w:rPr>
        <w:t xml:space="preserve">Of the 24 genera found, overall, </w:t>
      </w:r>
      <w:r w:rsidRPr="00401093">
        <w:rPr>
          <w:rFonts w:ascii="Calibri" w:hAnsi="Calibri" w:cs="Calibri"/>
          <w:i/>
          <w:iCs/>
          <w:sz w:val="22"/>
          <w:szCs w:val="22"/>
        </w:rPr>
        <w:t>Lasioglossum</w:t>
      </w:r>
      <w:r w:rsidRPr="00401093">
        <w:rPr>
          <w:rFonts w:ascii="Calibri" w:hAnsi="Calibri" w:cs="Calibri"/>
          <w:sz w:val="22"/>
          <w:szCs w:val="22"/>
        </w:rPr>
        <w:t xml:space="preserve"> was the most speciose (21 species), while </w:t>
      </w:r>
      <w:r w:rsidRPr="00401093">
        <w:rPr>
          <w:rFonts w:ascii="Calibri" w:hAnsi="Calibri" w:cs="Calibri"/>
          <w:i/>
          <w:iCs/>
          <w:sz w:val="22"/>
          <w:szCs w:val="22"/>
        </w:rPr>
        <w:t>Halictus</w:t>
      </w:r>
      <w:r w:rsidRPr="00401093">
        <w:rPr>
          <w:rFonts w:ascii="Calibri" w:hAnsi="Calibri" w:cs="Calibri"/>
          <w:sz w:val="22"/>
          <w:szCs w:val="22"/>
        </w:rPr>
        <w:t xml:space="preserve"> the most abundant, representing 47.01% of all records (Figure Xa). However, two sites, SCL and BPF did not follow the overall abundance pattern. In these sites, </w:t>
      </w:r>
      <w:r w:rsidRPr="00401093">
        <w:rPr>
          <w:rFonts w:ascii="Calibri" w:hAnsi="Calibri" w:cs="Calibri"/>
          <w:i/>
          <w:iCs/>
          <w:sz w:val="22"/>
          <w:szCs w:val="22"/>
        </w:rPr>
        <w:t>Bombus</w:t>
      </w:r>
      <w:r w:rsidRPr="00401093">
        <w:rPr>
          <w:rFonts w:ascii="Calibri" w:hAnsi="Calibri" w:cs="Calibri"/>
          <w:sz w:val="22"/>
          <w:szCs w:val="22"/>
        </w:rPr>
        <w:t xml:space="preserve"> was by far the most abundant genus, with 26.10% of records in SCL, and 42.80% in BPF (Figure </w:t>
      </w:r>
      <w:proofErr w:type="spellStart"/>
      <w:proofErr w:type="gramStart"/>
      <w:r w:rsidRPr="00401093">
        <w:rPr>
          <w:rFonts w:ascii="Calibri" w:hAnsi="Calibri" w:cs="Calibri"/>
          <w:sz w:val="22"/>
          <w:szCs w:val="22"/>
        </w:rPr>
        <w:t>Xc,d</w:t>
      </w:r>
      <w:proofErr w:type="spellEnd"/>
      <w:proofErr w:type="gramEnd"/>
      <w:r w:rsidRPr="00401093">
        <w:rPr>
          <w:rFonts w:ascii="Calibri" w:hAnsi="Calibri" w:cs="Calibri"/>
          <w:sz w:val="22"/>
          <w:szCs w:val="22"/>
        </w:rPr>
        <w:t xml:space="preserve">). </w:t>
      </w:r>
    </w:p>
    <w:p w14:paraId="67349A19" w14:textId="77777777" w:rsidR="00180084" w:rsidRPr="00401093" w:rsidRDefault="00180084" w:rsidP="00180084">
      <w:pPr>
        <w:pStyle w:val="Body"/>
        <w:rPr>
          <w:rFonts w:ascii="Calibri" w:hAnsi="Calibri" w:cs="Calibri"/>
        </w:rPr>
      </w:pPr>
    </w:p>
    <w:p w14:paraId="6EF8E01F" w14:textId="251AC692" w:rsidR="00180084" w:rsidRPr="00401093" w:rsidRDefault="00705072" w:rsidP="00180084">
      <w:pPr>
        <w:pStyle w:val="Body"/>
        <w:rPr>
          <w:rFonts w:ascii="Calibri" w:hAnsi="Calibri" w:cs="Calibri"/>
        </w:rPr>
      </w:pPr>
      <w:r>
        <w:rPr>
          <w:rFonts w:ascii="Calibri" w:hAnsi="Calibri" w:cs="Calibri"/>
          <w:noProof/>
          <w14:textOutline w14:w="0" w14:cap="rnd" w14:cmpd="sng" w14:algn="ctr">
            <w14:noFill/>
            <w14:prstDash w14:val="solid"/>
            <w14:bevel/>
          </w14:textOutline>
          <w14:ligatures w14:val="standardContextual"/>
        </w:rPr>
        <w:lastRenderedPageBreak/>
        <w:drawing>
          <wp:inline distT="0" distB="0" distL="0" distR="0" wp14:anchorId="0F4097B9" wp14:editId="4B579EEE">
            <wp:extent cx="5880100" cy="5390092"/>
            <wp:effectExtent l="0" t="0" r="6350" b="1270"/>
            <wp:docPr id="418227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27331" name="Picture 4182273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3508" cy="5402382"/>
                    </a:xfrm>
                    <a:prstGeom prst="rect">
                      <a:avLst/>
                    </a:prstGeom>
                  </pic:spPr>
                </pic:pic>
              </a:graphicData>
            </a:graphic>
          </wp:inline>
        </w:drawing>
      </w:r>
    </w:p>
    <w:p w14:paraId="5CBB089C" w14:textId="522002D9" w:rsidR="00180084" w:rsidRPr="00F3650C" w:rsidRDefault="00180084" w:rsidP="00180084">
      <w:pPr>
        <w:pStyle w:val="Body"/>
        <w:rPr>
          <w:rFonts w:ascii="Calibri" w:hAnsi="Calibri" w:cs="Calibri"/>
          <w:sz w:val="20"/>
          <w:szCs w:val="20"/>
        </w:rPr>
      </w:pPr>
      <w:r w:rsidRPr="00F3650C">
        <w:rPr>
          <w:rFonts w:ascii="Calibri" w:hAnsi="Calibri" w:cs="Calibri"/>
          <w:b/>
          <w:bCs/>
          <w:sz w:val="20"/>
          <w:szCs w:val="20"/>
        </w:rPr>
        <w:t>Proportional abundance and unique species for all genera.</w:t>
      </w:r>
      <w:r w:rsidRPr="00F3650C">
        <w:rPr>
          <w:rFonts w:ascii="Calibri" w:hAnsi="Calibri" w:cs="Calibri"/>
          <w:sz w:val="20"/>
          <w:szCs w:val="20"/>
        </w:rPr>
        <w:t xml:space="preserve"> A) trap caught records pooled across all sites and years, B) trap records from POS, C) trap records from SCL, D) trap records from BPF, E) trap and net caught records pooled across all sites and years, and F) all net caught records pooled across sites and years.</w:t>
      </w:r>
      <w:r w:rsidR="00705072">
        <w:rPr>
          <w:rFonts w:ascii="Calibri" w:hAnsi="Calibri" w:cs="Calibri"/>
          <w:sz w:val="20"/>
          <w:szCs w:val="20"/>
        </w:rPr>
        <w:t xml:space="preserve"> The top three panels compare overall composition by collection method, while the bottom three panels compare composition by site.</w:t>
      </w:r>
    </w:p>
    <w:p w14:paraId="11A1FDC9" w14:textId="77777777" w:rsidR="00180084" w:rsidRPr="00401093" w:rsidRDefault="00180084" w:rsidP="00180084">
      <w:pPr>
        <w:pStyle w:val="Body"/>
        <w:rPr>
          <w:rFonts w:ascii="Calibri" w:hAnsi="Calibri" w:cs="Calibri"/>
        </w:rPr>
      </w:pPr>
    </w:p>
    <w:p w14:paraId="0E91B2F5" w14:textId="0DA736F7" w:rsidR="00180084" w:rsidRPr="00401093" w:rsidRDefault="00180084" w:rsidP="00180084">
      <w:pPr>
        <w:pStyle w:val="Body"/>
        <w:rPr>
          <w:rFonts w:ascii="Calibri" w:hAnsi="Calibri" w:cs="Calibri"/>
        </w:rPr>
      </w:pPr>
      <w:r w:rsidRPr="00401093">
        <w:rPr>
          <w:rFonts w:ascii="Calibri" w:hAnsi="Calibri" w:cs="Calibri"/>
        </w:rPr>
        <w:t xml:space="preserve">Species composition varied significantly across sites (PERMANOVA; </w:t>
      </w:r>
      <w:r w:rsidRPr="00401093">
        <w:rPr>
          <w:rFonts w:ascii="Calibri" w:hAnsi="Calibri" w:cs="Calibri"/>
          <w:i/>
          <w:iCs/>
        </w:rPr>
        <w:t>F</w:t>
      </w:r>
      <w:r w:rsidRPr="00401093">
        <w:rPr>
          <w:rFonts w:ascii="Calibri" w:hAnsi="Calibri" w:cs="Calibri"/>
          <w:vertAlign w:val="subscript"/>
        </w:rPr>
        <w:t>2</w:t>
      </w:r>
      <w:r w:rsidRPr="00401093">
        <w:rPr>
          <w:rFonts w:ascii="Calibri" w:hAnsi="Calibri" w:cs="Calibri"/>
        </w:rPr>
        <w:t xml:space="preserve"> = 2.11, </w:t>
      </w:r>
      <w:r w:rsidRPr="00401093">
        <w:rPr>
          <w:rFonts w:ascii="Calibri" w:hAnsi="Calibri" w:cs="Calibri"/>
          <w:i/>
          <w:iCs/>
        </w:rPr>
        <w:t>P</w:t>
      </w:r>
      <w:r w:rsidRPr="00401093">
        <w:rPr>
          <w:rFonts w:ascii="Calibri" w:hAnsi="Calibri" w:cs="Calibri"/>
        </w:rPr>
        <w:t xml:space="preserve"> = 0.005), with BPF hosting a statistically distinct bee community from the POS and SCL sites (Figure XX). Moreover, our random forest model classified each site by species composition with an overall</w:t>
      </w:r>
      <w:r w:rsidR="00394AAE">
        <w:rPr>
          <w:rFonts w:ascii="Calibri" w:hAnsi="Calibri" w:cs="Calibri"/>
        </w:rPr>
        <w:t xml:space="preserve"> </w:t>
      </w:r>
      <w:r w:rsidRPr="00401093">
        <w:rPr>
          <w:rFonts w:ascii="Calibri" w:hAnsi="Calibri" w:cs="Calibri"/>
        </w:rPr>
        <w:t xml:space="preserve">error rate of 15.38%. However, while the model struggled to distinguish between </w:t>
      </w:r>
      <w:r w:rsidR="002251E6">
        <w:rPr>
          <w:rFonts w:ascii="Calibri" w:hAnsi="Calibri" w:cs="Calibri"/>
        </w:rPr>
        <w:t xml:space="preserve">the </w:t>
      </w:r>
      <w:r w:rsidRPr="00401093">
        <w:rPr>
          <w:rFonts w:ascii="Calibri" w:hAnsi="Calibri" w:cs="Calibri"/>
        </w:rPr>
        <w:t>POS and SCL</w:t>
      </w:r>
      <w:r w:rsidR="002251E6">
        <w:rPr>
          <w:rFonts w:ascii="Calibri" w:hAnsi="Calibri" w:cs="Calibri"/>
        </w:rPr>
        <w:t xml:space="preserve"> sites</w:t>
      </w:r>
      <w:r w:rsidRPr="00401093">
        <w:rPr>
          <w:rFonts w:ascii="Calibri" w:hAnsi="Calibri" w:cs="Calibri"/>
        </w:rPr>
        <w:t xml:space="preserve">, the BPF site was never misclassified (0.0% class error). </w:t>
      </w:r>
      <w:r w:rsidR="00C47B7B">
        <w:rPr>
          <w:rFonts w:ascii="Calibri" w:hAnsi="Calibri" w:cs="Calibri"/>
        </w:rPr>
        <w:t xml:space="preserve">Major changes in abundance primarily delineate the BPF site from the others. Notably, </w:t>
      </w:r>
      <w:r w:rsidR="006104E4">
        <w:rPr>
          <w:rFonts w:ascii="Calibri" w:hAnsi="Calibri" w:cs="Calibri"/>
        </w:rPr>
        <w:t xml:space="preserve">when compared to the POS and SCL sites, the BPF site had drastic reductions in </w:t>
      </w:r>
      <w:r w:rsidR="006104E4" w:rsidRPr="003E4103">
        <w:rPr>
          <w:rFonts w:ascii="Calibri" w:hAnsi="Calibri" w:cs="Calibri"/>
          <w:i/>
          <w:iCs/>
        </w:rPr>
        <w:t>Halictus tripartitus</w:t>
      </w:r>
      <w:r w:rsidR="006104E4">
        <w:rPr>
          <w:rFonts w:ascii="Calibri" w:hAnsi="Calibri" w:cs="Calibri"/>
        </w:rPr>
        <w:t xml:space="preserve">, </w:t>
      </w:r>
      <w:r w:rsidR="006104E4" w:rsidRPr="003E4103">
        <w:rPr>
          <w:rFonts w:ascii="Calibri" w:hAnsi="Calibri" w:cs="Calibri"/>
          <w:i/>
          <w:iCs/>
        </w:rPr>
        <w:t>Agapostemon texanus</w:t>
      </w:r>
      <w:r w:rsidR="006104E4">
        <w:rPr>
          <w:rFonts w:ascii="Calibri" w:hAnsi="Calibri" w:cs="Calibri"/>
        </w:rPr>
        <w:t xml:space="preserve">, </w:t>
      </w:r>
      <w:r w:rsidR="006104E4" w:rsidRPr="003E4103">
        <w:rPr>
          <w:rFonts w:ascii="Calibri" w:hAnsi="Calibri" w:cs="Calibri"/>
          <w:i/>
          <w:iCs/>
        </w:rPr>
        <w:t>Apis mellifera</w:t>
      </w:r>
      <w:r w:rsidR="006104E4">
        <w:rPr>
          <w:rFonts w:ascii="Calibri" w:hAnsi="Calibri" w:cs="Calibri"/>
        </w:rPr>
        <w:t xml:space="preserve">, and </w:t>
      </w:r>
      <w:r w:rsidR="006104E4" w:rsidRPr="003E4103">
        <w:rPr>
          <w:rFonts w:ascii="Calibri" w:hAnsi="Calibri" w:cs="Calibri"/>
          <w:i/>
          <w:iCs/>
        </w:rPr>
        <w:t>Bombus fervidus</w:t>
      </w:r>
      <w:r w:rsidR="006104E4">
        <w:rPr>
          <w:rFonts w:ascii="Calibri" w:hAnsi="Calibri" w:cs="Calibri"/>
        </w:rPr>
        <w:t xml:space="preserve">, and major increases in </w:t>
      </w:r>
      <w:r w:rsidR="006104E4" w:rsidRPr="003E4103">
        <w:rPr>
          <w:rFonts w:ascii="Calibri" w:hAnsi="Calibri" w:cs="Calibri"/>
          <w:i/>
          <w:iCs/>
        </w:rPr>
        <w:t>Bombus melanopygus</w:t>
      </w:r>
      <w:r w:rsidR="006104E4">
        <w:rPr>
          <w:rFonts w:ascii="Calibri" w:hAnsi="Calibri" w:cs="Calibri"/>
        </w:rPr>
        <w:t xml:space="preserve">, </w:t>
      </w:r>
      <w:r w:rsidR="006104E4" w:rsidRPr="003E4103">
        <w:rPr>
          <w:rFonts w:ascii="Calibri" w:hAnsi="Calibri" w:cs="Calibri"/>
          <w:i/>
          <w:iCs/>
        </w:rPr>
        <w:t>Halictus confusus</w:t>
      </w:r>
      <w:r w:rsidR="006104E4">
        <w:rPr>
          <w:rFonts w:ascii="Calibri" w:hAnsi="Calibri" w:cs="Calibri"/>
        </w:rPr>
        <w:t xml:space="preserve">, and </w:t>
      </w:r>
      <w:r w:rsidR="006104E4" w:rsidRPr="003E4103">
        <w:rPr>
          <w:rFonts w:ascii="Calibri" w:hAnsi="Calibri" w:cs="Calibri"/>
          <w:i/>
          <w:iCs/>
        </w:rPr>
        <w:t>Bombus mixtus</w:t>
      </w:r>
      <w:r w:rsidR="003E4103">
        <w:rPr>
          <w:rFonts w:ascii="Calibri" w:hAnsi="Calibri" w:cs="Calibri"/>
        </w:rPr>
        <w:t xml:space="preserve"> (Table X).</w:t>
      </w:r>
    </w:p>
    <w:p w14:paraId="068B178E" w14:textId="45D910C9" w:rsidR="00180084" w:rsidRPr="00401093" w:rsidRDefault="003E4103" w:rsidP="00180084">
      <w:pPr>
        <w:pStyle w:val="Body"/>
        <w:rPr>
          <w:rFonts w:ascii="Calibri" w:hAnsi="Calibri" w:cs="Calibri"/>
        </w:rPr>
      </w:pPr>
      <w:r>
        <w:rPr>
          <w:rFonts w:ascii="Calibri" w:hAnsi="Calibri" w:cs="Calibri"/>
          <w:noProof/>
          <w14:textOutline w14:w="0" w14:cap="rnd" w14:cmpd="sng" w14:algn="ctr">
            <w14:noFill/>
            <w14:prstDash w14:val="solid"/>
            <w14:bevel/>
          </w14:textOutline>
          <w14:ligatures w14:val="standardContextual"/>
        </w:rPr>
        <w:lastRenderedPageBreak/>
        <w:drawing>
          <wp:inline distT="0" distB="0" distL="0" distR="0" wp14:anchorId="3365D440" wp14:editId="273A9437">
            <wp:extent cx="5613400" cy="4210052"/>
            <wp:effectExtent l="0" t="0" r="6350" b="0"/>
            <wp:docPr id="1467609845" name="Picture 6"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09845" name="Picture 6" descr="A diagram of different types of objec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23517" cy="4217640"/>
                    </a:xfrm>
                    <a:prstGeom prst="rect">
                      <a:avLst/>
                    </a:prstGeom>
                  </pic:spPr>
                </pic:pic>
              </a:graphicData>
            </a:graphic>
          </wp:inline>
        </w:drawing>
      </w:r>
    </w:p>
    <w:p w14:paraId="7F3265F6" w14:textId="3939445F" w:rsidR="00180084" w:rsidRDefault="00A52C87" w:rsidP="00180084">
      <w:pPr>
        <w:pStyle w:val="Body"/>
        <w:rPr>
          <w:rFonts w:ascii="Calibri" w:hAnsi="Calibri" w:cs="Calibri"/>
          <w:sz w:val="20"/>
          <w:szCs w:val="20"/>
        </w:rPr>
      </w:pPr>
      <w:r>
        <w:rPr>
          <w:rFonts w:ascii="Calibri" w:hAnsi="Calibri" w:cs="Calibri"/>
          <w:b/>
          <w:bCs/>
          <w:sz w:val="20"/>
          <w:szCs w:val="20"/>
        </w:rPr>
        <w:t xml:space="preserve">Figure XX. </w:t>
      </w:r>
      <w:r w:rsidR="00180084" w:rsidRPr="00F3650C">
        <w:rPr>
          <w:rFonts w:ascii="Calibri" w:hAnsi="Calibri" w:cs="Calibri"/>
          <w:b/>
          <w:bCs/>
          <w:sz w:val="20"/>
          <w:szCs w:val="20"/>
        </w:rPr>
        <w:t xml:space="preserve">Variation in community composition across sites. </w:t>
      </w:r>
      <w:r w:rsidR="00180084" w:rsidRPr="00F3650C">
        <w:rPr>
          <w:rFonts w:ascii="Calibri" w:hAnsi="Calibri" w:cs="Calibri"/>
          <w:sz w:val="20"/>
          <w:szCs w:val="20"/>
        </w:rPr>
        <w:t>Bee species are plotted on the first two axes of a three-dimensional non-metric multidimensional scaling ordination of the 69 combinations of station (subsite) and year, across the three sites. Small points are the individual station/year combinations. Large points are the centroids of the three sites. Ellipses are 95% confidence intervals around the site centroids. Bee species shown are the most representative (top 10th percentile of a random forest analysis) of the compositional differences among sites. Text size of the labels is proportional to variable importance score (mean decrease in Gini).</w:t>
      </w:r>
    </w:p>
    <w:p w14:paraId="745BE7FA" w14:textId="77777777" w:rsidR="00F3650C" w:rsidRPr="00401093" w:rsidRDefault="00F3650C" w:rsidP="00180084">
      <w:pPr>
        <w:pStyle w:val="Body"/>
        <w:rPr>
          <w:rFonts w:ascii="Calibri" w:hAnsi="Calibri" w:cs="Calibri"/>
        </w:rPr>
      </w:pPr>
    </w:p>
    <w:tbl>
      <w:tblPr>
        <w:tblW w:w="9360" w:type="dxa"/>
        <w:tblLook w:val="04A0" w:firstRow="1" w:lastRow="0" w:firstColumn="1" w:lastColumn="0" w:noHBand="0" w:noVBand="1"/>
      </w:tblPr>
      <w:tblGrid>
        <w:gridCol w:w="2340"/>
        <w:gridCol w:w="1350"/>
        <w:gridCol w:w="1350"/>
        <w:gridCol w:w="1440"/>
        <w:gridCol w:w="1800"/>
        <w:gridCol w:w="1080"/>
      </w:tblGrid>
      <w:tr w:rsidR="00F839ED" w:rsidRPr="00C47B7B" w14:paraId="7ED5FE8E" w14:textId="77777777" w:rsidTr="003514F2">
        <w:trPr>
          <w:trHeight w:val="290"/>
        </w:trPr>
        <w:tc>
          <w:tcPr>
            <w:tcW w:w="2340" w:type="dxa"/>
            <w:tcBorders>
              <w:top w:val="nil"/>
              <w:left w:val="nil"/>
              <w:bottom w:val="nil"/>
              <w:right w:val="nil"/>
            </w:tcBorders>
            <w:shd w:val="clear" w:color="auto" w:fill="auto"/>
            <w:noWrap/>
            <w:vAlign w:val="bottom"/>
            <w:hideMark/>
          </w:tcPr>
          <w:p w14:paraId="074EA6F8"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C47B7B">
              <w:rPr>
                <w:rFonts w:ascii="Aptos Narrow" w:eastAsia="Times New Roman" w:hAnsi="Aptos Narrow"/>
                <w:b/>
                <w:bCs/>
                <w:color w:val="000000"/>
                <w:sz w:val="22"/>
                <w:szCs w:val="22"/>
                <w:bdr w:val="none" w:sz="0" w:space="0" w:color="auto"/>
              </w:rPr>
              <w:t>Species</w:t>
            </w:r>
          </w:p>
        </w:tc>
        <w:tc>
          <w:tcPr>
            <w:tcW w:w="1350" w:type="dxa"/>
            <w:tcBorders>
              <w:top w:val="nil"/>
              <w:left w:val="nil"/>
              <w:bottom w:val="nil"/>
              <w:right w:val="nil"/>
            </w:tcBorders>
            <w:shd w:val="clear" w:color="auto" w:fill="auto"/>
            <w:noWrap/>
            <w:vAlign w:val="bottom"/>
            <w:hideMark/>
          </w:tcPr>
          <w:p w14:paraId="6F68383B"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C47B7B">
              <w:rPr>
                <w:rFonts w:ascii="Aptos Narrow" w:eastAsia="Times New Roman" w:hAnsi="Aptos Narrow"/>
                <w:b/>
                <w:bCs/>
                <w:color w:val="000000"/>
                <w:sz w:val="22"/>
                <w:szCs w:val="22"/>
                <w:bdr w:val="none" w:sz="0" w:space="0" w:color="auto"/>
              </w:rPr>
              <w:t>BPF</w:t>
            </w:r>
          </w:p>
        </w:tc>
        <w:tc>
          <w:tcPr>
            <w:tcW w:w="1350" w:type="dxa"/>
            <w:tcBorders>
              <w:top w:val="nil"/>
              <w:left w:val="nil"/>
              <w:bottom w:val="nil"/>
              <w:right w:val="nil"/>
            </w:tcBorders>
            <w:shd w:val="clear" w:color="auto" w:fill="auto"/>
            <w:noWrap/>
            <w:vAlign w:val="bottom"/>
            <w:hideMark/>
          </w:tcPr>
          <w:p w14:paraId="0C421BDC"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C47B7B">
              <w:rPr>
                <w:rFonts w:ascii="Aptos Narrow" w:eastAsia="Times New Roman" w:hAnsi="Aptos Narrow"/>
                <w:b/>
                <w:bCs/>
                <w:color w:val="000000"/>
                <w:sz w:val="22"/>
                <w:szCs w:val="22"/>
                <w:bdr w:val="none" w:sz="0" w:space="0" w:color="auto"/>
              </w:rPr>
              <w:t>POS</w:t>
            </w:r>
          </w:p>
        </w:tc>
        <w:tc>
          <w:tcPr>
            <w:tcW w:w="1440" w:type="dxa"/>
            <w:tcBorders>
              <w:top w:val="nil"/>
              <w:left w:val="nil"/>
              <w:bottom w:val="nil"/>
              <w:right w:val="nil"/>
            </w:tcBorders>
            <w:shd w:val="clear" w:color="auto" w:fill="auto"/>
            <w:noWrap/>
            <w:vAlign w:val="bottom"/>
            <w:hideMark/>
          </w:tcPr>
          <w:p w14:paraId="5F33741A"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C47B7B">
              <w:rPr>
                <w:rFonts w:ascii="Aptos Narrow" w:eastAsia="Times New Roman" w:hAnsi="Aptos Narrow"/>
                <w:b/>
                <w:bCs/>
                <w:color w:val="000000"/>
                <w:sz w:val="22"/>
                <w:szCs w:val="22"/>
                <w:bdr w:val="none" w:sz="0" w:space="0" w:color="auto"/>
              </w:rPr>
              <w:t>SCL</w:t>
            </w:r>
          </w:p>
        </w:tc>
        <w:tc>
          <w:tcPr>
            <w:tcW w:w="1800" w:type="dxa"/>
            <w:tcBorders>
              <w:top w:val="nil"/>
              <w:left w:val="nil"/>
              <w:bottom w:val="nil"/>
              <w:right w:val="nil"/>
            </w:tcBorders>
            <w:shd w:val="clear" w:color="auto" w:fill="auto"/>
            <w:noWrap/>
            <w:vAlign w:val="bottom"/>
            <w:hideMark/>
          </w:tcPr>
          <w:p w14:paraId="53F9F797" w14:textId="1D08D20B"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C47B7B">
              <w:rPr>
                <w:rFonts w:ascii="Aptos Narrow" w:eastAsia="Times New Roman" w:hAnsi="Aptos Narrow"/>
                <w:b/>
                <w:bCs/>
                <w:color w:val="000000"/>
                <w:sz w:val="22"/>
                <w:szCs w:val="22"/>
                <w:bdr w:val="none" w:sz="0" w:space="0" w:color="auto"/>
              </w:rPr>
              <w:t xml:space="preserve">µ </w:t>
            </w:r>
            <w:r w:rsidRPr="00C47B7B">
              <w:rPr>
                <w:rFonts w:ascii="Calibri" w:eastAsia="Times New Roman" w:hAnsi="Calibri" w:cs="Calibri"/>
                <w:b/>
                <w:bCs/>
                <w:color w:val="000000"/>
                <w:sz w:val="22"/>
                <w:szCs w:val="22"/>
                <w:bdr w:val="none" w:sz="0" w:space="0" w:color="auto"/>
              </w:rPr>
              <w:t>↓</w:t>
            </w:r>
            <w:r w:rsidRPr="00C47B7B">
              <w:rPr>
                <w:rFonts w:ascii="Aptos Narrow" w:eastAsia="Times New Roman" w:hAnsi="Aptos Narrow"/>
                <w:b/>
                <w:bCs/>
                <w:color w:val="000000"/>
                <w:sz w:val="22"/>
                <w:szCs w:val="22"/>
                <w:bdr w:val="none" w:sz="0" w:space="0" w:color="auto"/>
              </w:rPr>
              <w:t xml:space="preserve"> Accuracy</w:t>
            </w:r>
          </w:p>
        </w:tc>
        <w:tc>
          <w:tcPr>
            <w:tcW w:w="1080" w:type="dxa"/>
            <w:tcBorders>
              <w:top w:val="nil"/>
              <w:left w:val="nil"/>
              <w:bottom w:val="nil"/>
              <w:right w:val="nil"/>
            </w:tcBorders>
            <w:shd w:val="clear" w:color="auto" w:fill="auto"/>
            <w:noWrap/>
            <w:vAlign w:val="bottom"/>
            <w:hideMark/>
          </w:tcPr>
          <w:p w14:paraId="379C3625" w14:textId="00F732B8"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C47B7B">
              <w:rPr>
                <w:rFonts w:ascii="Aptos Narrow" w:eastAsia="Times New Roman" w:hAnsi="Aptos Narrow"/>
                <w:b/>
                <w:bCs/>
                <w:color w:val="000000"/>
                <w:sz w:val="22"/>
                <w:szCs w:val="22"/>
                <w:bdr w:val="none" w:sz="0" w:space="0" w:color="auto"/>
              </w:rPr>
              <w:t xml:space="preserve">µ </w:t>
            </w:r>
            <w:r w:rsidRPr="00C47B7B">
              <w:rPr>
                <w:rFonts w:ascii="Calibri" w:eastAsia="Times New Roman" w:hAnsi="Calibri" w:cs="Calibri"/>
                <w:b/>
                <w:bCs/>
                <w:color w:val="000000"/>
                <w:sz w:val="22"/>
                <w:szCs w:val="22"/>
                <w:bdr w:val="none" w:sz="0" w:space="0" w:color="auto"/>
              </w:rPr>
              <w:t>↓</w:t>
            </w:r>
            <w:r w:rsidRPr="00C47B7B">
              <w:rPr>
                <w:rFonts w:ascii="Aptos Narrow" w:eastAsia="Times New Roman" w:hAnsi="Aptos Narrow"/>
                <w:b/>
                <w:bCs/>
                <w:color w:val="000000"/>
                <w:sz w:val="22"/>
                <w:szCs w:val="22"/>
                <w:bdr w:val="none" w:sz="0" w:space="0" w:color="auto"/>
              </w:rPr>
              <w:t xml:space="preserve"> Gini</w:t>
            </w:r>
          </w:p>
        </w:tc>
      </w:tr>
      <w:tr w:rsidR="00F839ED" w:rsidRPr="00C47B7B" w14:paraId="4EAD366E" w14:textId="77777777" w:rsidTr="003514F2">
        <w:trPr>
          <w:trHeight w:val="290"/>
        </w:trPr>
        <w:tc>
          <w:tcPr>
            <w:tcW w:w="2340" w:type="dxa"/>
            <w:tcBorders>
              <w:top w:val="nil"/>
              <w:left w:val="nil"/>
              <w:bottom w:val="nil"/>
              <w:right w:val="nil"/>
            </w:tcBorders>
            <w:shd w:val="clear" w:color="auto" w:fill="auto"/>
            <w:noWrap/>
            <w:vAlign w:val="bottom"/>
            <w:hideMark/>
          </w:tcPr>
          <w:p w14:paraId="72939AF9"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Halictus tripartitus</w:t>
            </w:r>
          </w:p>
        </w:tc>
        <w:tc>
          <w:tcPr>
            <w:tcW w:w="1350" w:type="dxa"/>
            <w:tcBorders>
              <w:top w:val="nil"/>
              <w:left w:val="nil"/>
              <w:bottom w:val="nil"/>
              <w:right w:val="nil"/>
            </w:tcBorders>
            <w:shd w:val="clear" w:color="auto" w:fill="auto"/>
            <w:noWrap/>
            <w:vAlign w:val="bottom"/>
            <w:hideMark/>
          </w:tcPr>
          <w:p w14:paraId="23AD395F" w14:textId="201AD643"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2.1 (</w:t>
            </w:r>
            <w:r w:rsidR="00C47B7B" w:rsidRPr="00C47B7B">
              <w:rPr>
                <w:rFonts w:ascii="Aptos Narrow" w:eastAsia="Times New Roman" w:hAnsi="Aptos Narrow"/>
                <w:color w:val="000000"/>
                <w:sz w:val="22"/>
                <w:szCs w:val="22"/>
                <w:bdr w:val="none" w:sz="0" w:space="0" w:color="auto"/>
              </w:rPr>
              <w:t>38</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477EAF2D" w14:textId="3162170F"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54.3 (</w:t>
            </w:r>
            <w:r w:rsidR="00C47B7B" w:rsidRPr="00C47B7B">
              <w:rPr>
                <w:rFonts w:ascii="Aptos Narrow" w:eastAsia="Times New Roman" w:hAnsi="Aptos Narrow"/>
                <w:color w:val="000000"/>
                <w:sz w:val="22"/>
                <w:szCs w:val="22"/>
                <w:bdr w:val="none" w:sz="0" w:space="0" w:color="auto"/>
              </w:rPr>
              <w:t>11603</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62133DFE" w14:textId="18E68E62"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7.8 (</w:t>
            </w:r>
            <w:r w:rsidR="00C47B7B" w:rsidRPr="00C47B7B">
              <w:rPr>
                <w:rFonts w:ascii="Aptos Narrow" w:eastAsia="Times New Roman" w:hAnsi="Aptos Narrow"/>
                <w:color w:val="000000"/>
                <w:sz w:val="22"/>
                <w:szCs w:val="22"/>
                <w:bdr w:val="none" w:sz="0" w:space="0" w:color="auto"/>
              </w:rPr>
              <w:t>146</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173E21A7"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12.93</w:t>
            </w:r>
          </w:p>
        </w:tc>
        <w:tc>
          <w:tcPr>
            <w:tcW w:w="1080" w:type="dxa"/>
            <w:tcBorders>
              <w:top w:val="nil"/>
              <w:left w:val="nil"/>
              <w:bottom w:val="nil"/>
              <w:right w:val="nil"/>
            </w:tcBorders>
            <w:shd w:val="clear" w:color="auto" w:fill="auto"/>
            <w:noWrap/>
            <w:vAlign w:val="bottom"/>
            <w:hideMark/>
          </w:tcPr>
          <w:p w14:paraId="459DB81E"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3.44</w:t>
            </w:r>
          </w:p>
        </w:tc>
      </w:tr>
      <w:tr w:rsidR="00F839ED" w:rsidRPr="00C47B7B" w14:paraId="2C56D624" w14:textId="77777777" w:rsidTr="003514F2">
        <w:trPr>
          <w:trHeight w:val="290"/>
        </w:trPr>
        <w:tc>
          <w:tcPr>
            <w:tcW w:w="2340" w:type="dxa"/>
            <w:tcBorders>
              <w:top w:val="nil"/>
              <w:left w:val="nil"/>
              <w:bottom w:val="nil"/>
              <w:right w:val="nil"/>
            </w:tcBorders>
            <w:shd w:val="clear" w:color="auto" w:fill="auto"/>
            <w:noWrap/>
            <w:vAlign w:val="bottom"/>
            <w:hideMark/>
          </w:tcPr>
          <w:p w14:paraId="660E0A80"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Agapostemon texanus</w:t>
            </w:r>
          </w:p>
        </w:tc>
        <w:tc>
          <w:tcPr>
            <w:tcW w:w="1350" w:type="dxa"/>
            <w:tcBorders>
              <w:top w:val="nil"/>
              <w:left w:val="nil"/>
              <w:bottom w:val="nil"/>
              <w:right w:val="nil"/>
            </w:tcBorders>
            <w:shd w:val="clear" w:color="auto" w:fill="auto"/>
            <w:noWrap/>
            <w:vAlign w:val="bottom"/>
            <w:hideMark/>
          </w:tcPr>
          <w:p w14:paraId="43B5C9F5" w14:textId="25E025AB"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1.3 (</w:t>
            </w:r>
            <w:r w:rsidR="00C47B7B" w:rsidRPr="00C47B7B">
              <w:rPr>
                <w:rFonts w:ascii="Aptos Narrow" w:eastAsia="Times New Roman" w:hAnsi="Aptos Narrow"/>
                <w:color w:val="000000"/>
                <w:sz w:val="22"/>
                <w:szCs w:val="22"/>
                <w:bdr w:val="none" w:sz="0" w:space="0" w:color="auto"/>
              </w:rPr>
              <w:t>24</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3011A6B4" w14:textId="0AC8B190"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10.6 (</w:t>
            </w:r>
            <w:r w:rsidR="00C47B7B" w:rsidRPr="00C47B7B">
              <w:rPr>
                <w:rFonts w:ascii="Aptos Narrow" w:eastAsia="Times New Roman" w:hAnsi="Aptos Narrow"/>
                <w:color w:val="000000"/>
                <w:sz w:val="22"/>
                <w:szCs w:val="22"/>
                <w:bdr w:val="none" w:sz="0" w:space="0" w:color="auto"/>
              </w:rPr>
              <w:t>2269</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3035140B" w14:textId="036A821B"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14.7 (</w:t>
            </w:r>
            <w:r w:rsidR="00C47B7B" w:rsidRPr="00C47B7B">
              <w:rPr>
                <w:rFonts w:ascii="Aptos Narrow" w:eastAsia="Times New Roman" w:hAnsi="Aptos Narrow"/>
                <w:color w:val="000000"/>
                <w:sz w:val="22"/>
                <w:szCs w:val="22"/>
                <w:bdr w:val="none" w:sz="0" w:space="0" w:color="auto"/>
              </w:rPr>
              <w:t>275</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7F4EBCDD"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10.85</w:t>
            </w:r>
          </w:p>
        </w:tc>
        <w:tc>
          <w:tcPr>
            <w:tcW w:w="1080" w:type="dxa"/>
            <w:tcBorders>
              <w:top w:val="nil"/>
              <w:left w:val="nil"/>
              <w:bottom w:val="nil"/>
              <w:right w:val="nil"/>
            </w:tcBorders>
            <w:shd w:val="clear" w:color="auto" w:fill="auto"/>
            <w:noWrap/>
            <w:vAlign w:val="bottom"/>
            <w:hideMark/>
          </w:tcPr>
          <w:p w14:paraId="0AB06672"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2.76</w:t>
            </w:r>
          </w:p>
        </w:tc>
      </w:tr>
      <w:tr w:rsidR="00F839ED" w:rsidRPr="00C47B7B" w14:paraId="50C368E1" w14:textId="77777777" w:rsidTr="003514F2">
        <w:trPr>
          <w:trHeight w:val="290"/>
        </w:trPr>
        <w:tc>
          <w:tcPr>
            <w:tcW w:w="2340" w:type="dxa"/>
            <w:tcBorders>
              <w:top w:val="nil"/>
              <w:left w:val="nil"/>
              <w:bottom w:val="nil"/>
              <w:right w:val="nil"/>
            </w:tcBorders>
            <w:shd w:val="clear" w:color="auto" w:fill="auto"/>
            <w:noWrap/>
            <w:vAlign w:val="bottom"/>
            <w:hideMark/>
          </w:tcPr>
          <w:p w14:paraId="1A61FBCC"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Bombus melanopygus</w:t>
            </w:r>
          </w:p>
        </w:tc>
        <w:tc>
          <w:tcPr>
            <w:tcW w:w="1350" w:type="dxa"/>
            <w:tcBorders>
              <w:top w:val="nil"/>
              <w:left w:val="nil"/>
              <w:bottom w:val="nil"/>
              <w:right w:val="nil"/>
            </w:tcBorders>
            <w:shd w:val="clear" w:color="auto" w:fill="auto"/>
            <w:noWrap/>
            <w:vAlign w:val="bottom"/>
            <w:hideMark/>
          </w:tcPr>
          <w:p w14:paraId="3C0576FC" w14:textId="784D0637"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5 (</w:t>
            </w:r>
            <w:r w:rsidR="00C47B7B" w:rsidRPr="00C47B7B">
              <w:rPr>
                <w:rFonts w:ascii="Aptos Narrow" w:eastAsia="Times New Roman" w:hAnsi="Aptos Narrow"/>
                <w:color w:val="000000"/>
                <w:sz w:val="22"/>
                <w:szCs w:val="22"/>
                <w:bdr w:val="none" w:sz="0" w:space="0" w:color="auto"/>
              </w:rPr>
              <w:t>89</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38B26C07" w14:textId="75AF202E"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0.1 (</w:t>
            </w:r>
            <w:r w:rsidR="00C47B7B" w:rsidRPr="00C47B7B">
              <w:rPr>
                <w:rFonts w:ascii="Aptos Narrow" w:eastAsia="Times New Roman" w:hAnsi="Aptos Narrow"/>
                <w:color w:val="000000"/>
                <w:sz w:val="22"/>
                <w:szCs w:val="22"/>
                <w:bdr w:val="none" w:sz="0" w:space="0" w:color="auto"/>
              </w:rPr>
              <w:t>23</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2FE71126" w14:textId="3E801D14"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0.1 (</w:t>
            </w:r>
            <w:r w:rsidR="00C47B7B" w:rsidRPr="00C47B7B">
              <w:rPr>
                <w:rFonts w:ascii="Aptos Narrow" w:eastAsia="Times New Roman" w:hAnsi="Aptos Narrow"/>
                <w:color w:val="000000"/>
                <w:sz w:val="22"/>
                <w:szCs w:val="22"/>
                <w:bdr w:val="none" w:sz="0" w:space="0" w:color="auto"/>
              </w:rPr>
              <w:t>2</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4E89B905"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8.66</w:t>
            </w:r>
          </w:p>
        </w:tc>
        <w:tc>
          <w:tcPr>
            <w:tcW w:w="1080" w:type="dxa"/>
            <w:tcBorders>
              <w:top w:val="nil"/>
              <w:left w:val="nil"/>
              <w:bottom w:val="nil"/>
              <w:right w:val="nil"/>
            </w:tcBorders>
            <w:shd w:val="clear" w:color="auto" w:fill="auto"/>
            <w:noWrap/>
            <w:vAlign w:val="bottom"/>
            <w:hideMark/>
          </w:tcPr>
          <w:p w14:paraId="148BC2F8"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1.8</w:t>
            </w:r>
          </w:p>
        </w:tc>
      </w:tr>
      <w:tr w:rsidR="00F839ED" w:rsidRPr="00C47B7B" w14:paraId="282173A0" w14:textId="77777777" w:rsidTr="003514F2">
        <w:trPr>
          <w:trHeight w:val="290"/>
        </w:trPr>
        <w:tc>
          <w:tcPr>
            <w:tcW w:w="2340" w:type="dxa"/>
            <w:tcBorders>
              <w:top w:val="nil"/>
              <w:left w:val="nil"/>
              <w:bottom w:val="nil"/>
              <w:right w:val="nil"/>
            </w:tcBorders>
            <w:shd w:val="clear" w:color="auto" w:fill="auto"/>
            <w:noWrap/>
            <w:vAlign w:val="bottom"/>
            <w:hideMark/>
          </w:tcPr>
          <w:p w14:paraId="739B4FD5"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Osmia albolateralis</w:t>
            </w:r>
          </w:p>
        </w:tc>
        <w:tc>
          <w:tcPr>
            <w:tcW w:w="1350" w:type="dxa"/>
            <w:tcBorders>
              <w:top w:val="nil"/>
              <w:left w:val="nil"/>
              <w:bottom w:val="nil"/>
              <w:right w:val="nil"/>
            </w:tcBorders>
            <w:shd w:val="clear" w:color="auto" w:fill="auto"/>
            <w:noWrap/>
            <w:vAlign w:val="bottom"/>
            <w:hideMark/>
          </w:tcPr>
          <w:p w14:paraId="2852A540" w14:textId="617D4022"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0.1 (</w:t>
            </w:r>
            <w:r w:rsidR="00C47B7B" w:rsidRPr="00C47B7B">
              <w:rPr>
                <w:rFonts w:ascii="Aptos Narrow" w:eastAsia="Times New Roman" w:hAnsi="Aptos Narrow"/>
                <w:color w:val="000000"/>
                <w:sz w:val="22"/>
                <w:szCs w:val="22"/>
                <w:bdr w:val="none" w:sz="0" w:space="0" w:color="auto"/>
              </w:rPr>
              <w:t>2</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059A604B" w14:textId="1E27DF0D"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1.0 (</w:t>
            </w:r>
            <w:r w:rsidR="00C47B7B" w:rsidRPr="00C47B7B">
              <w:rPr>
                <w:rFonts w:ascii="Aptos Narrow" w:eastAsia="Times New Roman" w:hAnsi="Aptos Narrow"/>
                <w:color w:val="000000"/>
                <w:sz w:val="22"/>
                <w:szCs w:val="22"/>
                <w:bdr w:val="none" w:sz="0" w:space="0" w:color="auto"/>
              </w:rPr>
              <w:t>204</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0E6CE122" w14:textId="3508B3CB"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0.5 (</w:t>
            </w:r>
            <w:r w:rsidR="00C47B7B" w:rsidRPr="00C47B7B">
              <w:rPr>
                <w:rFonts w:ascii="Aptos Narrow" w:eastAsia="Times New Roman" w:hAnsi="Aptos Narrow"/>
                <w:color w:val="000000"/>
                <w:sz w:val="22"/>
                <w:szCs w:val="22"/>
                <w:bdr w:val="none" w:sz="0" w:space="0" w:color="auto"/>
              </w:rPr>
              <w:t>9</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02059E90"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7.94</w:t>
            </w:r>
          </w:p>
        </w:tc>
        <w:tc>
          <w:tcPr>
            <w:tcW w:w="1080" w:type="dxa"/>
            <w:tcBorders>
              <w:top w:val="nil"/>
              <w:left w:val="nil"/>
              <w:bottom w:val="nil"/>
              <w:right w:val="nil"/>
            </w:tcBorders>
            <w:shd w:val="clear" w:color="auto" w:fill="auto"/>
            <w:noWrap/>
            <w:vAlign w:val="bottom"/>
            <w:hideMark/>
          </w:tcPr>
          <w:p w14:paraId="2CA0992F"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1.64</w:t>
            </w:r>
          </w:p>
        </w:tc>
      </w:tr>
      <w:tr w:rsidR="00F839ED" w:rsidRPr="00C47B7B" w14:paraId="645865AE" w14:textId="77777777" w:rsidTr="003514F2">
        <w:trPr>
          <w:trHeight w:val="290"/>
        </w:trPr>
        <w:tc>
          <w:tcPr>
            <w:tcW w:w="2340" w:type="dxa"/>
            <w:tcBorders>
              <w:top w:val="nil"/>
              <w:left w:val="nil"/>
              <w:bottom w:val="nil"/>
              <w:right w:val="nil"/>
            </w:tcBorders>
            <w:shd w:val="clear" w:color="auto" w:fill="auto"/>
            <w:noWrap/>
            <w:vAlign w:val="bottom"/>
            <w:hideMark/>
          </w:tcPr>
          <w:p w14:paraId="265D798C"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Apis mellifera</w:t>
            </w:r>
          </w:p>
        </w:tc>
        <w:tc>
          <w:tcPr>
            <w:tcW w:w="1350" w:type="dxa"/>
            <w:tcBorders>
              <w:top w:val="nil"/>
              <w:left w:val="nil"/>
              <w:bottom w:val="nil"/>
              <w:right w:val="nil"/>
            </w:tcBorders>
            <w:shd w:val="clear" w:color="auto" w:fill="auto"/>
            <w:noWrap/>
            <w:vAlign w:val="bottom"/>
            <w:hideMark/>
          </w:tcPr>
          <w:p w14:paraId="6B0CC114" w14:textId="0B044D9D"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0.4 (</w:t>
            </w:r>
            <w:r w:rsidR="00C47B7B" w:rsidRPr="00C47B7B">
              <w:rPr>
                <w:rFonts w:ascii="Aptos Narrow" w:eastAsia="Times New Roman" w:hAnsi="Aptos Narrow"/>
                <w:color w:val="000000"/>
                <w:sz w:val="22"/>
                <w:szCs w:val="22"/>
                <w:bdr w:val="none" w:sz="0" w:space="0" w:color="auto"/>
              </w:rPr>
              <w:t>8</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63581892" w14:textId="447EF016"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2.1 (</w:t>
            </w:r>
            <w:r w:rsidR="00C47B7B" w:rsidRPr="00C47B7B">
              <w:rPr>
                <w:rFonts w:ascii="Aptos Narrow" w:eastAsia="Times New Roman" w:hAnsi="Aptos Narrow"/>
                <w:color w:val="000000"/>
                <w:sz w:val="22"/>
                <w:szCs w:val="22"/>
                <w:bdr w:val="none" w:sz="0" w:space="0" w:color="auto"/>
              </w:rPr>
              <w:t>444</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45B38011" w14:textId="105C938C"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6.6 (</w:t>
            </w:r>
            <w:r w:rsidR="00C47B7B" w:rsidRPr="00C47B7B">
              <w:rPr>
                <w:rFonts w:ascii="Aptos Narrow" w:eastAsia="Times New Roman" w:hAnsi="Aptos Narrow"/>
                <w:color w:val="000000"/>
                <w:sz w:val="22"/>
                <w:szCs w:val="22"/>
                <w:bdr w:val="none" w:sz="0" w:space="0" w:color="auto"/>
              </w:rPr>
              <w:t>123</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1244DCA7"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7.62</w:t>
            </w:r>
          </w:p>
        </w:tc>
        <w:tc>
          <w:tcPr>
            <w:tcW w:w="1080" w:type="dxa"/>
            <w:tcBorders>
              <w:top w:val="nil"/>
              <w:left w:val="nil"/>
              <w:bottom w:val="nil"/>
              <w:right w:val="nil"/>
            </w:tcBorders>
            <w:shd w:val="clear" w:color="auto" w:fill="auto"/>
            <w:noWrap/>
            <w:vAlign w:val="bottom"/>
            <w:hideMark/>
          </w:tcPr>
          <w:p w14:paraId="76D1A94A"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1.62</w:t>
            </w:r>
          </w:p>
        </w:tc>
      </w:tr>
      <w:tr w:rsidR="00F839ED" w:rsidRPr="00C47B7B" w14:paraId="492E2D34" w14:textId="77777777" w:rsidTr="003514F2">
        <w:trPr>
          <w:trHeight w:val="290"/>
        </w:trPr>
        <w:tc>
          <w:tcPr>
            <w:tcW w:w="2340" w:type="dxa"/>
            <w:tcBorders>
              <w:top w:val="nil"/>
              <w:left w:val="nil"/>
              <w:bottom w:val="nil"/>
              <w:right w:val="nil"/>
            </w:tcBorders>
            <w:shd w:val="clear" w:color="auto" w:fill="auto"/>
            <w:noWrap/>
            <w:vAlign w:val="bottom"/>
            <w:hideMark/>
          </w:tcPr>
          <w:p w14:paraId="2E41B055"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Melissodes rivalis</w:t>
            </w:r>
          </w:p>
        </w:tc>
        <w:tc>
          <w:tcPr>
            <w:tcW w:w="1350" w:type="dxa"/>
            <w:tcBorders>
              <w:top w:val="nil"/>
              <w:left w:val="nil"/>
              <w:bottom w:val="nil"/>
              <w:right w:val="nil"/>
            </w:tcBorders>
            <w:shd w:val="clear" w:color="auto" w:fill="auto"/>
            <w:noWrap/>
            <w:vAlign w:val="bottom"/>
            <w:hideMark/>
          </w:tcPr>
          <w:p w14:paraId="29168AD7" w14:textId="5356F5CB"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1.8 (</w:t>
            </w:r>
            <w:r w:rsidR="00C47B7B" w:rsidRPr="00C47B7B">
              <w:rPr>
                <w:rFonts w:ascii="Aptos Narrow" w:eastAsia="Times New Roman" w:hAnsi="Aptos Narrow"/>
                <w:color w:val="000000"/>
                <w:sz w:val="22"/>
                <w:szCs w:val="22"/>
                <w:bdr w:val="none" w:sz="0" w:space="0" w:color="auto"/>
              </w:rPr>
              <w:t>32</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60D92B67" w14:textId="3BFD8C3D"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0.1 (</w:t>
            </w:r>
            <w:r w:rsidR="00C47B7B" w:rsidRPr="00C47B7B">
              <w:rPr>
                <w:rFonts w:ascii="Aptos Narrow" w:eastAsia="Times New Roman" w:hAnsi="Aptos Narrow"/>
                <w:color w:val="000000"/>
                <w:sz w:val="22"/>
                <w:szCs w:val="22"/>
                <w:bdr w:val="none" w:sz="0" w:space="0" w:color="auto"/>
              </w:rPr>
              <w:t>17</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0662EB55" w14:textId="5FC0B144"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1.5 (</w:t>
            </w:r>
            <w:r w:rsidR="00C47B7B" w:rsidRPr="00C47B7B">
              <w:rPr>
                <w:rFonts w:ascii="Aptos Narrow" w:eastAsia="Times New Roman" w:hAnsi="Aptos Narrow"/>
                <w:color w:val="000000"/>
                <w:sz w:val="22"/>
                <w:szCs w:val="22"/>
                <w:bdr w:val="none" w:sz="0" w:space="0" w:color="auto"/>
              </w:rPr>
              <w:t>28</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1BEAD859"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7.53</w:t>
            </w:r>
          </w:p>
        </w:tc>
        <w:tc>
          <w:tcPr>
            <w:tcW w:w="1080" w:type="dxa"/>
            <w:tcBorders>
              <w:top w:val="nil"/>
              <w:left w:val="nil"/>
              <w:bottom w:val="nil"/>
              <w:right w:val="nil"/>
            </w:tcBorders>
            <w:shd w:val="clear" w:color="auto" w:fill="auto"/>
            <w:noWrap/>
            <w:vAlign w:val="bottom"/>
            <w:hideMark/>
          </w:tcPr>
          <w:p w14:paraId="1B7A9837"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1.61</w:t>
            </w:r>
          </w:p>
        </w:tc>
      </w:tr>
      <w:tr w:rsidR="00F839ED" w:rsidRPr="00C47B7B" w14:paraId="3A147529" w14:textId="77777777" w:rsidTr="003514F2">
        <w:trPr>
          <w:trHeight w:val="290"/>
        </w:trPr>
        <w:tc>
          <w:tcPr>
            <w:tcW w:w="2340" w:type="dxa"/>
            <w:tcBorders>
              <w:top w:val="nil"/>
              <w:left w:val="nil"/>
              <w:bottom w:val="nil"/>
              <w:right w:val="nil"/>
            </w:tcBorders>
            <w:shd w:val="clear" w:color="auto" w:fill="auto"/>
            <w:noWrap/>
            <w:vAlign w:val="bottom"/>
            <w:hideMark/>
          </w:tcPr>
          <w:p w14:paraId="0B88F8B7"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Halictus confusus</w:t>
            </w:r>
          </w:p>
        </w:tc>
        <w:tc>
          <w:tcPr>
            <w:tcW w:w="1350" w:type="dxa"/>
            <w:tcBorders>
              <w:top w:val="nil"/>
              <w:left w:val="nil"/>
              <w:bottom w:val="nil"/>
              <w:right w:val="nil"/>
            </w:tcBorders>
            <w:shd w:val="clear" w:color="auto" w:fill="auto"/>
            <w:noWrap/>
            <w:vAlign w:val="bottom"/>
            <w:hideMark/>
          </w:tcPr>
          <w:p w14:paraId="20BA2946" w14:textId="525224E6"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5.4 (</w:t>
            </w:r>
            <w:r w:rsidR="00C47B7B" w:rsidRPr="00C47B7B">
              <w:rPr>
                <w:rFonts w:ascii="Aptos Narrow" w:eastAsia="Times New Roman" w:hAnsi="Aptos Narrow"/>
                <w:color w:val="000000"/>
                <w:sz w:val="22"/>
                <w:szCs w:val="22"/>
                <w:bdr w:val="none" w:sz="0" w:space="0" w:color="auto"/>
              </w:rPr>
              <w:t>97</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20CE1D07" w14:textId="4F7C72B5"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0.5 (</w:t>
            </w:r>
            <w:r w:rsidR="00C47B7B" w:rsidRPr="00C47B7B">
              <w:rPr>
                <w:rFonts w:ascii="Aptos Narrow" w:eastAsia="Times New Roman" w:hAnsi="Aptos Narrow"/>
                <w:color w:val="000000"/>
                <w:sz w:val="22"/>
                <w:szCs w:val="22"/>
                <w:bdr w:val="none" w:sz="0" w:space="0" w:color="auto"/>
              </w:rPr>
              <w:t>108</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1E3C4AAB" w14:textId="71EC0FF6"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0.2 (</w:t>
            </w:r>
            <w:r w:rsidR="00C47B7B" w:rsidRPr="00C47B7B">
              <w:rPr>
                <w:rFonts w:ascii="Aptos Narrow" w:eastAsia="Times New Roman" w:hAnsi="Aptos Narrow"/>
                <w:color w:val="000000"/>
                <w:sz w:val="22"/>
                <w:szCs w:val="22"/>
                <w:bdr w:val="none" w:sz="0" w:space="0" w:color="auto"/>
              </w:rPr>
              <w:t>3</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0A0953A6"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7.62</w:t>
            </w:r>
          </w:p>
        </w:tc>
        <w:tc>
          <w:tcPr>
            <w:tcW w:w="1080" w:type="dxa"/>
            <w:tcBorders>
              <w:top w:val="nil"/>
              <w:left w:val="nil"/>
              <w:bottom w:val="nil"/>
              <w:right w:val="nil"/>
            </w:tcBorders>
            <w:shd w:val="clear" w:color="auto" w:fill="auto"/>
            <w:noWrap/>
            <w:vAlign w:val="bottom"/>
            <w:hideMark/>
          </w:tcPr>
          <w:p w14:paraId="22DAAC65"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1.41</w:t>
            </w:r>
          </w:p>
        </w:tc>
      </w:tr>
      <w:tr w:rsidR="00F839ED" w:rsidRPr="00C47B7B" w14:paraId="490EA306" w14:textId="77777777" w:rsidTr="003514F2">
        <w:trPr>
          <w:trHeight w:val="290"/>
        </w:trPr>
        <w:tc>
          <w:tcPr>
            <w:tcW w:w="2340" w:type="dxa"/>
            <w:tcBorders>
              <w:top w:val="nil"/>
              <w:left w:val="nil"/>
              <w:bottom w:val="nil"/>
              <w:right w:val="nil"/>
            </w:tcBorders>
            <w:shd w:val="clear" w:color="auto" w:fill="auto"/>
            <w:noWrap/>
            <w:vAlign w:val="bottom"/>
            <w:hideMark/>
          </w:tcPr>
          <w:p w14:paraId="3DDF70E6"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Bombus fervidus</w:t>
            </w:r>
          </w:p>
        </w:tc>
        <w:tc>
          <w:tcPr>
            <w:tcW w:w="1350" w:type="dxa"/>
            <w:tcBorders>
              <w:top w:val="nil"/>
              <w:left w:val="nil"/>
              <w:bottom w:val="nil"/>
              <w:right w:val="nil"/>
            </w:tcBorders>
            <w:shd w:val="clear" w:color="auto" w:fill="auto"/>
            <w:noWrap/>
            <w:vAlign w:val="bottom"/>
            <w:hideMark/>
          </w:tcPr>
          <w:p w14:paraId="3FFAFA93" w14:textId="5F493117"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0.5 (</w:t>
            </w:r>
            <w:r w:rsidR="00C47B7B" w:rsidRPr="00C47B7B">
              <w:rPr>
                <w:rFonts w:ascii="Aptos Narrow" w:eastAsia="Times New Roman" w:hAnsi="Aptos Narrow"/>
                <w:color w:val="000000"/>
                <w:sz w:val="22"/>
                <w:szCs w:val="22"/>
                <w:bdr w:val="none" w:sz="0" w:space="0" w:color="auto"/>
              </w:rPr>
              <w:t>9</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1A6BBD22" w14:textId="4A608C11"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0.9 (</w:t>
            </w:r>
            <w:r w:rsidR="00C47B7B" w:rsidRPr="00C47B7B">
              <w:rPr>
                <w:rFonts w:ascii="Aptos Narrow" w:eastAsia="Times New Roman" w:hAnsi="Aptos Narrow"/>
                <w:color w:val="000000"/>
                <w:sz w:val="22"/>
                <w:szCs w:val="22"/>
                <w:bdr w:val="none" w:sz="0" w:space="0" w:color="auto"/>
              </w:rPr>
              <w:t>196</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32439220" w14:textId="0A7BA7DE"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2.7 (</w:t>
            </w:r>
            <w:r w:rsidR="00C47B7B" w:rsidRPr="00C47B7B">
              <w:rPr>
                <w:rFonts w:ascii="Aptos Narrow" w:eastAsia="Times New Roman" w:hAnsi="Aptos Narrow"/>
                <w:color w:val="000000"/>
                <w:sz w:val="22"/>
                <w:szCs w:val="22"/>
                <w:bdr w:val="none" w:sz="0" w:space="0" w:color="auto"/>
              </w:rPr>
              <w:t>51</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6549A81E"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6.88</w:t>
            </w:r>
          </w:p>
        </w:tc>
        <w:tc>
          <w:tcPr>
            <w:tcW w:w="1080" w:type="dxa"/>
            <w:tcBorders>
              <w:top w:val="nil"/>
              <w:left w:val="nil"/>
              <w:bottom w:val="nil"/>
              <w:right w:val="nil"/>
            </w:tcBorders>
            <w:shd w:val="clear" w:color="auto" w:fill="auto"/>
            <w:noWrap/>
            <w:vAlign w:val="bottom"/>
            <w:hideMark/>
          </w:tcPr>
          <w:p w14:paraId="55C38693"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1.31</w:t>
            </w:r>
          </w:p>
        </w:tc>
      </w:tr>
      <w:tr w:rsidR="00F839ED" w:rsidRPr="00C47B7B" w14:paraId="4EF2DB7D" w14:textId="77777777" w:rsidTr="003514F2">
        <w:trPr>
          <w:trHeight w:val="290"/>
        </w:trPr>
        <w:tc>
          <w:tcPr>
            <w:tcW w:w="2340" w:type="dxa"/>
            <w:tcBorders>
              <w:top w:val="nil"/>
              <w:left w:val="nil"/>
              <w:bottom w:val="nil"/>
              <w:right w:val="nil"/>
            </w:tcBorders>
            <w:shd w:val="clear" w:color="auto" w:fill="auto"/>
            <w:noWrap/>
            <w:vAlign w:val="bottom"/>
            <w:hideMark/>
          </w:tcPr>
          <w:p w14:paraId="5190ED0D"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Bombus vosnesenskii</w:t>
            </w:r>
          </w:p>
        </w:tc>
        <w:tc>
          <w:tcPr>
            <w:tcW w:w="1350" w:type="dxa"/>
            <w:tcBorders>
              <w:top w:val="nil"/>
              <w:left w:val="nil"/>
              <w:bottom w:val="nil"/>
              <w:right w:val="nil"/>
            </w:tcBorders>
            <w:shd w:val="clear" w:color="auto" w:fill="auto"/>
            <w:noWrap/>
            <w:vAlign w:val="bottom"/>
            <w:hideMark/>
          </w:tcPr>
          <w:p w14:paraId="3FE2FDB0" w14:textId="20B92ADF"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13.9 (</w:t>
            </w:r>
            <w:r w:rsidR="00C47B7B" w:rsidRPr="00C47B7B">
              <w:rPr>
                <w:rFonts w:ascii="Aptos Narrow" w:eastAsia="Times New Roman" w:hAnsi="Aptos Narrow"/>
                <w:color w:val="000000"/>
                <w:sz w:val="22"/>
                <w:szCs w:val="22"/>
                <w:bdr w:val="none" w:sz="0" w:space="0" w:color="auto"/>
              </w:rPr>
              <w:t>248</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022B2D58" w14:textId="135C0526"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7.3 (</w:t>
            </w:r>
            <w:r w:rsidR="00C47B7B" w:rsidRPr="00C47B7B">
              <w:rPr>
                <w:rFonts w:ascii="Aptos Narrow" w:eastAsia="Times New Roman" w:hAnsi="Aptos Narrow"/>
                <w:color w:val="000000"/>
                <w:sz w:val="22"/>
                <w:szCs w:val="22"/>
                <w:bdr w:val="none" w:sz="0" w:space="0" w:color="auto"/>
              </w:rPr>
              <w:t>1556</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4D774BBB" w14:textId="15313283"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18.4 (</w:t>
            </w:r>
            <w:r w:rsidR="00C47B7B" w:rsidRPr="00C47B7B">
              <w:rPr>
                <w:rFonts w:ascii="Aptos Narrow" w:eastAsia="Times New Roman" w:hAnsi="Aptos Narrow"/>
                <w:color w:val="000000"/>
                <w:sz w:val="22"/>
                <w:szCs w:val="22"/>
                <w:bdr w:val="none" w:sz="0" w:space="0" w:color="auto"/>
              </w:rPr>
              <w:t>344</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74A118B4"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6.57</w:t>
            </w:r>
          </w:p>
        </w:tc>
        <w:tc>
          <w:tcPr>
            <w:tcW w:w="1080" w:type="dxa"/>
            <w:tcBorders>
              <w:top w:val="nil"/>
              <w:left w:val="nil"/>
              <w:bottom w:val="nil"/>
              <w:right w:val="nil"/>
            </w:tcBorders>
            <w:shd w:val="clear" w:color="auto" w:fill="auto"/>
            <w:noWrap/>
            <w:vAlign w:val="bottom"/>
            <w:hideMark/>
          </w:tcPr>
          <w:p w14:paraId="633DA514"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1.16</w:t>
            </w:r>
          </w:p>
        </w:tc>
      </w:tr>
      <w:tr w:rsidR="00F839ED" w:rsidRPr="00C47B7B" w14:paraId="26EDCCC8" w14:textId="77777777" w:rsidTr="003514F2">
        <w:trPr>
          <w:trHeight w:val="290"/>
        </w:trPr>
        <w:tc>
          <w:tcPr>
            <w:tcW w:w="2340" w:type="dxa"/>
            <w:tcBorders>
              <w:top w:val="nil"/>
              <w:left w:val="nil"/>
              <w:bottom w:val="nil"/>
              <w:right w:val="nil"/>
            </w:tcBorders>
            <w:shd w:val="clear" w:color="auto" w:fill="auto"/>
            <w:noWrap/>
            <w:vAlign w:val="bottom"/>
            <w:hideMark/>
          </w:tcPr>
          <w:p w14:paraId="55DB217A"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Bombus mixtus</w:t>
            </w:r>
          </w:p>
        </w:tc>
        <w:tc>
          <w:tcPr>
            <w:tcW w:w="1350" w:type="dxa"/>
            <w:tcBorders>
              <w:top w:val="nil"/>
              <w:left w:val="nil"/>
              <w:bottom w:val="nil"/>
              <w:right w:val="nil"/>
            </w:tcBorders>
            <w:shd w:val="clear" w:color="auto" w:fill="auto"/>
            <w:noWrap/>
            <w:vAlign w:val="bottom"/>
            <w:hideMark/>
          </w:tcPr>
          <w:p w14:paraId="52A021B5" w14:textId="77861576"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7.6 (</w:t>
            </w:r>
            <w:r w:rsidR="00C47B7B" w:rsidRPr="00C47B7B">
              <w:rPr>
                <w:rFonts w:ascii="Aptos Narrow" w:eastAsia="Times New Roman" w:hAnsi="Aptos Narrow"/>
                <w:color w:val="000000"/>
                <w:sz w:val="22"/>
                <w:szCs w:val="22"/>
                <w:bdr w:val="none" w:sz="0" w:space="0" w:color="auto"/>
              </w:rPr>
              <w:t>135</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6439F52B" w14:textId="56BAFBE6"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2 (</w:t>
            </w:r>
            <w:r w:rsidR="00C47B7B" w:rsidRPr="00C47B7B">
              <w:rPr>
                <w:rFonts w:ascii="Aptos Narrow" w:eastAsia="Times New Roman" w:hAnsi="Aptos Narrow"/>
                <w:color w:val="000000"/>
                <w:sz w:val="22"/>
                <w:szCs w:val="22"/>
                <w:bdr w:val="none" w:sz="0" w:space="0" w:color="auto"/>
              </w:rPr>
              <w:t>433</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1E7F595A" w14:textId="047407A8"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2.7 (</w:t>
            </w:r>
            <w:r w:rsidR="00C47B7B" w:rsidRPr="00C47B7B">
              <w:rPr>
                <w:rFonts w:ascii="Aptos Narrow" w:eastAsia="Times New Roman" w:hAnsi="Aptos Narrow"/>
                <w:color w:val="000000"/>
                <w:sz w:val="22"/>
                <w:szCs w:val="22"/>
                <w:bdr w:val="none" w:sz="0" w:space="0" w:color="auto"/>
              </w:rPr>
              <w:t>51</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1693864C"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2.97</w:t>
            </w:r>
          </w:p>
        </w:tc>
        <w:tc>
          <w:tcPr>
            <w:tcW w:w="1080" w:type="dxa"/>
            <w:tcBorders>
              <w:top w:val="nil"/>
              <w:left w:val="nil"/>
              <w:bottom w:val="nil"/>
              <w:right w:val="nil"/>
            </w:tcBorders>
            <w:shd w:val="clear" w:color="auto" w:fill="auto"/>
            <w:noWrap/>
            <w:vAlign w:val="bottom"/>
            <w:hideMark/>
          </w:tcPr>
          <w:p w14:paraId="3493D8B8"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0.93</w:t>
            </w:r>
          </w:p>
        </w:tc>
      </w:tr>
    </w:tbl>
    <w:p w14:paraId="4B7E9251" w14:textId="77777777" w:rsidR="00180084" w:rsidRDefault="00180084" w:rsidP="00F3650C">
      <w:pPr>
        <w:pStyle w:val="Body"/>
        <w:rPr>
          <w:rFonts w:ascii="Calibri" w:hAnsi="Calibri" w:cs="Calibri"/>
        </w:rPr>
      </w:pPr>
    </w:p>
    <w:p w14:paraId="63639A05" w14:textId="3DBE9FD4" w:rsidR="00C47B7B" w:rsidRDefault="00BD4B13" w:rsidP="00F3650C">
      <w:pPr>
        <w:pStyle w:val="Body"/>
        <w:rPr>
          <w:rFonts w:ascii="Calibri" w:hAnsi="Calibri" w:cs="Calibri"/>
          <w:sz w:val="20"/>
          <w:szCs w:val="20"/>
        </w:rPr>
      </w:pPr>
      <w:r w:rsidRPr="00F3650C">
        <w:rPr>
          <w:rFonts w:ascii="Calibri" w:hAnsi="Calibri" w:cs="Calibri"/>
          <w:b/>
          <w:bCs/>
          <w:sz w:val="20"/>
          <w:szCs w:val="20"/>
        </w:rPr>
        <w:t>Table X. The top 10</w:t>
      </w:r>
      <w:r w:rsidRPr="00F3650C">
        <w:rPr>
          <w:rFonts w:ascii="Calibri" w:hAnsi="Calibri" w:cs="Calibri"/>
          <w:b/>
          <w:bCs/>
          <w:sz w:val="20"/>
          <w:szCs w:val="20"/>
          <w:vertAlign w:val="superscript"/>
        </w:rPr>
        <w:t>th</w:t>
      </w:r>
      <w:r w:rsidRPr="00F3650C">
        <w:rPr>
          <w:rFonts w:ascii="Calibri" w:hAnsi="Calibri" w:cs="Calibri"/>
          <w:b/>
          <w:bCs/>
          <w:sz w:val="20"/>
          <w:szCs w:val="20"/>
        </w:rPr>
        <w:t xml:space="preserve"> percentile of species ranked by variable importance score (mean decrease in Gini) from a random forest classification of site by species composition.</w:t>
      </w:r>
      <w:r w:rsidRPr="00F3650C">
        <w:rPr>
          <w:rFonts w:ascii="Calibri" w:hAnsi="Calibri" w:cs="Calibri"/>
          <w:sz w:val="20"/>
          <w:szCs w:val="20"/>
        </w:rPr>
        <w:t xml:space="preserve"> Proportional abundance</w:t>
      </w:r>
      <w:r w:rsidR="003E4103">
        <w:rPr>
          <w:rFonts w:ascii="Calibri" w:hAnsi="Calibri" w:cs="Calibri"/>
          <w:sz w:val="20"/>
          <w:szCs w:val="20"/>
        </w:rPr>
        <w:t xml:space="preserve"> (%)</w:t>
      </w:r>
      <w:r w:rsidRPr="00F3650C">
        <w:rPr>
          <w:rFonts w:ascii="Calibri" w:hAnsi="Calibri" w:cs="Calibri"/>
          <w:sz w:val="20"/>
          <w:szCs w:val="20"/>
        </w:rPr>
        <w:t xml:space="preserve"> of each species is listed for each site, BPF, POS, and SCL. In parentheses are the counts of each species. Mean decrease in accuracy is the </w:t>
      </w:r>
      <w:r w:rsidR="003E4103">
        <w:rPr>
          <w:rFonts w:ascii="Calibri" w:hAnsi="Calibri" w:cs="Calibri"/>
          <w:sz w:val="20"/>
          <w:szCs w:val="20"/>
        </w:rPr>
        <w:t xml:space="preserve">permuted </w:t>
      </w:r>
      <w:r w:rsidRPr="00F3650C">
        <w:rPr>
          <w:rFonts w:ascii="Calibri" w:hAnsi="Calibri" w:cs="Calibri"/>
          <w:sz w:val="20"/>
          <w:szCs w:val="20"/>
        </w:rPr>
        <w:t xml:space="preserve">decrease in model accuracy by removing each species. Similarly, </w:t>
      </w:r>
      <w:proofErr w:type="gramStart"/>
      <w:r w:rsidRPr="00F3650C">
        <w:rPr>
          <w:rFonts w:ascii="Calibri" w:hAnsi="Calibri" w:cs="Calibri"/>
          <w:sz w:val="20"/>
          <w:szCs w:val="20"/>
        </w:rPr>
        <w:t>mean</w:t>
      </w:r>
      <w:proofErr w:type="gramEnd"/>
      <w:r w:rsidRPr="00F3650C">
        <w:rPr>
          <w:rFonts w:ascii="Calibri" w:hAnsi="Calibri" w:cs="Calibri"/>
          <w:sz w:val="20"/>
          <w:szCs w:val="20"/>
        </w:rPr>
        <w:t xml:space="preserve"> decrease in Gini is the total </w:t>
      </w:r>
      <w:r w:rsidRPr="00F3650C">
        <w:rPr>
          <w:rFonts w:ascii="Calibri" w:hAnsi="Calibri" w:cs="Calibri"/>
          <w:sz w:val="20"/>
          <w:szCs w:val="20"/>
        </w:rPr>
        <w:lastRenderedPageBreak/>
        <w:t xml:space="preserve">decrease in node impurities from splitting each node on </w:t>
      </w:r>
      <w:r w:rsidR="00F3650C" w:rsidRPr="00F3650C">
        <w:rPr>
          <w:rFonts w:ascii="Calibri" w:hAnsi="Calibri" w:cs="Calibri"/>
          <w:sz w:val="20"/>
          <w:szCs w:val="20"/>
        </w:rPr>
        <w:t xml:space="preserve">each species, averaged over all trees. In both cases, a larger value indicates greater variable importance in the model’s ability to correctly classify sites by the parameters, in this case, </w:t>
      </w:r>
      <w:r w:rsidR="00F3650C">
        <w:rPr>
          <w:rFonts w:ascii="Calibri" w:hAnsi="Calibri" w:cs="Calibri"/>
          <w:sz w:val="20"/>
          <w:szCs w:val="20"/>
        </w:rPr>
        <w:t xml:space="preserve">a matrix of </w:t>
      </w:r>
      <w:r w:rsidR="00F3650C" w:rsidRPr="00F3650C">
        <w:rPr>
          <w:rFonts w:ascii="Calibri" w:hAnsi="Calibri" w:cs="Calibri"/>
          <w:sz w:val="20"/>
          <w:szCs w:val="20"/>
        </w:rPr>
        <w:t>species composition.</w:t>
      </w:r>
    </w:p>
    <w:p w14:paraId="7A19AF57" w14:textId="77777777" w:rsidR="006104E4" w:rsidRPr="00F3650C" w:rsidRDefault="006104E4" w:rsidP="00F3650C">
      <w:pPr>
        <w:pStyle w:val="Body"/>
        <w:rPr>
          <w:rFonts w:ascii="Calibri" w:hAnsi="Calibri" w:cs="Calibri"/>
          <w:sz w:val="20"/>
          <w:szCs w:val="20"/>
        </w:rPr>
      </w:pPr>
    </w:p>
    <w:p w14:paraId="51C00252" w14:textId="09658083" w:rsidR="00180084" w:rsidRDefault="00180084" w:rsidP="00F3650C">
      <w:pPr>
        <w:pStyle w:val="Body"/>
        <w:rPr>
          <w:rFonts w:ascii="Calibri" w:hAnsi="Calibri" w:cs="Calibri"/>
        </w:rPr>
      </w:pPr>
      <w:r w:rsidRPr="00401093">
        <w:rPr>
          <w:rFonts w:ascii="Calibri" w:hAnsi="Calibri" w:cs="Calibri"/>
        </w:rPr>
        <w:t>Our sampling, spanning seven years and three sites allowed the estimation of bee abundance across time. At the genus level, 20 of the 24 total genera had at least 20 records, and 46 of the 118 species had at least 20 records. Kernel density estimation revealed several patterns; 1) at the genera level, multimodal distributions may reflect multivoltinism, multiple species, sociality, or a combination of these variables. 2) At the species level, well-defined multimodality was rare, with most species reaching a single peak abundance</w:t>
      </w:r>
      <w:r w:rsidR="00102080">
        <w:rPr>
          <w:rFonts w:ascii="Calibri" w:hAnsi="Calibri" w:cs="Calibri"/>
        </w:rPr>
        <w:t>, then</w:t>
      </w:r>
      <w:r w:rsidRPr="00401093">
        <w:rPr>
          <w:rFonts w:ascii="Calibri" w:hAnsi="Calibri" w:cs="Calibri"/>
        </w:rPr>
        <w:t xml:space="preserve"> tapering off throughout the season. Some species appear to follow more uniform distributions, flying throughout the season with limited variation in abundance. Lastly, our comparison of parasitic genera and their presumptive hosts</w:t>
      </w:r>
      <w:proofErr w:type="gramStart"/>
      <w:r w:rsidRPr="00401093">
        <w:rPr>
          <w:rFonts w:ascii="Calibri" w:hAnsi="Calibri" w:cs="Calibri"/>
        </w:rPr>
        <w:t>…(</w:t>
      </w:r>
      <w:proofErr w:type="gramEnd"/>
      <w:r w:rsidRPr="00401093">
        <w:rPr>
          <w:rFonts w:ascii="Calibri" w:hAnsi="Calibri" w:cs="Calibri"/>
        </w:rPr>
        <w:t xml:space="preserve">not sure where we are going with this part, are we saying there is overlap? That host species </w:t>
      </w:r>
      <w:proofErr w:type="gramStart"/>
      <w:r w:rsidRPr="00401093">
        <w:rPr>
          <w:rFonts w:ascii="Calibri" w:hAnsi="Calibri" w:cs="Calibri"/>
        </w:rPr>
        <w:t>decline</w:t>
      </w:r>
      <w:proofErr w:type="gramEnd"/>
      <w:r w:rsidRPr="00401093">
        <w:rPr>
          <w:rFonts w:ascii="Calibri" w:hAnsi="Calibri" w:cs="Calibri"/>
        </w:rPr>
        <w:t xml:space="preserve"> after parasite peaks? There isn’t a clear pattern across all of the </w:t>
      </w:r>
      <w:proofErr w:type="gramStart"/>
      <w:r w:rsidRPr="00401093">
        <w:rPr>
          <w:rFonts w:ascii="Calibri" w:hAnsi="Calibri" w:cs="Calibri"/>
        </w:rPr>
        <w:t>combinations)…</w:t>
      </w:r>
      <w:proofErr w:type="gramEnd"/>
    </w:p>
    <w:p w14:paraId="14E20206" w14:textId="0C88E967" w:rsidR="00C5600D" w:rsidRPr="00401093" w:rsidRDefault="00C5600D" w:rsidP="00F3650C">
      <w:pPr>
        <w:pStyle w:val="Body"/>
        <w:rPr>
          <w:rFonts w:ascii="Calibri" w:hAnsi="Calibri" w:cs="Calibri"/>
        </w:rPr>
      </w:pPr>
      <w:r>
        <w:rPr>
          <w:rFonts w:ascii="Calibri" w:hAnsi="Calibri" w:cs="Calibri"/>
        </w:rPr>
        <w:t>Acknowledge that small peaks may be artifactual from sampling times, but major peaks arise despite the noise. Do not infer multivoltinism from small peaks.</w:t>
      </w:r>
    </w:p>
    <w:p w14:paraId="1C8C287C" w14:textId="15FFE314" w:rsidR="00180084" w:rsidRPr="00401093" w:rsidRDefault="00180084" w:rsidP="00F3650C">
      <w:pPr>
        <w:pStyle w:val="Body"/>
        <w:rPr>
          <w:rFonts w:ascii="Calibri" w:hAnsi="Calibri" w:cs="Calibri"/>
        </w:rPr>
      </w:pPr>
      <w:r w:rsidRPr="00401093">
        <w:rPr>
          <w:rFonts w:ascii="Calibri" w:hAnsi="Calibri" w:cs="Calibri"/>
          <w:noProof/>
          <w14:textOutline w14:w="0" w14:cap="rnd" w14:cmpd="sng" w14:algn="ctr">
            <w14:noFill/>
            <w14:prstDash w14:val="solid"/>
            <w14:bevel/>
          </w14:textOutline>
        </w:rPr>
        <w:drawing>
          <wp:inline distT="0" distB="0" distL="0" distR="0" wp14:anchorId="6EC8F735" wp14:editId="2EC09C59">
            <wp:extent cx="4991100" cy="3743325"/>
            <wp:effectExtent l="0" t="0" r="0" b="9525"/>
            <wp:docPr id="244466904" name="Picture 2"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66904" name="Picture 2" descr="A graph of different colo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4167" cy="3745625"/>
                    </a:xfrm>
                    <a:prstGeom prst="rect">
                      <a:avLst/>
                    </a:prstGeom>
                  </pic:spPr>
                </pic:pic>
              </a:graphicData>
            </a:graphic>
          </wp:inline>
        </w:drawing>
      </w:r>
    </w:p>
    <w:p w14:paraId="47F9D28C" w14:textId="7F90F9A2" w:rsidR="00180084" w:rsidRPr="00102080" w:rsidRDefault="00180084" w:rsidP="00F3650C">
      <w:pPr>
        <w:pStyle w:val="Body"/>
        <w:rPr>
          <w:rFonts w:ascii="Calibri" w:hAnsi="Calibri" w:cs="Calibri"/>
          <w:sz w:val="20"/>
          <w:szCs w:val="20"/>
        </w:rPr>
      </w:pPr>
      <w:r w:rsidRPr="00102080">
        <w:rPr>
          <w:rFonts w:ascii="Calibri" w:hAnsi="Calibri" w:cs="Calibri"/>
          <w:b/>
          <w:bCs/>
          <w:sz w:val="20"/>
          <w:szCs w:val="20"/>
        </w:rPr>
        <w:t>Genus-level seasonal distributions. </w:t>
      </w:r>
      <w:r w:rsidRPr="00102080">
        <w:rPr>
          <w:rFonts w:ascii="Calibri" w:hAnsi="Calibri" w:cs="Calibri"/>
          <w:sz w:val="20"/>
          <w:szCs w:val="20"/>
        </w:rPr>
        <w:t xml:space="preserve">Density is estimated at the genus level </w:t>
      </w:r>
      <w:r w:rsidR="00102080">
        <w:rPr>
          <w:rFonts w:ascii="Calibri" w:hAnsi="Calibri" w:cs="Calibri"/>
          <w:sz w:val="20"/>
          <w:szCs w:val="20"/>
        </w:rPr>
        <w:t>with a smoothing parameter determined from</w:t>
      </w:r>
      <w:r w:rsidRPr="00102080">
        <w:rPr>
          <w:rFonts w:ascii="Calibri" w:hAnsi="Calibri" w:cs="Calibri"/>
          <w:sz w:val="20"/>
          <w:szCs w:val="20"/>
        </w:rPr>
        <w:t xml:space="preserve"> </w:t>
      </w:r>
      <w:r w:rsidR="00102080">
        <w:rPr>
          <w:rFonts w:ascii="Calibri" w:hAnsi="Calibri" w:cs="Calibri"/>
          <w:sz w:val="20"/>
          <w:szCs w:val="20"/>
        </w:rPr>
        <w:t>biased cross validation.</w:t>
      </w:r>
      <w:r w:rsidRPr="00102080">
        <w:rPr>
          <w:rFonts w:ascii="Calibri" w:hAnsi="Calibri" w:cs="Calibri"/>
          <w:sz w:val="20"/>
          <w:szCs w:val="20"/>
        </w:rPr>
        <w:t xml:space="preserve"> </w:t>
      </w:r>
      <w:proofErr w:type="gramStart"/>
      <w:r w:rsidR="00102080">
        <w:rPr>
          <w:rFonts w:ascii="Calibri" w:hAnsi="Calibri" w:cs="Calibri"/>
          <w:sz w:val="20"/>
          <w:szCs w:val="20"/>
        </w:rPr>
        <w:t>Values</w:t>
      </w:r>
      <w:proofErr w:type="gramEnd"/>
      <w:r w:rsidRPr="00102080">
        <w:rPr>
          <w:rFonts w:ascii="Calibri" w:hAnsi="Calibri" w:cs="Calibri"/>
          <w:sz w:val="20"/>
          <w:szCs w:val="20"/>
        </w:rPr>
        <w:t xml:space="preserve"> displayed on the right are the total number of records for each genus. Only genera with sample sizes </w:t>
      </w:r>
      <w:r w:rsidR="00102080">
        <w:rPr>
          <w:rFonts w:ascii="Calibri" w:hAnsi="Calibri" w:cs="Calibri"/>
          <w:noProof/>
          <w:sz w:val="20"/>
          <w:szCs w:val="20"/>
        </w:rPr>
        <w:t>≥</w:t>
      </w:r>
      <w:r w:rsidRPr="00102080">
        <w:rPr>
          <w:rFonts w:ascii="Calibri" w:hAnsi="Calibri" w:cs="Calibri"/>
          <w:sz w:val="20"/>
          <w:szCs w:val="20"/>
        </w:rPr>
        <w:t xml:space="preserve"> 20 are shown. Vertical dashed lines correspond to 21 March, 21 June, and 21 September.</w:t>
      </w:r>
    </w:p>
    <w:p w14:paraId="560F12DC" w14:textId="77777777" w:rsidR="00180084" w:rsidRPr="00401093" w:rsidRDefault="00180084" w:rsidP="00F3650C">
      <w:pPr>
        <w:pStyle w:val="Body"/>
        <w:rPr>
          <w:rFonts w:ascii="Calibri" w:hAnsi="Calibri" w:cs="Calibri"/>
        </w:rPr>
      </w:pPr>
    </w:p>
    <w:p w14:paraId="687573B1" w14:textId="77777777" w:rsidR="00180084" w:rsidRPr="00401093" w:rsidRDefault="00180084" w:rsidP="00F3650C">
      <w:pPr>
        <w:pStyle w:val="Body"/>
        <w:rPr>
          <w:rFonts w:ascii="Calibri" w:hAnsi="Calibri" w:cs="Calibri"/>
        </w:rPr>
      </w:pPr>
    </w:p>
    <w:p w14:paraId="7CE42D0E" w14:textId="77777777" w:rsidR="00180084" w:rsidRPr="00401093" w:rsidRDefault="00180084" w:rsidP="00F3650C">
      <w:pPr>
        <w:pStyle w:val="Body"/>
        <w:rPr>
          <w:rFonts w:ascii="Calibri" w:hAnsi="Calibri" w:cs="Calibri"/>
        </w:rPr>
      </w:pPr>
      <w:r w:rsidRPr="00401093">
        <w:rPr>
          <w:rFonts w:ascii="Calibri" w:hAnsi="Calibri" w:cs="Calibri"/>
          <w:noProof/>
          <w14:textOutline w14:w="0" w14:cap="rnd" w14:cmpd="sng" w14:algn="ctr">
            <w14:noFill/>
            <w14:prstDash w14:val="solid"/>
            <w14:bevel/>
          </w14:textOutline>
        </w:rPr>
        <w:lastRenderedPageBreak/>
        <w:drawing>
          <wp:inline distT="0" distB="0" distL="0" distR="0" wp14:anchorId="2E3AD1FB" wp14:editId="2196673F">
            <wp:extent cx="5598160" cy="6997700"/>
            <wp:effectExtent l="0" t="0" r="2540" b="0"/>
            <wp:docPr id="372965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65296" name="Picture 3729652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8160" cy="6997700"/>
                    </a:xfrm>
                    <a:prstGeom prst="rect">
                      <a:avLst/>
                    </a:prstGeom>
                  </pic:spPr>
                </pic:pic>
              </a:graphicData>
            </a:graphic>
          </wp:inline>
        </w:drawing>
      </w:r>
    </w:p>
    <w:p w14:paraId="58A17788" w14:textId="79735CE7" w:rsidR="00180084" w:rsidRPr="00102080" w:rsidRDefault="00180084" w:rsidP="00F3650C">
      <w:pPr>
        <w:pStyle w:val="Body"/>
        <w:rPr>
          <w:rFonts w:ascii="Calibri" w:hAnsi="Calibri" w:cs="Calibri"/>
          <w:sz w:val="20"/>
          <w:szCs w:val="20"/>
        </w:rPr>
      </w:pPr>
      <w:r w:rsidRPr="00102080">
        <w:rPr>
          <w:rFonts w:ascii="Calibri" w:hAnsi="Calibri" w:cs="Calibri"/>
          <w:b/>
          <w:bCs/>
          <w:sz w:val="20"/>
          <w:szCs w:val="20"/>
        </w:rPr>
        <w:t>Species-level seasonal distributions. </w:t>
      </w:r>
      <w:r w:rsidRPr="00102080">
        <w:rPr>
          <w:rFonts w:ascii="Calibri" w:hAnsi="Calibri" w:cs="Calibri"/>
          <w:sz w:val="20"/>
          <w:szCs w:val="20"/>
        </w:rPr>
        <w:t>Density is estimated uniformly across all species with Silverman’s method</w:t>
      </w:r>
      <w:r w:rsidR="00102080">
        <w:rPr>
          <w:rFonts w:ascii="Calibri" w:hAnsi="Calibri" w:cs="Calibri"/>
          <w:sz w:val="20"/>
          <w:szCs w:val="20"/>
        </w:rPr>
        <w:t xml:space="preserve"> (Gaussian smoothing parameter)</w:t>
      </w:r>
      <w:r w:rsidRPr="00102080">
        <w:rPr>
          <w:rFonts w:ascii="Calibri" w:hAnsi="Calibri" w:cs="Calibri"/>
          <w:sz w:val="20"/>
          <w:szCs w:val="20"/>
        </w:rPr>
        <w:t xml:space="preserve">. </w:t>
      </w:r>
      <w:r w:rsidR="00102080">
        <w:rPr>
          <w:rFonts w:ascii="Calibri" w:hAnsi="Calibri" w:cs="Calibri"/>
          <w:sz w:val="20"/>
          <w:szCs w:val="20"/>
        </w:rPr>
        <w:t>Value</w:t>
      </w:r>
      <w:r w:rsidRPr="00102080">
        <w:rPr>
          <w:rFonts w:ascii="Calibri" w:hAnsi="Calibri" w:cs="Calibri"/>
          <w:sz w:val="20"/>
          <w:szCs w:val="20"/>
        </w:rPr>
        <w:t xml:space="preserve">s displayed on the right are the total number of records for each species. </w:t>
      </w:r>
      <w:r w:rsidR="00102080">
        <w:rPr>
          <w:rFonts w:ascii="Calibri" w:hAnsi="Calibri" w:cs="Calibri"/>
          <w:sz w:val="20"/>
          <w:szCs w:val="20"/>
        </w:rPr>
        <w:t>Only species</w:t>
      </w:r>
      <w:r w:rsidRPr="00102080">
        <w:rPr>
          <w:rFonts w:ascii="Calibri" w:hAnsi="Calibri" w:cs="Calibri"/>
          <w:sz w:val="20"/>
          <w:szCs w:val="20"/>
        </w:rPr>
        <w:t xml:space="preserve"> for which sample sizes were </w:t>
      </w:r>
      <w:r w:rsidR="00102080">
        <w:rPr>
          <w:rFonts w:ascii="Calibri" w:hAnsi="Calibri" w:cs="Calibri"/>
          <w:noProof/>
          <w:sz w:val="20"/>
          <w:szCs w:val="20"/>
        </w:rPr>
        <w:t xml:space="preserve">≥ </w:t>
      </w:r>
      <w:r w:rsidRPr="00102080">
        <w:rPr>
          <w:rFonts w:ascii="Calibri" w:hAnsi="Calibri" w:cs="Calibri"/>
          <w:sz w:val="20"/>
          <w:szCs w:val="20"/>
        </w:rPr>
        <w:t>20</w:t>
      </w:r>
      <w:r w:rsidR="00102080">
        <w:rPr>
          <w:rFonts w:ascii="Calibri" w:hAnsi="Calibri" w:cs="Calibri"/>
          <w:sz w:val="20"/>
          <w:szCs w:val="20"/>
        </w:rPr>
        <w:t xml:space="preserve"> are shown</w:t>
      </w:r>
      <w:r w:rsidRPr="00102080">
        <w:rPr>
          <w:rFonts w:ascii="Calibri" w:hAnsi="Calibri" w:cs="Calibri"/>
          <w:sz w:val="20"/>
          <w:szCs w:val="20"/>
        </w:rPr>
        <w:t>. Vertical dashed lines correspond to 21 March, 21 June, and 21 September.</w:t>
      </w:r>
    </w:p>
    <w:p w14:paraId="23954E39" w14:textId="77777777" w:rsidR="006104E4" w:rsidRDefault="006104E4" w:rsidP="00F3650C">
      <w:pPr>
        <w:pStyle w:val="Body"/>
        <w:rPr>
          <w:rFonts w:ascii="Calibri" w:hAnsi="Calibri" w:cs="Calibri"/>
        </w:rPr>
      </w:pPr>
    </w:p>
    <w:p w14:paraId="19AB06A5" w14:textId="7E9D8392" w:rsidR="00FD4A52" w:rsidRDefault="00FD4A52" w:rsidP="00F3650C">
      <w:pPr>
        <w:pStyle w:val="Body"/>
        <w:rPr>
          <w:rFonts w:ascii="Calibri" w:hAnsi="Calibri" w:cs="Calibri"/>
        </w:rPr>
      </w:pPr>
      <w:r>
        <w:rPr>
          <w:rFonts w:ascii="Calibri" w:hAnsi="Calibri" w:cs="Calibri"/>
        </w:rPr>
        <w:t>Nomada may use andrena in early season and switch to Agapostemon later</w:t>
      </w:r>
    </w:p>
    <w:p w14:paraId="45A71E34" w14:textId="24C13830" w:rsidR="00180084" w:rsidRPr="00401093" w:rsidRDefault="00180084" w:rsidP="00F3650C">
      <w:pPr>
        <w:pStyle w:val="Body"/>
        <w:rPr>
          <w:rFonts w:ascii="Calibri" w:hAnsi="Calibri" w:cs="Calibri"/>
        </w:rPr>
      </w:pPr>
      <w:r w:rsidRPr="00401093">
        <w:rPr>
          <w:rFonts w:ascii="Calibri" w:hAnsi="Calibri" w:cs="Calibri"/>
        </w:rPr>
        <w:t>Or:</w:t>
      </w:r>
    </w:p>
    <w:p w14:paraId="373E8915" w14:textId="59614D8D" w:rsidR="00180084" w:rsidRPr="00401093" w:rsidRDefault="00C5600D" w:rsidP="00F3650C">
      <w:pPr>
        <w:pStyle w:val="Body"/>
        <w:rPr>
          <w:rFonts w:ascii="Calibri" w:hAnsi="Calibri" w:cs="Calibri"/>
        </w:rPr>
      </w:pPr>
      <w:r>
        <w:rPr>
          <w:rFonts w:ascii="Calibri" w:hAnsi="Calibri" w:cs="Calibri"/>
          <w:noProof/>
          <w14:textOutline w14:w="0" w14:cap="rnd" w14:cmpd="sng" w14:algn="ctr">
            <w14:noFill/>
            <w14:prstDash w14:val="solid"/>
            <w14:bevel/>
          </w14:textOutline>
          <w14:ligatures w14:val="standardContextual"/>
        </w:rPr>
        <w:lastRenderedPageBreak/>
        <w:drawing>
          <wp:inline distT="0" distB="0" distL="0" distR="0" wp14:anchorId="04E8FC9C" wp14:editId="533C91EC">
            <wp:extent cx="3984171" cy="3486150"/>
            <wp:effectExtent l="0" t="0" r="0" b="0"/>
            <wp:docPr id="888200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00422" name="Picture 8882004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4509" cy="3495196"/>
                    </a:xfrm>
                    <a:prstGeom prst="rect">
                      <a:avLst/>
                    </a:prstGeom>
                  </pic:spPr>
                </pic:pic>
              </a:graphicData>
            </a:graphic>
          </wp:inline>
        </w:drawing>
      </w:r>
    </w:p>
    <w:p w14:paraId="751DBC73" w14:textId="530E7D6A" w:rsidR="00180084" w:rsidRPr="000D051B" w:rsidRDefault="00180084" w:rsidP="00F3650C">
      <w:pPr>
        <w:pStyle w:val="Body"/>
        <w:rPr>
          <w:rFonts w:ascii="Calibri" w:hAnsi="Calibri" w:cs="Calibri"/>
          <w:sz w:val="20"/>
          <w:szCs w:val="20"/>
        </w:rPr>
      </w:pPr>
      <w:r w:rsidRPr="000D051B">
        <w:rPr>
          <w:rFonts w:ascii="Calibri" w:hAnsi="Calibri" w:cs="Calibri"/>
          <w:b/>
          <w:bCs/>
          <w:sz w:val="20"/>
          <w:szCs w:val="20"/>
        </w:rPr>
        <w:t>Genus-level seasonal distributions</w:t>
      </w:r>
      <w:r w:rsidRPr="000D051B">
        <w:rPr>
          <w:rFonts w:ascii="Calibri" w:hAnsi="Calibri" w:cs="Calibri"/>
          <w:sz w:val="20"/>
          <w:szCs w:val="20"/>
        </w:rPr>
        <w:t xml:space="preserve"> for the parasites: A) Nomada, B) Sphecodes, and C) Coelioxys. Beneath each parasite genera are the presumed host genera. </w:t>
      </w:r>
      <w:r w:rsidR="000D051B" w:rsidRPr="00102080">
        <w:rPr>
          <w:rFonts w:ascii="Calibri" w:hAnsi="Calibri" w:cs="Calibri"/>
          <w:sz w:val="20"/>
          <w:szCs w:val="20"/>
        </w:rPr>
        <w:t xml:space="preserve">Density is estimated at the genus level </w:t>
      </w:r>
      <w:r w:rsidR="000D051B">
        <w:rPr>
          <w:rFonts w:ascii="Calibri" w:hAnsi="Calibri" w:cs="Calibri"/>
          <w:sz w:val="20"/>
          <w:szCs w:val="20"/>
        </w:rPr>
        <w:t>with a smoothing parameter determined from</w:t>
      </w:r>
      <w:r w:rsidR="000D051B" w:rsidRPr="00102080">
        <w:rPr>
          <w:rFonts w:ascii="Calibri" w:hAnsi="Calibri" w:cs="Calibri"/>
          <w:sz w:val="20"/>
          <w:szCs w:val="20"/>
        </w:rPr>
        <w:t xml:space="preserve"> </w:t>
      </w:r>
      <w:r w:rsidR="000D051B">
        <w:rPr>
          <w:rFonts w:ascii="Calibri" w:hAnsi="Calibri" w:cs="Calibri"/>
          <w:sz w:val="20"/>
          <w:szCs w:val="20"/>
        </w:rPr>
        <w:t>biased cross validation.</w:t>
      </w:r>
      <w:r w:rsidRPr="000D051B">
        <w:rPr>
          <w:rFonts w:ascii="Calibri" w:hAnsi="Calibri" w:cs="Calibri"/>
          <w:sz w:val="20"/>
          <w:szCs w:val="20"/>
        </w:rPr>
        <w:t xml:space="preserve"> </w:t>
      </w:r>
      <w:proofErr w:type="gramStart"/>
      <w:r w:rsidR="000D051B">
        <w:rPr>
          <w:rFonts w:ascii="Calibri" w:hAnsi="Calibri" w:cs="Calibri"/>
          <w:sz w:val="20"/>
          <w:szCs w:val="20"/>
        </w:rPr>
        <w:t>Value</w:t>
      </w:r>
      <w:r w:rsidRPr="000D051B">
        <w:rPr>
          <w:rFonts w:ascii="Calibri" w:hAnsi="Calibri" w:cs="Calibri"/>
          <w:sz w:val="20"/>
          <w:szCs w:val="20"/>
        </w:rPr>
        <w:t>s</w:t>
      </w:r>
      <w:proofErr w:type="gramEnd"/>
      <w:r w:rsidRPr="000D051B">
        <w:rPr>
          <w:rFonts w:ascii="Calibri" w:hAnsi="Calibri" w:cs="Calibri"/>
          <w:sz w:val="20"/>
          <w:szCs w:val="20"/>
        </w:rPr>
        <w:t xml:space="preserve"> displayed on the right are the total number of records for each genus. Vertical dashed lines correspond to 21 March, 21 June, and 21 September.</w:t>
      </w:r>
    </w:p>
    <w:p w14:paraId="55C9FDB9" w14:textId="411791C7" w:rsidR="00180084"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hAnsi="Calibri" w:cs="Calibri"/>
          <w:color w:val="000000"/>
          <w:sz w:val="22"/>
          <w:szCs w:val="22"/>
          <w14:textOutline w14:w="0" w14:cap="flat" w14:cmpd="sng" w14:algn="ctr">
            <w14:noFill/>
            <w14:prstDash w14:val="solid"/>
            <w14:bevel/>
          </w14:textOutline>
        </w:rPr>
      </w:pPr>
      <w:r>
        <w:rPr>
          <w:rFonts w:ascii="Calibri" w:hAnsi="Calibri" w:cs="Calibri"/>
        </w:rPr>
        <w:br w:type="page"/>
      </w:r>
    </w:p>
    <w:p w14:paraId="5D065C90" w14:textId="1FD7E205" w:rsidR="00051E3C" w:rsidRPr="00023EF1" w:rsidRDefault="000011AF" w:rsidP="00F3650C">
      <w:pPr>
        <w:rPr>
          <w:rFonts w:ascii="Calibri" w:hAnsi="Calibri" w:cs="Calibri"/>
          <w:b/>
          <w:bCs/>
          <w:sz w:val="22"/>
          <w:szCs w:val="22"/>
        </w:rPr>
      </w:pPr>
      <w:r w:rsidRPr="00023EF1">
        <w:rPr>
          <w:rFonts w:ascii="Calibri" w:hAnsi="Calibri" w:cs="Calibri"/>
          <w:b/>
          <w:bCs/>
          <w:sz w:val="22"/>
          <w:szCs w:val="22"/>
        </w:rPr>
        <w:lastRenderedPageBreak/>
        <w:t>Supplemental:</w:t>
      </w:r>
    </w:p>
    <w:p w14:paraId="79F5BCB1" w14:textId="369A0A0A" w:rsidR="000011AF" w:rsidRPr="00401093" w:rsidRDefault="00C5600D" w:rsidP="000011AF">
      <w:pPr>
        <w:pStyle w:val="Body"/>
        <w:rPr>
          <w:rFonts w:ascii="Calibri" w:hAnsi="Calibri" w:cs="Calibri"/>
        </w:rPr>
      </w:pPr>
      <w:r>
        <w:rPr>
          <w:rFonts w:ascii="Calibri" w:hAnsi="Calibri" w:cs="Calibri"/>
          <w:noProof/>
          <w14:textOutline w14:w="0" w14:cap="rnd" w14:cmpd="sng" w14:algn="ctr">
            <w14:noFill/>
            <w14:prstDash w14:val="solid"/>
            <w14:bevel/>
          </w14:textOutline>
          <w14:ligatures w14:val="standardContextual"/>
        </w:rPr>
        <w:drawing>
          <wp:inline distT="0" distB="0" distL="0" distR="0" wp14:anchorId="4E800344" wp14:editId="5FF1202D">
            <wp:extent cx="3839029" cy="3359150"/>
            <wp:effectExtent l="0" t="0" r="9525" b="0"/>
            <wp:docPr id="1324377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77566" name="Picture 13243775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0217" cy="3368940"/>
                    </a:xfrm>
                    <a:prstGeom prst="rect">
                      <a:avLst/>
                    </a:prstGeom>
                  </pic:spPr>
                </pic:pic>
              </a:graphicData>
            </a:graphic>
          </wp:inline>
        </w:drawing>
      </w:r>
    </w:p>
    <w:p w14:paraId="6354D3C6" w14:textId="77777777" w:rsidR="000011AF" w:rsidRPr="00401093" w:rsidRDefault="000011AF" w:rsidP="000011AF">
      <w:pPr>
        <w:pStyle w:val="Body"/>
        <w:rPr>
          <w:rFonts w:ascii="Calibri" w:hAnsi="Calibri" w:cs="Calibri"/>
        </w:rPr>
      </w:pPr>
    </w:p>
    <w:p w14:paraId="484D4E56" w14:textId="77777777" w:rsidR="000011AF" w:rsidRDefault="000011AF" w:rsidP="000011AF">
      <w:pPr>
        <w:pStyle w:val="Body"/>
        <w:rPr>
          <w:rFonts w:ascii="Calibri" w:hAnsi="Calibri" w:cs="Calibri"/>
          <w:sz w:val="20"/>
          <w:szCs w:val="20"/>
        </w:rPr>
      </w:pPr>
      <w:r w:rsidRPr="000D051B">
        <w:rPr>
          <w:rFonts w:ascii="Calibri" w:hAnsi="Calibri" w:cs="Calibri"/>
          <w:b/>
          <w:bCs/>
          <w:sz w:val="20"/>
          <w:szCs w:val="20"/>
        </w:rPr>
        <w:t>Genus-level seasonal distributions for the parasites:</w:t>
      </w:r>
      <w:r w:rsidRPr="000D051B">
        <w:rPr>
          <w:rFonts w:ascii="Calibri" w:hAnsi="Calibri" w:cs="Calibri"/>
          <w:sz w:val="20"/>
          <w:szCs w:val="20"/>
        </w:rPr>
        <w:t xml:space="preserve"> A) Stelis, B) Epeolus, and C) Triepeolus. Beneath each parasite genera are the presumed host genera. </w:t>
      </w:r>
      <w:r w:rsidRPr="00102080">
        <w:rPr>
          <w:rFonts w:ascii="Calibri" w:hAnsi="Calibri" w:cs="Calibri"/>
          <w:sz w:val="20"/>
          <w:szCs w:val="20"/>
        </w:rPr>
        <w:t xml:space="preserve">Density is estimated at the genus level </w:t>
      </w:r>
      <w:r>
        <w:rPr>
          <w:rFonts w:ascii="Calibri" w:hAnsi="Calibri" w:cs="Calibri"/>
          <w:sz w:val="20"/>
          <w:szCs w:val="20"/>
        </w:rPr>
        <w:t>with a smoothing parameter determined from</w:t>
      </w:r>
      <w:r w:rsidRPr="00102080">
        <w:rPr>
          <w:rFonts w:ascii="Calibri" w:hAnsi="Calibri" w:cs="Calibri"/>
          <w:sz w:val="20"/>
          <w:szCs w:val="20"/>
        </w:rPr>
        <w:t xml:space="preserve"> </w:t>
      </w:r>
      <w:r>
        <w:rPr>
          <w:rFonts w:ascii="Calibri" w:hAnsi="Calibri" w:cs="Calibri"/>
          <w:sz w:val="20"/>
          <w:szCs w:val="20"/>
        </w:rPr>
        <w:t>biased cross validation.</w:t>
      </w:r>
      <w:r w:rsidRPr="000D051B">
        <w:rPr>
          <w:rFonts w:ascii="Calibri" w:hAnsi="Calibri" w:cs="Calibri"/>
          <w:sz w:val="20"/>
          <w:szCs w:val="20"/>
        </w:rPr>
        <w:t xml:space="preserve"> </w:t>
      </w:r>
      <w:proofErr w:type="gramStart"/>
      <w:r>
        <w:rPr>
          <w:rFonts w:ascii="Calibri" w:hAnsi="Calibri" w:cs="Calibri"/>
          <w:sz w:val="20"/>
          <w:szCs w:val="20"/>
        </w:rPr>
        <w:t>Values</w:t>
      </w:r>
      <w:proofErr w:type="gramEnd"/>
      <w:r w:rsidRPr="000D051B">
        <w:rPr>
          <w:rFonts w:ascii="Calibri" w:hAnsi="Calibri" w:cs="Calibri"/>
          <w:sz w:val="20"/>
          <w:szCs w:val="20"/>
        </w:rPr>
        <w:t xml:space="preserve"> displayed on the right are the total number of records for each genus. Vertical dashed lines correspond to 21 March, 21 June, and 21 September. These parasites have low sample sizes limiting distributional estimation.</w:t>
      </w:r>
    </w:p>
    <w:p w14:paraId="5D69F9F8" w14:textId="77777777" w:rsidR="00023EF1" w:rsidRDefault="00023EF1" w:rsidP="000011AF">
      <w:pPr>
        <w:pStyle w:val="Body"/>
        <w:rPr>
          <w:rFonts w:ascii="Calibri" w:hAnsi="Calibri" w:cs="Calibri"/>
          <w:sz w:val="20"/>
          <w:szCs w:val="20"/>
        </w:rPr>
      </w:pPr>
    </w:p>
    <w:p w14:paraId="49214918" w14:textId="77777777" w:rsidR="00023EF1" w:rsidRDefault="00023EF1" w:rsidP="000011AF">
      <w:pPr>
        <w:pStyle w:val="Body"/>
        <w:rPr>
          <w:rFonts w:ascii="Calibri" w:hAnsi="Calibri" w:cs="Calibri"/>
          <w:sz w:val="20"/>
          <w:szCs w:val="20"/>
        </w:rPr>
      </w:pPr>
    </w:p>
    <w:p w14:paraId="7CF6C640" w14:textId="77777777" w:rsidR="00040009" w:rsidRDefault="00040009" w:rsidP="000011AF">
      <w:pPr>
        <w:pStyle w:val="Body"/>
        <w:rPr>
          <w:rFonts w:ascii="Calibri" w:hAnsi="Calibri" w:cs="Calibri"/>
          <w:sz w:val="20"/>
          <w:szCs w:val="20"/>
        </w:rPr>
      </w:pPr>
    </w:p>
    <w:tbl>
      <w:tblPr>
        <w:tblW w:w="4110" w:type="dxa"/>
        <w:tblLook w:val="04A0" w:firstRow="1" w:lastRow="0" w:firstColumn="1" w:lastColumn="0" w:noHBand="0" w:noVBand="1"/>
      </w:tblPr>
      <w:tblGrid>
        <w:gridCol w:w="3150"/>
        <w:gridCol w:w="960"/>
      </w:tblGrid>
      <w:tr w:rsidR="00040009" w:rsidRPr="00040009" w14:paraId="7C00841A" w14:textId="77777777" w:rsidTr="00040009">
        <w:trPr>
          <w:trHeight w:val="290"/>
        </w:trPr>
        <w:tc>
          <w:tcPr>
            <w:tcW w:w="3150" w:type="dxa"/>
            <w:tcBorders>
              <w:top w:val="nil"/>
              <w:left w:val="nil"/>
              <w:bottom w:val="nil"/>
              <w:right w:val="nil"/>
            </w:tcBorders>
            <w:shd w:val="clear" w:color="auto" w:fill="auto"/>
            <w:noWrap/>
            <w:vAlign w:val="bottom"/>
            <w:hideMark/>
          </w:tcPr>
          <w:p w14:paraId="074C0D3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40009">
              <w:rPr>
                <w:rFonts w:ascii="Aptos Narrow" w:eastAsia="Times New Roman" w:hAnsi="Aptos Narrow"/>
                <w:b/>
                <w:bCs/>
                <w:color w:val="000000"/>
                <w:sz w:val="22"/>
                <w:szCs w:val="22"/>
                <w:bdr w:val="none" w:sz="0" w:space="0" w:color="auto"/>
              </w:rPr>
              <w:t>Species</w:t>
            </w:r>
          </w:p>
        </w:tc>
        <w:tc>
          <w:tcPr>
            <w:tcW w:w="960" w:type="dxa"/>
            <w:tcBorders>
              <w:top w:val="nil"/>
              <w:left w:val="nil"/>
              <w:bottom w:val="nil"/>
              <w:right w:val="nil"/>
            </w:tcBorders>
            <w:shd w:val="clear" w:color="auto" w:fill="auto"/>
            <w:noWrap/>
            <w:vAlign w:val="bottom"/>
            <w:hideMark/>
          </w:tcPr>
          <w:p w14:paraId="0BA2B4D8"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40009">
              <w:rPr>
                <w:rFonts w:ascii="Aptos Narrow" w:eastAsia="Times New Roman" w:hAnsi="Aptos Narrow"/>
                <w:b/>
                <w:bCs/>
                <w:color w:val="000000"/>
                <w:sz w:val="22"/>
                <w:szCs w:val="22"/>
                <w:bdr w:val="none" w:sz="0" w:space="0" w:color="auto"/>
              </w:rPr>
              <w:t>Site</w:t>
            </w:r>
          </w:p>
        </w:tc>
      </w:tr>
      <w:tr w:rsidR="00040009" w:rsidRPr="00040009" w14:paraId="1C24AF86" w14:textId="77777777" w:rsidTr="00040009">
        <w:trPr>
          <w:trHeight w:val="290"/>
        </w:trPr>
        <w:tc>
          <w:tcPr>
            <w:tcW w:w="3150" w:type="dxa"/>
            <w:tcBorders>
              <w:top w:val="nil"/>
              <w:left w:val="nil"/>
              <w:bottom w:val="nil"/>
              <w:right w:val="nil"/>
            </w:tcBorders>
            <w:shd w:val="clear" w:color="auto" w:fill="auto"/>
            <w:noWrap/>
            <w:vAlign w:val="bottom"/>
            <w:hideMark/>
          </w:tcPr>
          <w:p w14:paraId="3AD8DE25"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nigroviride</w:t>
            </w:r>
            <w:proofErr w:type="spellEnd"/>
          </w:p>
        </w:tc>
        <w:tc>
          <w:tcPr>
            <w:tcW w:w="960" w:type="dxa"/>
            <w:tcBorders>
              <w:top w:val="nil"/>
              <w:left w:val="nil"/>
              <w:bottom w:val="nil"/>
              <w:right w:val="nil"/>
            </w:tcBorders>
            <w:shd w:val="clear" w:color="auto" w:fill="auto"/>
            <w:noWrap/>
            <w:vAlign w:val="bottom"/>
            <w:hideMark/>
          </w:tcPr>
          <w:p w14:paraId="2CCEFF4B"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BPF</w:t>
            </w:r>
          </w:p>
        </w:tc>
      </w:tr>
      <w:tr w:rsidR="00040009" w:rsidRPr="00040009" w14:paraId="2B5FE171" w14:textId="77777777" w:rsidTr="00040009">
        <w:trPr>
          <w:trHeight w:val="290"/>
        </w:trPr>
        <w:tc>
          <w:tcPr>
            <w:tcW w:w="3150" w:type="dxa"/>
            <w:tcBorders>
              <w:top w:val="nil"/>
              <w:left w:val="nil"/>
              <w:bottom w:val="nil"/>
              <w:right w:val="nil"/>
            </w:tcBorders>
            <w:shd w:val="clear" w:color="auto" w:fill="auto"/>
            <w:noWrap/>
            <w:vAlign w:val="bottom"/>
            <w:hideMark/>
          </w:tcPr>
          <w:p w14:paraId="466E61E6"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Colletes</w:t>
            </w:r>
            <w:proofErr w:type="spellEnd"/>
            <w:r w:rsidRPr="00E13633">
              <w:rPr>
                <w:rFonts w:ascii="Aptos Narrow" w:eastAsia="Times New Roman" w:hAnsi="Aptos Narrow"/>
                <w:i/>
                <w:iCs/>
                <w:color w:val="000000"/>
                <w:sz w:val="22"/>
                <w:szCs w:val="22"/>
                <w:bdr w:val="none" w:sz="0" w:space="0" w:color="auto"/>
              </w:rPr>
              <w:t xml:space="preserve"> </w:t>
            </w:r>
            <w:proofErr w:type="spellStart"/>
            <w:r w:rsidRPr="00E13633">
              <w:rPr>
                <w:rFonts w:ascii="Aptos Narrow" w:eastAsia="Times New Roman" w:hAnsi="Aptos Narrow"/>
                <w:i/>
                <w:iCs/>
                <w:color w:val="000000"/>
                <w:sz w:val="22"/>
                <w:szCs w:val="22"/>
                <w:bdr w:val="none" w:sz="0" w:space="0" w:color="auto"/>
              </w:rPr>
              <w:t>kincaidii</w:t>
            </w:r>
            <w:proofErr w:type="spellEnd"/>
          </w:p>
        </w:tc>
        <w:tc>
          <w:tcPr>
            <w:tcW w:w="960" w:type="dxa"/>
            <w:tcBorders>
              <w:top w:val="nil"/>
              <w:left w:val="nil"/>
              <w:bottom w:val="nil"/>
              <w:right w:val="nil"/>
            </w:tcBorders>
            <w:shd w:val="clear" w:color="auto" w:fill="auto"/>
            <w:noWrap/>
            <w:vAlign w:val="bottom"/>
            <w:hideMark/>
          </w:tcPr>
          <w:p w14:paraId="13AE939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2D9B3E9E" w14:textId="77777777" w:rsidTr="00040009">
        <w:trPr>
          <w:trHeight w:val="290"/>
        </w:trPr>
        <w:tc>
          <w:tcPr>
            <w:tcW w:w="3150" w:type="dxa"/>
            <w:tcBorders>
              <w:top w:val="nil"/>
              <w:left w:val="nil"/>
              <w:bottom w:val="nil"/>
              <w:right w:val="nil"/>
            </w:tcBorders>
            <w:shd w:val="clear" w:color="auto" w:fill="auto"/>
            <w:noWrap/>
            <w:vAlign w:val="bottom"/>
            <w:hideMark/>
          </w:tcPr>
          <w:p w14:paraId="185875A2"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Megachile </w:t>
            </w:r>
            <w:proofErr w:type="spellStart"/>
            <w:r w:rsidRPr="00E13633">
              <w:rPr>
                <w:rFonts w:ascii="Aptos Narrow" w:eastAsia="Times New Roman" w:hAnsi="Aptos Narrow"/>
                <w:i/>
                <w:iCs/>
                <w:color w:val="000000"/>
                <w:sz w:val="22"/>
                <w:szCs w:val="22"/>
                <w:bdr w:val="none" w:sz="0" w:space="0" w:color="auto"/>
              </w:rPr>
              <w:t>onobrychidis</w:t>
            </w:r>
            <w:proofErr w:type="spellEnd"/>
          </w:p>
        </w:tc>
        <w:tc>
          <w:tcPr>
            <w:tcW w:w="960" w:type="dxa"/>
            <w:tcBorders>
              <w:top w:val="nil"/>
              <w:left w:val="nil"/>
              <w:bottom w:val="nil"/>
              <w:right w:val="nil"/>
            </w:tcBorders>
            <w:shd w:val="clear" w:color="auto" w:fill="auto"/>
            <w:noWrap/>
            <w:vAlign w:val="bottom"/>
            <w:hideMark/>
          </w:tcPr>
          <w:p w14:paraId="14A5899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6FECA262" w14:textId="77777777" w:rsidTr="00040009">
        <w:trPr>
          <w:trHeight w:val="290"/>
        </w:trPr>
        <w:tc>
          <w:tcPr>
            <w:tcW w:w="3150" w:type="dxa"/>
            <w:tcBorders>
              <w:top w:val="nil"/>
              <w:left w:val="nil"/>
              <w:bottom w:val="nil"/>
              <w:right w:val="nil"/>
            </w:tcBorders>
            <w:shd w:val="clear" w:color="auto" w:fill="auto"/>
            <w:noWrap/>
            <w:vAlign w:val="bottom"/>
            <w:hideMark/>
          </w:tcPr>
          <w:p w14:paraId="37BDFD0E"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Andrena subtilis</w:t>
            </w:r>
          </w:p>
        </w:tc>
        <w:tc>
          <w:tcPr>
            <w:tcW w:w="960" w:type="dxa"/>
            <w:tcBorders>
              <w:top w:val="nil"/>
              <w:left w:val="nil"/>
              <w:bottom w:val="nil"/>
              <w:right w:val="nil"/>
            </w:tcBorders>
            <w:shd w:val="clear" w:color="auto" w:fill="auto"/>
            <w:noWrap/>
            <w:vAlign w:val="bottom"/>
            <w:hideMark/>
          </w:tcPr>
          <w:p w14:paraId="0EA1CAC5"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70348EAF" w14:textId="77777777" w:rsidTr="00040009">
        <w:trPr>
          <w:trHeight w:val="290"/>
        </w:trPr>
        <w:tc>
          <w:tcPr>
            <w:tcW w:w="3150" w:type="dxa"/>
            <w:tcBorders>
              <w:top w:val="nil"/>
              <w:left w:val="nil"/>
              <w:bottom w:val="nil"/>
              <w:right w:val="nil"/>
            </w:tcBorders>
            <w:shd w:val="clear" w:color="auto" w:fill="auto"/>
            <w:noWrap/>
            <w:vAlign w:val="bottom"/>
            <w:hideMark/>
          </w:tcPr>
          <w:p w14:paraId="641E79FE"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gordoni</w:t>
            </w:r>
            <w:proofErr w:type="spellEnd"/>
          </w:p>
        </w:tc>
        <w:tc>
          <w:tcPr>
            <w:tcW w:w="960" w:type="dxa"/>
            <w:tcBorders>
              <w:top w:val="nil"/>
              <w:left w:val="nil"/>
              <w:bottom w:val="nil"/>
              <w:right w:val="nil"/>
            </w:tcBorders>
            <w:shd w:val="clear" w:color="auto" w:fill="auto"/>
            <w:noWrap/>
            <w:vAlign w:val="bottom"/>
            <w:hideMark/>
          </w:tcPr>
          <w:p w14:paraId="003AF0CD"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48BA727F" w14:textId="77777777" w:rsidTr="00040009">
        <w:trPr>
          <w:trHeight w:val="290"/>
        </w:trPr>
        <w:tc>
          <w:tcPr>
            <w:tcW w:w="3150" w:type="dxa"/>
            <w:tcBorders>
              <w:top w:val="nil"/>
              <w:left w:val="nil"/>
              <w:bottom w:val="nil"/>
              <w:right w:val="nil"/>
            </w:tcBorders>
            <w:shd w:val="clear" w:color="auto" w:fill="auto"/>
            <w:noWrap/>
            <w:vAlign w:val="bottom"/>
            <w:hideMark/>
          </w:tcPr>
          <w:p w14:paraId="2B52C1D8"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punctatoventre</w:t>
            </w:r>
            <w:proofErr w:type="spellEnd"/>
          </w:p>
        </w:tc>
        <w:tc>
          <w:tcPr>
            <w:tcW w:w="960" w:type="dxa"/>
            <w:tcBorders>
              <w:top w:val="nil"/>
              <w:left w:val="nil"/>
              <w:bottom w:val="nil"/>
              <w:right w:val="nil"/>
            </w:tcBorders>
            <w:shd w:val="clear" w:color="auto" w:fill="auto"/>
            <w:noWrap/>
            <w:vAlign w:val="bottom"/>
            <w:hideMark/>
          </w:tcPr>
          <w:p w14:paraId="20E33D7C"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6ED435DA" w14:textId="77777777" w:rsidTr="00040009">
        <w:trPr>
          <w:trHeight w:val="290"/>
        </w:trPr>
        <w:tc>
          <w:tcPr>
            <w:tcW w:w="3150" w:type="dxa"/>
            <w:tcBorders>
              <w:top w:val="nil"/>
              <w:left w:val="nil"/>
              <w:bottom w:val="nil"/>
              <w:right w:val="nil"/>
            </w:tcBorders>
            <w:shd w:val="clear" w:color="auto" w:fill="auto"/>
            <w:noWrap/>
            <w:vAlign w:val="bottom"/>
            <w:hideMark/>
          </w:tcPr>
          <w:p w14:paraId="33C751AC"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sedi</w:t>
            </w:r>
            <w:proofErr w:type="spellEnd"/>
          </w:p>
        </w:tc>
        <w:tc>
          <w:tcPr>
            <w:tcW w:w="960" w:type="dxa"/>
            <w:tcBorders>
              <w:top w:val="nil"/>
              <w:left w:val="nil"/>
              <w:bottom w:val="nil"/>
              <w:right w:val="nil"/>
            </w:tcBorders>
            <w:shd w:val="clear" w:color="auto" w:fill="auto"/>
            <w:noWrap/>
            <w:vAlign w:val="bottom"/>
            <w:hideMark/>
          </w:tcPr>
          <w:p w14:paraId="0094FDAB"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46AB6C6C" w14:textId="77777777" w:rsidTr="00040009">
        <w:trPr>
          <w:trHeight w:val="290"/>
        </w:trPr>
        <w:tc>
          <w:tcPr>
            <w:tcW w:w="3150" w:type="dxa"/>
            <w:tcBorders>
              <w:top w:val="nil"/>
              <w:left w:val="nil"/>
              <w:bottom w:val="nil"/>
              <w:right w:val="nil"/>
            </w:tcBorders>
            <w:shd w:val="clear" w:color="auto" w:fill="auto"/>
            <w:noWrap/>
            <w:vAlign w:val="bottom"/>
            <w:hideMark/>
          </w:tcPr>
          <w:p w14:paraId="5E22D6E5"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Megachile fidelis</w:t>
            </w:r>
          </w:p>
        </w:tc>
        <w:tc>
          <w:tcPr>
            <w:tcW w:w="960" w:type="dxa"/>
            <w:tcBorders>
              <w:top w:val="nil"/>
              <w:left w:val="nil"/>
              <w:bottom w:val="nil"/>
              <w:right w:val="nil"/>
            </w:tcBorders>
            <w:shd w:val="clear" w:color="auto" w:fill="auto"/>
            <w:noWrap/>
            <w:vAlign w:val="bottom"/>
            <w:hideMark/>
          </w:tcPr>
          <w:p w14:paraId="799AE76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0EBC441D" w14:textId="77777777" w:rsidTr="00040009">
        <w:trPr>
          <w:trHeight w:val="290"/>
        </w:trPr>
        <w:tc>
          <w:tcPr>
            <w:tcW w:w="3150" w:type="dxa"/>
            <w:tcBorders>
              <w:top w:val="nil"/>
              <w:left w:val="nil"/>
              <w:bottom w:val="nil"/>
              <w:right w:val="nil"/>
            </w:tcBorders>
            <w:shd w:val="clear" w:color="auto" w:fill="auto"/>
            <w:noWrap/>
            <w:vAlign w:val="bottom"/>
            <w:hideMark/>
          </w:tcPr>
          <w:p w14:paraId="396B5290"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Coelioxys </w:t>
            </w:r>
            <w:proofErr w:type="spellStart"/>
            <w:r w:rsidRPr="00E13633">
              <w:rPr>
                <w:rFonts w:ascii="Aptos Narrow" w:eastAsia="Times New Roman" w:hAnsi="Aptos Narrow"/>
                <w:i/>
                <w:iCs/>
                <w:color w:val="000000"/>
                <w:sz w:val="22"/>
                <w:szCs w:val="22"/>
                <w:bdr w:val="none" w:sz="0" w:space="0" w:color="auto"/>
              </w:rPr>
              <w:t>gilensis</w:t>
            </w:r>
            <w:proofErr w:type="spellEnd"/>
          </w:p>
        </w:tc>
        <w:tc>
          <w:tcPr>
            <w:tcW w:w="960" w:type="dxa"/>
            <w:tcBorders>
              <w:top w:val="nil"/>
              <w:left w:val="nil"/>
              <w:bottom w:val="nil"/>
              <w:right w:val="nil"/>
            </w:tcBorders>
            <w:shd w:val="clear" w:color="auto" w:fill="auto"/>
            <w:noWrap/>
            <w:vAlign w:val="bottom"/>
            <w:hideMark/>
          </w:tcPr>
          <w:p w14:paraId="654B244B"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7A35E6C0" w14:textId="77777777" w:rsidTr="00040009">
        <w:trPr>
          <w:trHeight w:val="290"/>
        </w:trPr>
        <w:tc>
          <w:tcPr>
            <w:tcW w:w="3150" w:type="dxa"/>
            <w:tcBorders>
              <w:top w:val="nil"/>
              <w:left w:val="nil"/>
              <w:bottom w:val="nil"/>
              <w:right w:val="nil"/>
            </w:tcBorders>
            <w:shd w:val="clear" w:color="auto" w:fill="auto"/>
            <w:noWrap/>
            <w:vAlign w:val="bottom"/>
            <w:hideMark/>
          </w:tcPr>
          <w:p w14:paraId="678DD178"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miranda</w:t>
            </w:r>
            <w:proofErr w:type="spellEnd"/>
          </w:p>
        </w:tc>
        <w:tc>
          <w:tcPr>
            <w:tcW w:w="960" w:type="dxa"/>
            <w:tcBorders>
              <w:top w:val="nil"/>
              <w:left w:val="nil"/>
              <w:bottom w:val="nil"/>
              <w:right w:val="nil"/>
            </w:tcBorders>
            <w:shd w:val="clear" w:color="auto" w:fill="auto"/>
            <w:noWrap/>
            <w:vAlign w:val="bottom"/>
            <w:hideMark/>
          </w:tcPr>
          <w:p w14:paraId="46A9C6A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7EB8B0DA" w14:textId="77777777" w:rsidTr="00040009">
        <w:trPr>
          <w:trHeight w:val="290"/>
        </w:trPr>
        <w:tc>
          <w:tcPr>
            <w:tcW w:w="3150" w:type="dxa"/>
            <w:tcBorders>
              <w:top w:val="nil"/>
              <w:left w:val="nil"/>
              <w:bottom w:val="nil"/>
              <w:right w:val="nil"/>
            </w:tcBorders>
            <w:shd w:val="clear" w:color="auto" w:fill="auto"/>
            <w:noWrap/>
            <w:vAlign w:val="bottom"/>
            <w:hideMark/>
          </w:tcPr>
          <w:p w14:paraId="00E252E8"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subaustralis</w:t>
            </w:r>
            <w:proofErr w:type="spellEnd"/>
          </w:p>
        </w:tc>
        <w:tc>
          <w:tcPr>
            <w:tcW w:w="960" w:type="dxa"/>
            <w:tcBorders>
              <w:top w:val="nil"/>
              <w:left w:val="nil"/>
              <w:bottom w:val="nil"/>
              <w:right w:val="nil"/>
            </w:tcBorders>
            <w:shd w:val="clear" w:color="auto" w:fill="auto"/>
            <w:noWrap/>
            <w:vAlign w:val="bottom"/>
            <w:hideMark/>
          </w:tcPr>
          <w:p w14:paraId="05934B34"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11C3EA02" w14:textId="77777777" w:rsidTr="00040009">
        <w:trPr>
          <w:trHeight w:val="290"/>
        </w:trPr>
        <w:tc>
          <w:tcPr>
            <w:tcW w:w="3150" w:type="dxa"/>
            <w:tcBorders>
              <w:top w:val="nil"/>
              <w:left w:val="nil"/>
              <w:bottom w:val="nil"/>
              <w:right w:val="nil"/>
            </w:tcBorders>
            <w:shd w:val="clear" w:color="auto" w:fill="auto"/>
            <w:noWrap/>
            <w:vAlign w:val="bottom"/>
            <w:hideMark/>
          </w:tcPr>
          <w:p w14:paraId="0E6591EB"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Megachile </w:t>
            </w:r>
            <w:proofErr w:type="spellStart"/>
            <w:r w:rsidRPr="00E13633">
              <w:rPr>
                <w:rFonts w:ascii="Aptos Narrow" w:eastAsia="Times New Roman" w:hAnsi="Aptos Narrow"/>
                <w:i/>
                <w:iCs/>
                <w:color w:val="000000"/>
                <w:sz w:val="22"/>
                <w:szCs w:val="22"/>
                <w:bdr w:val="none" w:sz="0" w:space="0" w:color="auto"/>
              </w:rPr>
              <w:t>gravita</w:t>
            </w:r>
            <w:proofErr w:type="spellEnd"/>
          </w:p>
        </w:tc>
        <w:tc>
          <w:tcPr>
            <w:tcW w:w="960" w:type="dxa"/>
            <w:tcBorders>
              <w:top w:val="nil"/>
              <w:left w:val="nil"/>
              <w:bottom w:val="nil"/>
              <w:right w:val="nil"/>
            </w:tcBorders>
            <w:shd w:val="clear" w:color="auto" w:fill="auto"/>
            <w:noWrap/>
            <w:vAlign w:val="bottom"/>
            <w:hideMark/>
          </w:tcPr>
          <w:p w14:paraId="699B9C3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32846143" w14:textId="77777777" w:rsidTr="00040009">
        <w:trPr>
          <w:trHeight w:val="290"/>
        </w:trPr>
        <w:tc>
          <w:tcPr>
            <w:tcW w:w="3150" w:type="dxa"/>
            <w:tcBorders>
              <w:top w:val="nil"/>
              <w:left w:val="nil"/>
              <w:bottom w:val="nil"/>
              <w:right w:val="nil"/>
            </w:tcBorders>
            <w:shd w:val="clear" w:color="auto" w:fill="auto"/>
            <w:noWrap/>
            <w:vAlign w:val="bottom"/>
            <w:hideMark/>
          </w:tcPr>
          <w:p w14:paraId="23F4F8EA"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Agapostemon </w:t>
            </w:r>
            <w:proofErr w:type="spellStart"/>
            <w:r w:rsidRPr="00E13633">
              <w:rPr>
                <w:rFonts w:ascii="Aptos Narrow" w:eastAsia="Times New Roman" w:hAnsi="Aptos Narrow"/>
                <w:i/>
                <w:iCs/>
                <w:color w:val="000000"/>
                <w:sz w:val="22"/>
                <w:szCs w:val="22"/>
                <w:bdr w:val="none" w:sz="0" w:space="0" w:color="auto"/>
              </w:rPr>
              <w:t>femoratus</w:t>
            </w:r>
            <w:proofErr w:type="spellEnd"/>
          </w:p>
        </w:tc>
        <w:tc>
          <w:tcPr>
            <w:tcW w:w="960" w:type="dxa"/>
            <w:tcBorders>
              <w:top w:val="nil"/>
              <w:left w:val="nil"/>
              <w:bottom w:val="nil"/>
              <w:right w:val="nil"/>
            </w:tcBorders>
            <w:shd w:val="clear" w:color="auto" w:fill="auto"/>
            <w:noWrap/>
            <w:vAlign w:val="bottom"/>
            <w:hideMark/>
          </w:tcPr>
          <w:p w14:paraId="07FDE69A"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369CC6BF" w14:textId="77777777" w:rsidTr="00040009">
        <w:trPr>
          <w:trHeight w:val="290"/>
        </w:trPr>
        <w:tc>
          <w:tcPr>
            <w:tcW w:w="3150" w:type="dxa"/>
            <w:tcBorders>
              <w:top w:val="nil"/>
              <w:left w:val="nil"/>
              <w:bottom w:val="nil"/>
              <w:right w:val="nil"/>
            </w:tcBorders>
            <w:shd w:val="clear" w:color="auto" w:fill="auto"/>
            <w:noWrap/>
            <w:vAlign w:val="bottom"/>
            <w:hideMark/>
          </w:tcPr>
          <w:p w14:paraId="1B940D7A"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Nomada formula</w:t>
            </w:r>
          </w:p>
        </w:tc>
        <w:tc>
          <w:tcPr>
            <w:tcW w:w="960" w:type="dxa"/>
            <w:tcBorders>
              <w:top w:val="nil"/>
              <w:left w:val="nil"/>
              <w:bottom w:val="nil"/>
              <w:right w:val="nil"/>
            </w:tcBorders>
            <w:shd w:val="clear" w:color="auto" w:fill="auto"/>
            <w:noWrap/>
            <w:vAlign w:val="bottom"/>
            <w:hideMark/>
          </w:tcPr>
          <w:p w14:paraId="19D5B566"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0811B833" w14:textId="77777777" w:rsidTr="00040009">
        <w:trPr>
          <w:trHeight w:val="290"/>
        </w:trPr>
        <w:tc>
          <w:tcPr>
            <w:tcW w:w="3150" w:type="dxa"/>
            <w:tcBorders>
              <w:top w:val="nil"/>
              <w:left w:val="nil"/>
              <w:bottom w:val="nil"/>
              <w:right w:val="nil"/>
            </w:tcBorders>
            <w:shd w:val="clear" w:color="auto" w:fill="auto"/>
            <w:noWrap/>
            <w:vAlign w:val="bottom"/>
            <w:hideMark/>
          </w:tcPr>
          <w:p w14:paraId="37816C2C"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hippotes</w:t>
            </w:r>
            <w:proofErr w:type="spellEnd"/>
          </w:p>
        </w:tc>
        <w:tc>
          <w:tcPr>
            <w:tcW w:w="960" w:type="dxa"/>
            <w:tcBorders>
              <w:top w:val="nil"/>
              <w:left w:val="nil"/>
              <w:bottom w:val="nil"/>
              <w:right w:val="nil"/>
            </w:tcBorders>
            <w:shd w:val="clear" w:color="auto" w:fill="auto"/>
            <w:noWrap/>
            <w:vAlign w:val="bottom"/>
            <w:hideMark/>
          </w:tcPr>
          <w:p w14:paraId="7B1FA534"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SCL</w:t>
            </w:r>
          </w:p>
        </w:tc>
      </w:tr>
      <w:tr w:rsidR="00040009" w:rsidRPr="00040009" w14:paraId="4406C76A" w14:textId="77777777" w:rsidTr="00040009">
        <w:trPr>
          <w:trHeight w:val="290"/>
        </w:trPr>
        <w:tc>
          <w:tcPr>
            <w:tcW w:w="3150" w:type="dxa"/>
            <w:tcBorders>
              <w:top w:val="nil"/>
              <w:left w:val="nil"/>
              <w:bottom w:val="nil"/>
              <w:right w:val="nil"/>
            </w:tcBorders>
            <w:shd w:val="clear" w:color="auto" w:fill="auto"/>
            <w:noWrap/>
            <w:vAlign w:val="bottom"/>
            <w:hideMark/>
          </w:tcPr>
          <w:p w14:paraId="2AD43D31"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buckelli</w:t>
            </w:r>
            <w:proofErr w:type="spellEnd"/>
          </w:p>
        </w:tc>
        <w:tc>
          <w:tcPr>
            <w:tcW w:w="960" w:type="dxa"/>
            <w:tcBorders>
              <w:top w:val="nil"/>
              <w:left w:val="nil"/>
              <w:bottom w:val="nil"/>
              <w:right w:val="nil"/>
            </w:tcBorders>
            <w:shd w:val="clear" w:color="auto" w:fill="auto"/>
            <w:noWrap/>
            <w:vAlign w:val="bottom"/>
            <w:hideMark/>
          </w:tcPr>
          <w:p w14:paraId="2B3C5146"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SCL</w:t>
            </w:r>
          </w:p>
        </w:tc>
      </w:tr>
      <w:tr w:rsidR="00040009" w:rsidRPr="00040009" w14:paraId="7F092176" w14:textId="77777777" w:rsidTr="00040009">
        <w:trPr>
          <w:trHeight w:val="290"/>
        </w:trPr>
        <w:tc>
          <w:tcPr>
            <w:tcW w:w="3150" w:type="dxa"/>
            <w:tcBorders>
              <w:top w:val="nil"/>
              <w:left w:val="nil"/>
              <w:bottom w:val="nil"/>
              <w:right w:val="nil"/>
            </w:tcBorders>
            <w:shd w:val="clear" w:color="auto" w:fill="auto"/>
            <w:noWrap/>
            <w:vAlign w:val="bottom"/>
            <w:hideMark/>
          </w:tcPr>
          <w:p w14:paraId="531D174E"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lastRenderedPageBreak/>
              <w:t xml:space="preserve">Osmia </w:t>
            </w:r>
            <w:proofErr w:type="spellStart"/>
            <w:r w:rsidRPr="00E13633">
              <w:rPr>
                <w:rFonts w:ascii="Aptos Narrow" w:eastAsia="Times New Roman" w:hAnsi="Aptos Narrow"/>
                <w:i/>
                <w:iCs/>
                <w:color w:val="000000"/>
                <w:sz w:val="22"/>
                <w:szCs w:val="22"/>
                <w:bdr w:val="none" w:sz="0" w:space="0" w:color="auto"/>
              </w:rPr>
              <w:t>densa</w:t>
            </w:r>
            <w:proofErr w:type="spellEnd"/>
          </w:p>
        </w:tc>
        <w:tc>
          <w:tcPr>
            <w:tcW w:w="960" w:type="dxa"/>
            <w:tcBorders>
              <w:top w:val="nil"/>
              <w:left w:val="nil"/>
              <w:bottom w:val="nil"/>
              <w:right w:val="nil"/>
            </w:tcBorders>
            <w:shd w:val="clear" w:color="auto" w:fill="auto"/>
            <w:noWrap/>
            <w:vAlign w:val="bottom"/>
            <w:hideMark/>
          </w:tcPr>
          <w:p w14:paraId="1E13F776"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SCL</w:t>
            </w:r>
          </w:p>
        </w:tc>
      </w:tr>
      <w:tr w:rsidR="00040009" w:rsidRPr="00040009" w14:paraId="7537A957" w14:textId="77777777" w:rsidTr="00040009">
        <w:trPr>
          <w:trHeight w:val="290"/>
        </w:trPr>
        <w:tc>
          <w:tcPr>
            <w:tcW w:w="3150" w:type="dxa"/>
            <w:tcBorders>
              <w:top w:val="nil"/>
              <w:left w:val="nil"/>
              <w:bottom w:val="nil"/>
              <w:right w:val="nil"/>
            </w:tcBorders>
            <w:shd w:val="clear" w:color="auto" w:fill="auto"/>
            <w:noWrap/>
            <w:vAlign w:val="bottom"/>
            <w:hideMark/>
          </w:tcPr>
          <w:p w14:paraId="1C55A388"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yukonae</w:t>
            </w:r>
            <w:proofErr w:type="spellEnd"/>
          </w:p>
        </w:tc>
        <w:tc>
          <w:tcPr>
            <w:tcW w:w="960" w:type="dxa"/>
            <w:tcBorders>
              <w:top w:val="nil"/>
              <w:left w:val="nil"/>
              <w:bottom w:val="nil"/>
              <w:right w:val="nil"/>
            </w:tcBorders>
            <w:shd w:val="clear" w:color="auto" w:fill="auto"/>
            <w:noWrap/>
            <w:vAlign w:val="bottom"/>
            <w:hideMark/>
          </w:tcPr>
          <w:p w14:paraId="1C6F4F08"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SCL</w:t>
            </w:r>
          </w:p>
        </w:tc>
      </w:tr>
      <w:tr w:rsidR="00040009" w:rsidRPr="00040009" w14:paraId="525F65A6" w14:textId="77777777" w:rsidTr="00040009">
        <w:trPr>
          <w:trHeight w:val="290"/>
        </w:trPr>
        <w:tc>
          <w:tcPr>
            <w:tcW w:w="3150" w:type="dxa"/>
            <w:tcBorders>
              <w:top w:val="nil"/>
              <w:left w:val="nil"/>
              <w:bottom w:val="nil"/>
              <w:right w:val="nil"/>
            </w:tcBorders>
            <w:shd w:val="clear" w:color="auto" w:fill="auto"/>
            <w:noWrap/>
            <w:vAlign w:val="bottom"/>
            <w:hideMark/>
          </w:tcPr>
          <w:p w14:paraId="73685AB9"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transnigra</w:t>
            </w:r>
            <w:proofErr w:type="spellEnd"/>
          </w:p>
        </w:tc>
        <w:tc>
          <w:tcPr>
            <w:tcW w:w="960" w:type="dxa"/>
            <w:tcBorders>
              <w:top w:val="nil"/>
              <w:left w:val="nil"/>
              <w:bottom w:val="nil"/>
              <w:right w:val="nil"/>
            </w:tcBorders>
            <w:shd w:val="clear" w:color="auto" w:fill="auto"/>
            <w:noWrap/>
            <w:vAlign w:val="bottom"/>
            <w:hideMark/>
          </w:tcPr>
          <w:p w14:paraId="056D6F9C"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SCL</w:t>
            </w:r>
          </w:p>
        </w:tc>
      </w:tr>
      <w:tr w:rsidR="00040009" w:rsidRPr="00040009" w14:paraId="04FBAB4A" w14:textId="77777777" w:rsidTr="00040009">
        <w:trPr>
          <w:trHeight w:val="290"/>
        </w:trPr>
        <w:tc>
          <w:tcPr>
            <w:tcW w:w="3150" w:type="dxa"/>
            <w:tcBorders>
              <w:top w:val="nil"/>
              <w:left w:val="nil"/>
              <w:bottom w:val="nil"/>
              <w:right w:val="nil"/>
            </w:tcBorders>
            <w:shd w:val="clear" w:color="auto" w:fill="auto"/>
            <w:noWrap/>
            <w:vAlign w:val="bottom"/>
            <w:hideMark/>
          </w:tcPr>
          <w:p w14:paraId="30CB7110"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ovaliceps</w:t>
            </w:r>
            <w:proofErr w:type="spellEnd"/>
          </w:p>
        </w:tc>
        <w:tc>
          <w:tcPr>
            <w:tcW w:w="960" w:type="dxa"/>
            <w:tcBorders>
              <w:top w:val="nil"/>
              <w:left w:val="nil"/>
              <w:bottom w:val="nil"/>
              <w:right w:val="nil"/>
            </w:tcBorders>
            <w:shd w:val="clear" w:color="auto" w:fill="auto"/>
            <w:noWrap/>
            <w:vAlign w:val="bottom"/>
            <w:hideMark/>
          </w:tcPr>
          <w:p w14:paraId="07BD51E6"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SCL</w:t>
            </w:r>
          </w:p>
        </w:tc>
      </w:tr>
    </w:tbl>
    <w:p w14:paraId="4DE73232" w14:textId="77777777" w:rsidR="00040009" w:rsidRDefault="00040009" w:rsidP="000011AF">
      <w:pPr>
        <w:pStyle w:val="Body"/>
        <w:rPr>
          <w:rFonts w:ascii="Calibri" w:hAnsi="Calibri" w:cs="Calibri"/>
        </w:rPr>
      </w:pPr>
    </w:p>
    <w:p w14:paraId="387CDF05" w14:textId="4F77A15E" w:rsidR="00040009" w:rsidRDefault="00023EF1" w:rsidP="000011AF">
      <w:pPr>
        <w:pStyle w:val="Body"/>
        <w:rPr>
          <w:rFonts w:ascii="Calibri" w:hAnsi="Calibri" w:cs="Calibri"/>
        </w:rPr>
      </w:pPr>
      <w:r>
        <w:rPr>
          <w:rFonts w:ascii="Calibri" w:hAnsi="Calibri" w:cs="Calibri"/>
          <w:b/>
          <w:bCs/>
        </w:rPr>
        <w:t xml:space="preserve">Table S1. </w:t>
      </w:r>
      <w:r w:rsidR="00040009">
        <w:rPr>
          <w:rFonts w:ascii="Calibri" w:hAnsi="Calibri" w:cs="Calibri"/>
        </w:rPr>
        <w:t>Species found only once across all sampling and the site at which they were found.</w:t>
      </w:r>
    </w:p>
    <w:p w14:paraId="17A7CF85" w14:textId="77777777" w:rsidR="00040009" w:rsidRDefault="00040009" w:rsidP="000011AF">
      <w:pPr>
        <w:pStyle w:val="Body"/>
        <w:rPr>
          <w:rFonts w:ascii="Calibri" w:hAnsi="Calibri" w:cs="Calibri"/>
        </w:rPr>
      </w:pPr>
    </w:p>
    <w:p w14:paraId="1DC07FBF" w14:textId="367EDEE4" w:rsidR="00040009" w:rsidRDefault="00040009" w:rsidP="000011AF">
      <w:pPr>
        <w:pStyle w:val="Body"/>
        <w:rPr>
          <w:rFonts w:ascii="Calibri" w:hAnsi="Calibri" w:cs="Calibri"/>
        </w:rPr>
      </w:pPr>
    </w:p>
    <w:p w14:paraId="5FC5F248" w14:textId="77777777" w:rsidR="00023EF1" w:rsidRDefault="00023EF1" w:rsidP="000011AF">
      <w:pPr>
        <w:pStyle w:val="Body"/>
        <w:rPr>
          <w:rFonts w:ascii="Calibri" w:hAnsi="Calibri" w:cs="Calibri"/>
        </w:rPr>
      </w:pPr>
    </w:p>
    <w:p w14:paraId="59B6F9CE" w14:textId="77777777" w:rsidR="00023EF1" w:rsidRDefault="00023EF1" w:rsidP="000011AF">
      <w:pPr>
        <w:pStyle w:val="Body"/>
        <w:rPr>
          <w:rFonts w:ascii="Calibri" w:hAnsi="Calibri" w:cs="Calibri"/>
        </w:rPr>
      </w:pPr>
    </w:p>
    <w:p w14:paraId="0CB6C3E4" w14:textId="77777777" w:rsidR="00023EF1" w:rsidRPr="00040009" w:rsidRDefault="00023EF1" w:rsidP="000011AF">
      <w:pPr>
        <w:pStyle w:val="Body"/>
        <w:rPr>
          <w:rFonts w:ascii="Calibri" w:hAnsi="Calibri" w:cs="Calibri"/>
          <w:b/>
          <w:bCs/>
        </w:rPr>
      </w:pPr>
    </w:p>
    <w:tbl>
      <w:tblPr>
        <w:tblW w:w="3780" w:type="dxa"/>
        <w:tblLook w:val="04A0" w:firstRow="1" w:lastRow="0" w:firstColumn="1" w:lastColumn="0" w:noHBand="0" w:noVBand="1"/>
      </w:tblPr>
      <w:tblGrid>
        <w:gridCol w:w="2610"/>
        <w:gridCol w:w="1170"/>
      </w:tblGrid>
      <w:tr w:rsidR="00040009" w:rsidRPr="00040009" w14:paraId="7934CC60" w14:textId="77777777" w:rsidTr="00040009">
        <w:trPr>
          <w:trHeight w:val="290"/>
        </w:trPr>
        <w:tc>
          <w:tcPr>
            <w:tcW w:w="2610" w:type="dxa"/>
            <w:tcBorders>
              <w:top w:val="nil"/>
              <w:left w:val="nil"/>
              <w:bottom w:val="nil"/>
              <w:right w:val="nil"/>
            </w:tcBorders>
            <w:shd w:val="clear" w:color="auto" w:fill="auto"/>
            <w:noWrap/>
            <w:vAlign w:val="bottom"/>
            <w:hideMark/>
          </w:tcPr>
          <w:p w14:paraId="6C86D514"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40009">
              <w:rPr>
                <w:rFonts w:ascii="Aptos Narrow" w:eastAsia="Times New Roman" w:hAnsi="Aptos Narrow"/>
                <w:b/>
                <w:bCs/>
                <w:color w:val="000000"/>
                <w:sz w:val="22"/>
                <w:szCs w:val="22"/>
                <w:bdr w:val="none" w:sz="0" w:space="0" w:color="auto"/>
              </w:rPr>
              <w:t>Species</w:t>
            </w:r>
          </w:p>
        </w:tc>
        <w:tc>
          <w:tcPr>
            <w:tcW w:w="1170" w:type="dxa"/>
            <w:tcBorders>
              <w:top w:val="nil"/>
              <w:left w:val="nil"/>
              <w:bottom w:val="nil"/>
              <w:right w:val="nil"/>
            </w:tcBorders>
            <w:shd w:val="clear" w:color="auto" w:fill="auto"/>
            <w:noWrap/>
            <w:vAlign w:val="bottom"/>
            <w:hideMark/>
          </w:tcPr>
          <w:p w14:paraId="0BA94E7D"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40009">
              <w:rPr>
                <w:rFonts w:ascii="Aptos Narrow" w:eastAsia="Times New Roman" w:hAnsi="Aptos Narrow"/>
                <w:b/>
                <w:bCs/>
                <w:color w:val="000000"/>
                <w:sz w:val="22"/>
                <w:szCs w:val="22"/>
                <w:bdr w:val="none" w:sz="0" w:space="0" w:color="auto"/>
              </w:rPr>
              <w:t>Records</w:t>
            </w:r>
          </w:p>
        </w:tc>
      </w:tr>
      <w:tr w:rsidR="00040009" w:rsidRPr="00040009" w14:paraId="22F48021" w14:textId="77777777" w:rsidTr="00040009">
        <w:trPr>
          <w:trHeight w:val="290"/>
        </w:trPr>
        <w:tc>
          <w:tcPr>
            <w:tcW w:w="2610" w:type="dxa"/>
            <w:tcBorders>
              <w:top w:val="nil"/>
              <w:left w:val="nil"/>
              <w:bottom w:val="nil"/>
              <w:right w:val="nil"/>
            </w:tcBorders>
            <w:shd w:val="clear" w:color="auto" w:fill="auto"/>
            <w:noWrap/>
            <w:vAlign w:val="bottom"/>
            <w:hideMark/>
          </w:tcPr>
          <w:p w14:paraId="79917D33"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Halictus tripartitus</w:t>
            </w:r>
          </w:p>
        </w:tc>
        <w:tc>
          <w:tcPr>
            <w:tcW w:w="1170" w:type="dxa"/>
            <w:tcBorders>
              <w:top w:val="nil"/>
              <w:left w:val="nil"/>
              <w:bottom w:val="nil"/>
              <w:right w:val="nil"/>
            </w:tcBorders>
            <w:shd w:val="clear" w:color="auto" w:fill="auto"/>
            <w:noWrap/>
            <w:vAlign w:val="bottom"/>
            <w:hideMark/>
          </w:tcPr>
          <w:p w14:paraId="5D7D1752"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11787</w:t>
            </w:r>
          </w:p>
        </w:tc>
      </w:tr>
      <w:tr w:rsidR="00040009" w:rsidRPr="00040009" w14:paraId="348AC0CD" w14:textId="77777777" w:rsidTr="00040009">
        <w:trPr>
          <w:trHeight w:val="290"/>
        </w:trPr>
        <w:tc>
          <w:tcPr>
            <w:tcW w:w="2610" w:type="dxa"/>
            <w:tcBorders>
              <w:top w:val="nil"/>
              <w:left w:val="nil"/>
              <w:bottom w:val="nil"/>
              <w:right w:val="nil"/>
            </w:tcBorders>
            <w:shd w:val="clear" w:color="auto" w:fill="auto"/>
            <w:noWrap/>
            <w:vAlign w:val="bottom"/>
            <w:hideMark/>
          </w:tcPr>
          <w:p w14:paraId="18E43594"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Agapostemon texanus</w:t>
            </w:r>
          </w:p>
        </w:tc>
        <w:tc>
          <w:tcPr>
            <w:tcW w:w="1170" w:type="dxa"/>
            <w:tcBorders>
              <w:top w:val="nil"/>
              <w:left w:val="nil"/>
              <w:bottom w:val="nil"/>
              <w:right w:val="nil"/>
            </w:tcBorders>
            <w:shd w:val="clear" w:color="auto" w:fill="auto"/>
            <w:noWrap/>
            <w:vAlign w:val="bottom"/>
            <w:hideMark/>
          </w:tcPr>
          <w:p w14:paraId="05E81C1A"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2568</w:t>
            </w:r>
          </w:p>
        </w:tc>
      </w:tr>
      <w:tr w:rsidR="00040009" w:rsidRPr="00040009" w14:paraId="6FDA390E" w14:textId="77777777" w:rsidTr="00040009">
        <w:trPr>
          <w:trHeight w:val="290"/>
        </w:trPr>
        <w:tc>
          <w:tcPr>
            <w:tcW w:w="2610" w:type="dxa"/>
            <w:tcBorders>
              <w:top w:val="nil"/>
              <w:left w:val="nil"/>
              <w:bottom w:val="nil"/>
              <w:right w:val="nil"/>
            </w:tcBorders>
            <w:shd w:val="clear" w:color="auto" w:fill="auto"/>
            <w:noWrap/>
            <w:vAlign w:val="bottom"/>
            <w:hideMark/>
          </w:tcPr>
          <w:p w14:paraId="4A134A85"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Bombus vosnesenskii</w:t>
            </w:r>
          </w:p>
        </w:tc>
        <w:tc>
          <w:tcPr>
            <w:tcW w:w="1170" w:type="dxa"/>
            <w:tcBorders>
              <w:top w:val="nil"/>
              <w:left w:val="nil"/>
              <w:bottom w:val="nil"/>
              <w:right w:val="nil"/>
            </w:tcBorders>
            <w:shd w:val="clear" w:color="auto" w:fill="auto"/>
            <w:noWrap/>
            <w:vAlign w:val="bottom"/>
            <w:hideMark/>
          </w:tcPr>
          <w:p w14:paraId="611EA62F"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2148</w:t>
            </w:r>
          </w:p>
        </w:tc>
      </w:tr>
      <w:tr w:rsidR="00040009" w:rsidRPr="00040009" w14:paraId="7A86BACB" w14:textId="77777777" w:rsidTr="00040009">
        <w:trPr>
          <w:trHeight w:val="290"/>
        </w:trPr>
        <w:tc>
          <w:tcPr>
            <w:tcW w:w="2610" w:type="dxa"/>
            <w:tcBorders>
              <w:top w:val="nil"/>
              <w:left w:val="nil"/>
              <w:bottom w:val="nil"/>
              <w:right w:val="nil"/>
            </w:tcBorders>
            <w:shd w:val="clear" w:color="auto" w:fill="auto"/>
            <w:noWrap/>
            <w:vAlign w:val="bottom"/>
            <w:hideMark/>
          </w:tcPr>
          <w:p w14:paraId="21CBC214"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Halictus </w:t>
            </w:r>
            <w:proofErr w:type="spellStart"/>
            <w:r w:rsidRPr="00E13633">
              <w:rPr>
                <w:rFonts w:ascii="Aptos Narrow" w:eastAsia="Times New Roman" w:hAnsi="Aptos Narrow"/>
                <w:i/>
                <w:iCs/>
                <w:color w:val="000000"/>
                <w:sz w:val="22"/>
                <w:szCs w:val="22"/>
                <w:bdr w:val="none" w:sz="0" w:space="0" w:color="auto"/>
              </w:rPr>
              <w:t>rubicundus</w:t>
            </w:r>
            <w:proofErr w:type="spellEnd"/>
          </w:p>
        </w:tc>
        <w:tc>
          <w:tcPr>
            <w:tcW w:w="1170" w:type="dxa"/>
            <w:tcBorders>
              <w:top w:val="nil"/>
              <w:left w:val="nil"/>
              <w:bottom w:val="nil"/>
              <w:right w:val="nil"/>
            </w:tcBorders>
            <w:shd w:val="clear" w:color="auto" w:fill="auto"/>
            <w:noWrap/>
            <w:vAlign w:val="bottom"/>
            <w:hideMark/>
          </w:tcPr>
          <w:p w14:paraId="20E133A3"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1047</w:t>
            </w:r>
          </w:p>
        </w:tc>
      </w:tr>
      <w:tr w:rsidR="00040009" w:rsidRPr="00040009" w14:paraId="39BA8DA2" w14:textId="77777777" w:rsidTr="00040009">
        <w:trPr>
          <w:trHeight w:val="290"/>
        </w:trPr>
        <w:tc>
          <w:tcPr>
            <w:tcW w:w="2610" w:type="dxa"/>
            <w:tcBorders>
              <w:top w:val="nil"/>
              <w:left w:val="nil"/>
              <w:bottom w:val="nil"/>
              <w:right w:val="nil"/>
            </w:tcBorders>
            <w:shd w:val="clear" w:color="auto" w:fill="auto"/>
            <w:noWrap/>
            <w:vAlign w:val="bottom"/>
            <w:hideMark/>
          </w:tcPr>
          <w:p w14:paraId="1DB901FF"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Ceratina</w:t>
            </w:r>
            <w:proofErr w:type="spellEnd"/>
            <w:r w:rsidRPr="00E13633">
              <w:rPr>
                <w:rFonts w:ascii="Aptos Narrow" w:eastAsia="Times New Roman" w:hAnsi="Aptos Narrow"/>
                <w:i/>
                <w:iCs/>
                <w:color w:val="000000"/>
                <w:sz w:val="22"/>
                <w:szCs w:val="22"/>
                <w:bdr w:val="none" w:sz="0" w:space="0" w:color="auto"/>
              </w:rPr>
              <w:t xml:space="preserve"> acantha</w:t>
            </w:r>
          </w:p>
        </w:tc>
        <w:tc>
          <w:tcPr>
            <w:tcW w:w="1170" w:type="dxa"/>
            <w:tcBorders>
              <w:top w:val="nil"/>
              <w:left w:val="nil"/>
              <w:bottom w:val="nil"/>
              <w:right w:val="nil"/>
            </w:tcBorders>
            <w:shd w:val="clear" w:color="auto" w:fill="auto"/>
            <w:noWrap/>
            <w:vAlign w:val="bottom"/>
            <w:hideMark/>
          </w:tcPr>
          <w:p w14:paraId="5D8E5E0A"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867</w:t>
            </w:r>
          </w:p>
        </w:tc>
      </w:tr>
      <w:tr w:rsidR="00040009" w:rsidRPr="00040009" w14:paraId="567A7749" w14:textId="77777777" w:rsidTr="00040009">
        <w:trPr>
          <w:trHeight w:val="290"/>
        </w:trPr>
        <w:tc>
          <w:tcPr>
            <w:tcW w:w="2610" w:type="dxa"/>
            <w:tcBorders>
              <w:top w:val="nil"/>
              <w:left w:val="nil"/>
              <w:bottom w:val="nil"/>
              <w:right w:val="nil"/>
            </w:tcBorders>
            <w:shd w:val="clear" w:color="auto" w:fill="auto"/>
            <w:noWrap/>
            <w:vAlign w:val="bottom"/>
            <w:hideMark/>
          </w:tcPr>
          <w:p w14:paraId="44D85E30"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Bombus </w:t>
            </w:r>
            <w:proofErr w:type="spellStart"/>
            <w:r w:rsidRPr="00E13633">
              <w:rPr>
                <w:rFonts w:ascii="Aptos Narrow" w:eastAsia="Times New Roman" w:hAnsi="Aptos Narrow"/>
                <w:i/>
                <w:iCs/>
                <w:color w:val="000000"/>
                <w:sz w:val="22"/>
                <w:szCs w:val="22"/>
                <w:bdr w:val="none" w:sz="0" w:space="0" w:color="auto"/>
              </w:rPr>
              <w:t>flavifrons</w:t>
            </w:r>
            <w:proofErr w:type="spellEnd"/>
          </w:p>
        </w:tc>
        <w:tc>
          <w:tcPr>
            <w:tcW w:w="1170" w:type="dxa"/>
            <w:tcBorders>
              <w:top w:val="nil"/>
              <w:left w:val="nil"/>
              <w:bottom w:val="nil"/>
              <w:right w:val="nil"/>
            </w:tcBorders>
            <w:shd w:val="clear" w:color="auto" w:fill="auto"/>
            <w:noWrap/>
            <w:vAlign w:val="bottom"/>
            <w:hideMark/>
          </w:tcPr>
          <w:p w14:paraId="3BA22537"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782</w:t>
            </w:r>
          </w:p>
        </w:tc>
      </w:tr>
      <w:tr w:rsidR="00040009" w:rsidRPr="00040009" w14:paraId="5ACAA841" w14:textId="77777777" w:rsidTr="00040009">
        <w:trPr>
          <w:trHeight w:val="290"/>
        </w:trPr>
        <w:tc>
          <w:tcPr>
            <w:tcW w:w="2610" w:type="dxa"/>
            <w:tcBorders>
              <w:top w:val="nil"/>
              <w:left w:val="nil"/>
              <w:bottom w:val="nil"/>
              <w:right w:val="nil"/>
            </w:tcBorders>
            <w:shd w:val="clear" w:color="auto" w:fill="auto"/>
            <w:noWrap/>
            <w:vAlign w:val="bottom"/>
            <w:hideMark/>
          </w:tcPr>
          <w:p w14:paraId="333F1039"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Bombus mixtus</w:t>
            </w:r>
          </w:p>
        </w:tc>
        <w:tc>
          <w:tcPr>
            <w:tcW w:w="1170" w:type="dxa"/>
            <w:tcBorders>
              <w:top w:val="nil"/>
              <w:left w:val="nil"/>
              <w:bottom w:val="nil"/>
              <w:right w:val="nil"/>
            </w:tcBorders>
            <w:shd w:val="clear" w:color="auto" w:fill="auto"/>
            <w:noWrap/>
            <w:vAlign w:val="bottom"/>
            <w:hideMark/>
          </w:tcPr>
          <w:p w14:paraId="155E3958"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619</w:t>
            </w:r>
          </w:p>
        </w:tc>
      </w:tr>
      <w:tr w:rsidR="00040009" w:rsidRPr="00040009" w14:paraId="1917609D" w14:textId="77777777" w:rsidTr="00040009">
        <w:trPr>
          <w:trHeight w:val="290"/>
        </w:trPr>
        <w:tc>
          <w:tcPr>
            <w:tcW w:w="2610" w:type="dxa"/>
            <w:tcBorders>
              <w:top w:val="nil"/>
              <w:left w:val="nil"/>
              <w:bottom w:val="nil"/>
              <w:right w:val="nil"/>
            </w:tcBorders>
            <w:shd w:val="clear" w:color="auto" w:fill="auto"/>
            <w:noWrap/>
            <w:vAlign w:val="bottom"/>
            <w:hideMark/>
          </w:tcPr>
          <w:p w14:paraId="2BA5A3CD"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Apis mellifera</w:t>
            </w:r>
          </w:p>
        </w:tc>
        <w:tc>
          <w:tcPr>
            <w:tcW w:w="1170" w:type="dxa"/>
            <w:tcBorders>
              <w:top w:val="nil"/>
              <w:left w:val="nil"/>
              <w:bottom w:val="nil"/>
              <w:right w:val="nil"/>
            </w:tcBorders>
            <w:shd w:val="clear" w:color="auto" w:fill="auto"/>
            <w:noWrap/>
            <w:vAlign w:val="bottom"/>
            <w:hideMark/>
          </w:tcPr>
          <w:p w14:paraId="0C89AF5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575</w:t>
            </w:r>
          </w:p>
        </w:tc>
      </w:tr>
      <w:tr w:rsidR="00040009" w:rsidRPr="00040009" w14:paraId="22CCEBF9" w14:textId="77777777" w:rsidTr="00040009">
        <w:trPr>
          <w:trHeight w:val="290"/>
        </w:trPr>
        <w:tc>
          <w:tcPr>
            <w:tcW w:w="2610" w:type="dxa"/>
            <w:tcBorders>
              <w:top w:val="nil"/>
              <w:left w:val="nil"/>
              <w:bottom w:val="nil"/>
              <w:right w:val="nil"/>
            </w:tcBorders>
            <w:shd w:val="clear" w:color="auto" w:fill="auto"/>
            <w:noWrap/>
            <w:vAlign w:val="bottom"/>
            <w:hideMark/>
          </w:tcPr>
          <w:p w14:paraId="30E224A1"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Melissodes </w:t>
            </w:r>
            <w:proofErr w:type="spellStart"/>
            <w:r w:rsidRPr="00E13633">
              <w:rPr>
                <w:rFonts w:ascii="Aptos Narrow" w:eastAsia="Times New Roman" w:hAnsi="Aptos Narrow"/>
                <w:i/>
                <w:iCs/>
                <w:color w:val="000000"/>
                <w:sz w:val="22"/>
                <w:szCs w:val="22"/>
                <w:bdr w:val="none" w:sz="0" w:space="0" w:color="auto"/>
              </w:rPr>
              <w:t>microsticta</w:t>
            </w:r>
            <w:proofErr w:type="spellEnd"/>
          </w:p>
        </w:tc>
        <w:tc>
          <w:tcPr>
            <w:tcW w:w="1170" w:type="dxa"/>
            <w:tcBorders>
              <w:top w:val="nil"/>
              <w:left w:val="nil"/>
              <w:bottom w:val="nil"/>
              <w:right w:val="nil"/>
            </w:tcBorders>
            <w:shd w:val="clear" w:color="auto" w:fill="auto"/>
            <w:noWrap/>
            <w:vAlign w:val="bottom"/>
            <w:hideMark/>
          </w:tcPr>
          <w:p w14:paraId="6EA3F3CD"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538</w:t>
            </w:r>
          </w:p>
        </w:tc>
      </w:tr>
      <w:tr w:rsidR="00040009" w:rsidRPr="00040009" w14:paraId="201DFCA7" w14:textId="77777777" w:rsidTr="00040009">
        <w:trPr>
          <w:trHeight w:val="290"/>
        </w:trPr>
        <w:tc>
          <w:tcPr>
            <w:tcW w:w="2610" w:type="dxa"/>
            <w:tcBorders>
              <w:top w:val="nil"/>
              <w:left w:val="nil"/>
              <w:bottom w:val="nil"/>
              <w:right w:val="nil"/>
            </w:tcBorders>
            <w:shd w:val="clear" w:color="auto" w:fill="auto"/>
            <w:noWrap/>
            <w:vAlign w:val="bottom"/>
            <w:hideMark/>
          </w:tcPr>
          <w:p w14:paraId="2A856389"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villosulum</w:t>
            </w:r>
            <w:proofErr w:type="spellEnd"/>
          </w:p>
        </w:tc>
        <w:tc>
          <w:tcPr>
            <w:tcW w:w="1170" w:type="dxa"/>
            <w:tcBorders>
              <w:top w:val="nil"/>
              <w:left w:val="nil"/>
              <w:bottom w:val="nil"/>
              <w:right w:val="nil"/>
            </w:tcBorders>
            <w:shd w:val="clear" w:color="auto" w:fill="auto"/>
            <w:noWrap/>
            <w:vAlign w:val="bottom"/>
            <w:hideMark/>
          </w:tcPr>
          <w:p w14:paraId="5A483B76"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484</w:t>
            </w:r>
          </w:p>
        </w:tc>
      </w:tr>
    </w:tbl>
    <w:p w14:paraId="3437CEB6" w14:textId="77777777" w:rsidR="00040009" w:rsidRDefault="00040009" w:rsidP="000011AF">
      <w:pPr>
        <w:pStyle w:val="Body"/>
        <w:rPr>
          <w:rFonts w:ascii="Calibri" w:hAnsi="Calibri" w:cs="Calibri"/>
        </w:rPr>
      </w:pPr>
    </w:p>
    <w:p w14:paraId="0FBF830F" w14:textId="164CAF06" w:rsidR="00040009" w:rsidRDefault="00023EF1" w:rsidP="000011AF">
      <w:pPr>
        <w:pStyle w:val="Body"/>
        <w:rPr>
          <w:rFonts w:ascii="Calibri" w:hAnsi="Calibri" w:cs="Calibri"/>
        </w:rPr>
      </w:pPr>
      <w:r>
        <w:rPr>
          <w:rFonts w:ascii="Calibri" w:hAnsi="Calibri" w:cs="Calibri"/>
          <w:b/>
          <w:bCs/>
        </w:rPr>
        <w:t xml:space="preserve">Table S2. </w:t>
      </w:r>
      <w:r w:rsidR="00040009">
        <w:rPr>
          <w:rFonts w:ascii="Calibri" w:hAnsi="Calibri" w:cs="Calibri"/>
        </w:rPr>
        <w:t>The top 10 most abundant species across all sampling.</w:t>
      </w:r>
    </w:p>
    <w:p w14:paraId="0423EAC0" w14:textId="77777777" w:rsidR="00023EF1" w:rsidRDefault="00023EF1" w:rsidP="000011AF">
      <w:pPr>
        <w:pStyle w:val="Body"/>
        <w:rPr>
          <w:rFonts w:ascii="Calibri" w:hAnsi="Calibri" w:cs="Calibri"/>
        </w:rPr>
      </w:pPr>
    </w:p>
    <w:p w14:paraId="7A8CF7B0" w14:textId="77777777" w:rsidR="00023EF1" w:rsidRDefault="00023EF1" w:rsidP="000011AF">
      <w:pPr>
        <w:pStyle w:val="Body"/>
        <w:rPr>
          <w:rFonts w:ascii="Calibri" w:hAnsi="Calibri" w:cs="Calibri"/>
        </w:rPr>
      </w:pPr>
    </w:p>
    <w:p w14:paraId="64418A7B" w14:textId="77777777" w:rsidR="00023EF1" w:rsidRDefault="00023EF1" w:rsidP="000011AF">
      <w:pPr>
        <w:pStyle w:val="Body"/>
        <w:rPr>
          <w:rFonts w:ascii="Calibri" w:hAnsi="Calibri" w:cs="Calibri"/>
        </w:rPr>
      </w:pPr>
    </w:p>
    <w:p w14:paraId="2ABC05E5" w14:textId="77777777" w:rsidR="00023EF1" w:rsidRDefault="00023EF1" w:rsidP="000011AF">
      <w:pPr>
        <w:pStyle w:val="Body"/>
        <w:rPr>
          <w:rFonts w:ascii="Calibri" w:hAnsi="Calibri" w:cs="Calibri"/>
        </w:rPr>
      </w:pPr>
    </w:p>
    <w:p w14:paraId="1395F413" w14:textId="77777777" w:rsidR="00023EF1" w:rsidRDefault="00023EF1" w:rsidP="000011AF">
      <w:pPr>
        <w:pStyle w:val="Body"/>
        <w:rPr>
          <w:rFonts w:ascii="Calibri" w:hAnsi="Calibri" w:cs="Calibri"/>
        </w:rPr>
      </w:pPr>
    </w:p>
    <w:p w14:paraId="52510928" w14:textId="0B70C7EA" w:rsidR="00040009" w:rsidRPr="00040009" w:rsidRDefault="00040009" w:rsidP="000011AF">
      <w:pPr>
        <w:pStyle w:val="Body"/>
        <w:rPr>
          <w:rFonts w:ascii="Calibri" w:hAnsi="Calibri" w:cs="Calibri"/>
          <w:b/>
          <w:bCs/>
        </w:rPr>
      </w:pPr>
    </w:p>
    <w:tbl>
      <w:tblPr>
        <w:tblW w:w="5580" w:type="dxa"/>
        <w:tblLook w:val="04A0" w:firstRow="1" w:lastRow="0" w:firstColumn="1" w:lastColumn="0" w:noHBand="0" w:noVBand="1"/>
      </w:tblPr>
      <w:tblGrid>
        <w:gridCol w:w="2453"/>
        <w:gridCol w:w="247"/>
        <w:gridCol w:w="713"/>
        <w:gridCol w:w="247"/>
        <w:gridCol w:w="713"/>
        <w:gridCol w:w="247"/>
        <w:gridCol w:w="713"/>
        <w:gridCol w:w="247"/>
      </w:tblGrid>
      <w:tr w:rsidR="00E13633" w:rsidRPr="00E13633" w14:paraId="640D8E71" w14:textId="77777777" w:rsidTr="00E13633">
        <w:trPr>
          <w:gridAfter w:val="1"/>
          <w:wAfter w:w="247" w:type="dxa"/>
          <w:trHeight w:val="290"/>
        </w:trPr>
        <w:tc>
          <w:tcPr>
            <w:tcW w:w="2453" w:type="dxa"/>
            <w:tcBorders>
              <w:top w:val="nil"/>
              <w:left w:val="nil"/>
              <w:bottom w:val="nil"/>
              <w:right w:val="nil"/>
            </w:tcBorders>
            <w:shd w:val="clear" w:color="auto" w:fill="auto"/>
            <w:noWrap/>
            <w:vAlign w:val="bottom"/>
            <w:hideMark/>
          </w:tcPr>
          <w:p w14:paraId="361C972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E13633">
              <w:rPr>
                <w:rFonts w:ascii="Aptos Narrow" w:eastAsia="Times New Roman" w:hAnsi="Aptos Narrow"/>
                <w:b/>
                <w:bCs/>
                <w:color w:val="000000"/>
                <w:sz w:val="22"/>
                <w:szCs w:val="22"/>
                <w:bdr w:val="none" w:sz="0" w:space="0" w:color="auto"/>
              </w:rPr>
              <w:t>Species</w:t>
            </w:r>
          </w:p>
        </w:tc>
        <w:tc>
          <w:tcPr>
            <w:tcW w:w="960" w:type="dxa"/>
            <w:gridSpan w:val="2"/>
            <w:tcBorders>
              <w:top w:val="nil"/>
              <w:left w:val="nil"/>
              <w:bottom w:val="nil"/>
              <w:right w:val="nil"/>
            </w:tcBorders>
            <w:shd w:val="clear" w:color="auto" w:fill="auto"/>
            <w:noWrap/>
            <w:vAlign w:val="bottom"/>
            <w:hideMark/>
          </w:tcPr>
          <w:p w14:paraId="01DF61B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E13633">
              <w:rPr>
                <w:rFonts w:ascii="Aptos Narrow" w:eastAsia="Times New Roman" w:hAnsi="Aptos Narrow"/>
                <w:b/>
                <w:bCs/>
                <w:color w:val="000000"/>
                <w:sz w:val="22"/>
                <w:szCs w:val="22"/>
                <w:bdr w:val="none" w:sz="0" w:space="0" w:color="auto"/>
              </w:rPr>
              <w:t>BPF</w:t>
            </w:r>
          </w:p>
        </w:tc>
        <w:tc>
          <w:tcPr>
            <w:tcW w:w="960" w:type="dxa"/>
            <w:gridSpan w:val="2"/>
            <w:tcBorders>
              <w:top w:val="nil"/>
              <w:left w:val="nil"/>
              <w:bottom w:val="nil"/>
              <w:right w:val="nil"/>
            </w:tcBorders>
            <w:shd w:val="clear" w:color="auto" w:fill="auto"/>
            <w:noWrap/>
            <w:vAlign w:val="bottom"/>
            <w:hideMark/>
          </w:tcPr>
          <w:p w14:paraId="71B3E22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E13633">
              <w:rPr>
                <w:rFonts w:ascii="Aptos Narrow" w:eastAsia="Times New Roman" w:hAnsi="Aptos Narrow"/>
                <w:b/>
                <w:bCs/>
                <w:color w:val="000000"/>
                <w:sz w:val="22"/>
                <w:szCs w:val="22"/>
                <w:bdr w:val="none" w:sz="0" w:space="0" w:color="auto"/>
              </w:rPr>
              <w:t>POS</w:t>
            </w:r>
          </w:p>
        </w:tc>
        <w:tc>
          <w:tcPr>
            <w:tcW w:w="960" w:type="dxa"/>
            <w:gridSpan w:val="2"/>
            <w:tcBorders>
              <w:top w:val="nil"/>
              <w:left w:val="nil"/>
              <w:bottom w:val="nil"/>
              <w:right w:val="nil"/>
            </w:tcBorders>
            <w:shd w:val="clear" w:color="auto" w:fill="auto"/>
            <w:noWrap/>
            <w:vAlign w:val="bottom"/>
            <w:hideMark/>
          </w:tcPr>
          <w:p w14:paraId="1CF7A8A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E13633">
              <w:rPr>
                <w:rFonts w:ascii="Aptos Narrow" w:eastAsia="Times New Roman" w:hAnsi="Aptos Narrow"/>
                <w:b/>
                <w:bCs/>
                <w:color w:val="000000"/>
                <w:sz w:val="22"/>
                <w:szCs w:val="22"/>
                <w:bdr w:val="none" w:sz="0" w:space="0" w:color="auto"/>
              </w:rPr>
              <w:t>SCL</w:t>
            </w:r>
          </w:p>
        </w:tc>
      </w:tr>
      <w:tr w:rsidR="00E13633" w:rsidRPr="00E13633" w14:paraId="3D77F1B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771E705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Agapostemon texanus</w:t>
            </w:r>
          </w:p>
        </w:tc>
        <w:tc>
          <w:tcPr>
            <w:tcW w:w="960" w:type="dxa"/>
            <w:gridSpan w:val="2"/>
            <w:tcBorders>
              <w:top w:val="nil"/>
              <w:left w:val="nil"/>
              <w:bottom w:val="nil"/>
              <w:right w:val="nil"/>
            </w:tcBorders>
            <w:shd w:val="clear" w:color="auto" w:fill="auto"/>
            <w:noWrap/>
            <w:vAlign w:val="bottom"/>
            <w:hideMark/>
          </w:tcPr>
          <w:p w14:paraId="65C8E45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24</w:t>
            </w:r>
          </w:p>
        </w:tc>
        <w:tc>
          <w:tcPr>
            <w:tcW w:w="960" w:type="dxa"/>
            <w:gridSpan w:val="2"/>
            <w:tcBorders>
              <w:top w:val="nil"/>
              <w:left w:val="nil"/>
              <w:bottom w:val="nil"/>
              <w:right w:val="nil"/>
            </w:tcBorders>
            <w:shd w:val="clear" w:color="auto" w:fill="auto"/>
            <w:noWrap/>
            <w:vAlign w:val="bottom"/>
            <w:hideMark/>
          </w:tcPr>
          <w:p w14:paraId="66EDC27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2269</w:t>
            </w:r>
          </w:p>
        </w:tc>
        <w:tc>
          <w:tcPr>
            <w:tcW w:w="960" w:type="dxa"/>
            <w:gridSpan w:val="2"/>
            <w:tcBorders>
              <w:top w:val="nil"/>
              <w:left w:val="nil"/>
              <w:bottom w:val="nil"/>
              <w:right w:val="nil"/>
            </w:tcBorders>
            <w:shd w:val="clear" w:color="auto" w:fill="auto"/>
            <w:noWrap/>
            <w:vAlign w:val="bottom"/>
            <w:hideMark/>
          </w:tcPr>
          <w:p w14:paraId="4A4B152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275</w:t>
            </w:r>
          </w:p>
        </w:tc>
      </w:tr>
      <w:tr w:rsidR="00E13633" w:rsidRPr="00E13633" w14:paraId="5132D1B2"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3D80737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Agapostemon virescens</w:t>
            </w:r>
          </w:p>
        </w:tc>
        <w:tc>
          <w:tcPr>
            <w:tcW w:w="960" w:type="dxa"/>
            <w:gridSpan w:val="2"/>
            <w:tcBorders>
              <w:top w:val="nil"/>
              <w:left w:val="nil"/>
              <w:bottom w:val="nil"/>
              <w:right w:val="nil"/>
            </w:tcBorders>
            <w:shd w:val="clear" w:color="auto" w:fill="auto"/>
            <w:noWrap/>
            <w:vAlign w:val="bottom"/>
            <w:hideMark/>
          </w:tcPr>
          <w:p w14:paraId="03DB47D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0E60F81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88</w:t>
            </w:r>
          </w:p>
        </w:tc>
        <w:tc>
          <w:tcPr>
            <w:tcW w:w="960" w:type="dxa"/>
            <w:gridSpan w:val="2"/>
            <w:tcBorders>
              <w:top w:val="nil"/>
              <w:left w:val="nil"/>
              <w:bottom w:val="nil"/>
              <w:right w:val="nil"/>
            </w:tcBorders>
            <w:shd w:val="clear" w:color="auto" w:fill="auto"/>
            <w:noWrap/>
            <w:vAlign w:val="bottom"/>
            <w:hideMark/>
          </w:tcPr>
          <w:p w14:paraId="391AB8D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r>
      <w:tr w:rsidR="00E13633" w:rsidRPr="00E13633" w14:paraId="60619FAA"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5A38A9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angustitarsata</w:t>
            </w:r>
            <w:proofErr w:type="spellEnd"/>
          </w:p>
        </w:tc>
        <w:tc>
          <w:tcPr>
            <w:tcW w:w="960" w:type="dxa"/>
            <w:gridSpan w:val="2"/>
            <w:tcBorders>
              <w:top w:val="nil"/>
              <w:left w:val="nil"/>
              <w:bottom w:val="nil"/>
              <w:right w:val="nil"/>
            </w:tcBorders>
            <w:shd w:val="clear" w:color="auto" w:fill="auto"/>
            <w:noWrap/>
            <w:vAlign w:val="bottom"/>
            <w:hideMark/>
          </w:tcPr>
          <w:p w14:paraId="0E0845B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44</w:t>
            </w:r>
          </w:p>
        </w:tc>
        <w:tc>
          <w:tcPr>
            <w:tcW w:w="960" w:type="dxa"/>
            <w:gridSpan w:val="2"/>
            <w:tcBorders>
              <w:top w:val="nil"/>
              <w:left w:val="nil"/>
              <w:bottom w:val="nil"/>
              <w:right w:val="nil"/>
            </w:tcBorders>
            <w:shd w:val="clear" w:color="auto" w:fill="auto"/>
            <w:noWrap/>
            <w:vAlign w:val="bottom"/>
            <w:hideMark/>
          </w:tcPr>
          <w:p w14:paraId="6E66E07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w:t>
            </w:r>
          </w:p>
        </w:tc>
        <w:tc>
          <w:tcPr>
            <w:tcW w:w="960" w:type="dxa"/>
            <w:gridSpan w:val="2"/>
            <w:tcBorders>
              <w:top w:val="nil"/>
              <w:left w:val="nil"/>
              <w:bottom w:val="nil"/>
              <w:right w:val="nil"/>
            </w:tcBorders>
            <w:shd w:val="clear" w:color="auto" w:fill="auto"/>
            <w:noWrap/>
            <w:vAlign w:val="bottom"/>
            <w:hideMark/>
          </w:tcPr>
          <w:p w14:paraId="7BBEC39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12</w:t>
            </w:r>
          </w:p>
        </w:tc>
      </w:tr>
      <w:tr w:rsidR="00E13633" w:rsidRPr="00E13633" w14:paraId="16E02C76"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1C371EB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Andrena candida</w:t>
            </w:r>
          </w:p>
        </w:tc>
        <w:tc>
          <w:tcPr>
            <w:tcW w:w="960" w:type="dxa"/>
            <w:gridSpan w:val="2"/>
            <w:tcBorders>
              <w:top w:val="nil"/>
              <w:left w:val="nil"/>
              <w:bottom w:val="nil"/>
              <w:right w:val="nil"/>
            </w:tcBorders>
            <w:shd w:val="clear" w:color="auto" w:fill="auto"/>
            <w:noWrap/>
            <w:vAlign w:val="bottom"/>
            <w:hideMark/>
          </w:tcPr>
          <w:p w14:paraId="09A12F4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w:t>
            </w:r>
          </w:p>
        </w:tc>
        <w:tc>
          <w:tcPr>
            <w:tcW w:w="960" w:type="dxa"/>
            <w:gridSpan w:val="2"/>
            <w:tcBorders>
              <w:top w:val="nil"/>
              <w:left w:val="nil"/>
              <w:bottom w:val="nil"/>
              <w:right w:val="nil"/>
            </w:tcBorders>
            <w:shd w:val="clear" w:color="auto" w:fill="auto"/>
            <w:noWrap/>
            <w:vAlign w:val="bottom"/>
            <w:hideMark/>
          </w:tcPr>
          <w:p w14:paraId="079FEC3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w:t>
            </w:r>
          </w:p>
        </w:tc>
        <w:tc>
          <w:tcPr>
            <w:tcW w:w="960" w:type="dxa"/>
            <w:gridSpan w:val="2"/>
            <w:tcBorders>
              <w:top w:val="nil"/>
              <w:left w:val="nil"/>
              <w:bottom w:val="nil"/>
              <w:right w:val="nil"/>
            </w:tcBorders>
            <w:shd w:val="clear" w:color="auto" w:fill="auto"/>
            <w:noWrap/>
            <w:vAlign w:val="bottom"/>
            <w:hideMark/>
          </w:tcPr>
          <w:p w14:paraId="1D350A7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w:t>
            </w:r>
          </w:p>
        </w:tc>
      </w:tr>
      <w:tr w:rsidR="00E13633" w:rsidRPr="00E13633" w14:paraId="477C78BA"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3116768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nigrihirta</w:t>
            </w:r>
            <w:proofErr w:type="spellEnd"/>
          </w:p>
        </w:tc>
        <w:tc>
          <w:tcPr>
            <w:tcW w:w="960" w:type="dxa"/>
            <w:gridSpan w:val="2"/>
            <w:tcBorders>
              <w:top w:val="nil"/>
              <w:left w:val="nil"/>
              <w:bottom w:val="nil"/>
              <w:right w:val="nil"/>
            </w:tcBorders>
            <w:shd w:val="clear" w:color="auto" w:fill="auto"/>
            <w:noWrap/>
            <w:vAlign w:val="bottom"/>
            <w:hideMark/>
          </w:tcPr>
          <w:p w14:paraId="45CE9DD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228B32A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512304D0"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23</w:t>
            </w:r>
          </w:p>
        </w:tc>
      </w:tr>
      <w:tr w:rsidR="00E13633" w:rsidRPr="00E13633" w14:paraId="1429A33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0D30574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prunorum</w:t>
            </w:r>
            <w:proofErr w:type="spellEnd"/>
          </w:p>
        </w:tc>
        <w:tc>
          <w:tcPr>
            <w:tcW w:w="960" w:type="dxa"/>
            <w:gridSpan w:val="2"/>
            <w:tcBorders>
              <w:top w:val="nil"/>
              <w:left w:val="nil"/>
              <w:bottom w:val="nil"/>
              <w:right w:val="nil"/>
            </w:tcBorders>
            <w:shd w:val="clear" w:color="auto" w:fill="auto"/>
            <w:noWrap/>
            <w:vAlign w:val="bottom"/>
            <w:hideMark/>
          </w:tcPr>
          <w:p w14:paraId="129030B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c>
          <w:tcPr>
            <w:tcW w:w="960" w:type="dxa"/>
            <w:gridSpan w:val="2"/>
            <w:tcBorders>
              <w:top w:val="nil"/>
              <w:left w:val="nil"/>
              <w:bottom w:val="nil"/>
              <w:right w:val="nil"/>
            </w:tcBorders>
            <w:shd w:val="clear" w:color="auto" w:fill="auto"/>
            <w:noWrap/>
            <w:vAlign w:val="bottom"/>
            <w:hideMark/>
          </w:tcPr>
          <w:p w14:paraId="40AA40C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20</w:t>
            </w:r>
          </w:p>
        </w:tc>
        <w:tc>
          <w:tcPr>
            <w:tcW w:w="960" w:type="dxa"/>
            <w:gridSpan w:val="2"/>
            <w:tcBorders>
              <w:top w:val="nil"/>
              <w:left w:val="nil"/>
              <w:bottom w:val="nil"/>
              <w:right w:val="nil"/>
            </w:tcBorders>
            <w:shd w:val="clear" w:color="auto" w:fill="auto"/>
            <w:noWrap/>
            <w:vAlign w:val="bottom"/>
            <w:hideMark/>
          </w:tcPr>
          <w:p w14:paraId="5E844A7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r>
      <w:tr w:rsidR="00E13633" w:rsidRPr="00E13633" w14:paraId="2B47BA07"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1C66D1E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salicifloris</w:t>
            </w:r>
            <w:proofErr w:type="spellEnd"/>
          </w:p>
        </w:tc>
        <w:tc>
          <w:tcPr>
            <w:tcW w:w="960" w:type="dxa"/>
            <w:gridSpan w:val="2"/>
            <w:tcBorders>
              <w:top w:val="nil"/>
              <w:left w:val="nil"/>
              <w:bottom w:val="nil"/>
              <w:right w:val="nil"/>
            </w:tcBorders>
            <w:shd w:val="clear" w:color="auto" w:fill="auto"/>
            <w:noWrap/>
            <w:vAlign w:val="bottom"/>
            <w:hideMark/>
          </w:tcPr>
          <w:p w14:paraId="2F8FD78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21</w:t>
            </w:r>
          </w:p>
        </w:tc>
        <w:tc>
          <w:tcPr>
            <w:tcW w:w="960" w:type="dxa"/>
            <w:gridSpan w:val="2"/>
            <w:tcBorders>
              <w:top w:val="nil"/>
              <w:left w:val="nil"/>
              <w:bottom w:val="nil"/>
              <w:right w:val="nil"/>
            </w:tcBorders>
            <w:shd w:val="clear" w:color="auto" w:fill="auto"/>
            <w:noWrap/>
            <w:vAlign w:val="bottom"/>
            <w:hideMark/>
          </w:tcPr>
          <w:p w14:paraId="3C4CF20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28</w:t>
            </w:r>
          </w:p>
        </w:tc>
        <w:tc>
          <w:tcPr>
            <w:tcW w:w="960" w:type="dxa"/>
            <w:gridSpan w:val="2"/>
            <w:tcBorders>
              <w:top w:val="nil"/>
              <w:left w:val="nil"/>
              <w:bottom w:val="nil"/>
              <w:right w:val="nil"/>
            </w:tcBorders>
            <w:shd w:val="clear" w:color="auto" w:fill="auto"/>
            <w:noWrap/>
            <w:vAlign w:val="bottom"/>
            <w:hideMark/>
          </w:tcPr>
          <w:p w14:paraId="6EED93B0"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23</w:t>
            </w:r>
          </w:p>
        </w:tc>
      </w:tr>
      <w:tr w:rsidR="00E13633" w:rsidRPr="00E13633" w14:paraId="022AD87E"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79B8786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Anthidium</w:t>
            </w:r>
            <w:proofErr w:type="spellEnd"/>
            <w:r w:rsidRPr="00E13633">
              <w:rPr>
                <w:rFonts w:ascii="Aptos Narrow" w:eastAsia="Times New Roman" w:hAnsi="Aptos Narrow"/>
                <w:i/>
                <w:iCs/>
                <w:color w:val="000000"/>
                <w:sz w:val="22"/>
                <w:szCs w:val="22"/>
                <w:bdr w:val="none" w:sz="0" w:space="0" w:color="auto"/>
              </w:rPr>
              <w:t xml:space="preserve"> </w:t>
            </w:r>
            <w:proofErr w:type="spellStart"/>
            <w:r w:rsidRPr="00E13633">
              <w:rPr>
                <w:rFonts w:ascii="Aptos Narrow" w:eastAsia="Times New Roman" w:hAnsi="Aptos Narrow"/>
                <w:i/>
                <w:iCs/>
                <w:color w:val="000000"/>
                <w:sz w:val="22"/>
                <w:szCs w:val="22"/>
                <w:bdr w:val="none" w:sz="0" w:space="0" w:color="auto"/>
              </w:rPr>
              <w:t>manicatum</w:t>
            </w:r>
            <w:proofErr w:type="spellEnd"/>
          </w:p>
        </w:tc>
        <w:tc>
          <w:tcPr>
            <w:tcW w:w="960" w:type="dxa"/>
            <w:gridSpan w:val="2"/>
            <w:tcBorders>
              <w:top w:val="nil"/>
              <w:left w:val="nil"/>
              <w:bottom w:val="nil"/>
              <w:right w:val="nil"/>
            </w:tcBorders>
            <w:shd w:val="clear" w:color="auto" w:fill="auto"/>
            <w:noWrap/>
            <w:vAlign w:val="bottom"/>
            <w:hideMark/>
          </w:tcPr>
          <w:p w14:paraId="34EF194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w:t>
            </w:r>
          </w:p>
        </w:tc>
        <w:tc>
          <w:tcPr>
            <w:tcW w:w="960" w:type="dxa"/>
            <w:gridSpan w:val="2"/>
            <w:tcBorders>
              <w:top w:val="nil"/>
              <w:left w:val="nil"/>
              <w:bottom w:val="nil"/>
              <w:right w:val="nil"/>
            </w:tcBorders>
            <w:shd w:val="clear" w:color="auto" w:fill="auto"/>
            <w:noWrap/>
            <w:vAlign w:val="bottom"/>
            <w:hideMark/>
          </w:tcPr>
          <w:p w14:paraId="53A96BF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7</w:t>
            </w:r>
          </w:p>
        </w:tc>
        <w:tc>
          <w:tcPr>
            <w:tcW w:w="960" w:type="dxa"/>
            <w:gridSpan w:val="2"/>
            <w:tcBorders>
              <w:top w:val="nil"/>
              <w:left w:val="nil"/>
              <w:bottom w:val="nil"/>
              <w:right w:val="nil"/>
            </w:tcBorders>
            <w:shd w:val="clear" w:color="auto" w:fill="auto"/>
            <w:noWrap/>
            <w:vAlign w:val="bottom"/>
            <w:hideMark/>
          </w:tcPr>
          <w:p w14:paraId="259FE54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r>
      <w:tr w:rsidR="00E13633" w:rsidRPr="00E13633" w14:paraId="40F1A2CF"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40C0002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Apis mellifera</w:t>
            </w:r>
          </w:p>
        </w:tc>
        <w:tc>
          <w:tcPr>
            <w:tcW w:w="960" w:type="dxa"/>
            <w:gridSpan w:val="2"/>
            <w:tcBorders>
              <w:top w:val="nil"/>
              <w:left w:val="nil"/>
              <w:bottom w:val="nil"/>
              <w:right w:val="nil"/>
            </w:tcBorders>
            <w:shd w:val="clear" w:color="auto" w:fill="auto"/>
            <w:noWrap/>
            <w:vAlign w:val="bottom"/>
            <w:hideMark/>
          </w:tcPr>
          <w:p w14:paraId="20D2188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8</w:t>
            </w:r>
          </w:p>
        </w:tc>
        <w:tc>
          <w:tcPr>
            <w:tcW w:w="960" w:type="dxa"/>
            <w:gridSpan w:val="2"/>
            <w:tcBorders>
              <w:top w:val="nil"/>
              <w:left w:val="nil"/>
              <w:bottom w:val="nil"/>
              <w:right w:val="nil"/>
            </w:tcBorders>
            <w:shd w:val="clear" w:color="auto" w:fill="auto"/>
            <w:noWrap/>
            <w:vAlign w:val="bottom"/>
            <w:hideMark/>
          </w:tcPr>
          <w:p w14:paraId="3704E84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444</w:t>
            </w:r>
          </w:p>
        </w:tc>
        <w:tc>
          <w:tcPr>
            <w:tcW w:w="960" w:type="dxa"/>
            <w:gridSpan w:val="2"/>
            <w:tcBorders>
              <w:top w:val="nil"/>
              <w:left w:val="nil"/>
              <w:bottom w:val="nil"/>
              <w:right w:val="nil"/>
            </w:tcBorders>
            <w:shd w:val="clear" w:color="auto" w:fill="auto"/>
            <w:noWrap/>
            <w:vAlign w:val="bottom"/>
            <w:hideMark/>
          </w:tcPr>
          <w:p w14:paraId="524F22A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123</w:t>
            </w:r>
          </w:p>
        </w:tc>
      </w:tr>
      <w:tr w:rsidR="00E13633" w:rsidRPr="00E13633" w14:paraId="160E6520"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10FFAAE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Bombus fervidus</w:t>
            </w:r>
          </w:p>
        </w:tc>
        <w:tc>
          <w:tcPr>
            <w:tcW w:w="960" w:type="dxa"/>
            <w:gridSpan w:val="2"/>
            <w:tcBorders>
              <w:top w:val="nil"/>
              <w:left w:val="nil"/>
              <w:bottom w:val="nil"/>
              <w:right w:val="nil"/>
            </w:tcBorders>
            <w:shd w:val="clear" w:color="auto" w:fill="auto"/>
            <w:noWrap/>
            <w:vAlign w:val="bottom"/>
            <w:hideMark/>
          </w:tcPr>
          <w:p w14:paraId="3B4B3EB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w:t>
            </w:r>
          </w:p>
        </w:tc>
        <w:tc>
          <w:tcPr>
            <w:tcW w:w="960" w:type="dxa"/>
            <w:gridSpan w:val="2"/>
            <w:tcBorders>
              <w:top w:val="nil"/>
              <w:left w:val="nil"/>
              <w:bottom w:val="nil"/>
              <w:right w:val="nil"/>
            </w:tcBorders>
            <w:shd w:val="clear" w:color="auto" w:fill="auto"/>
            <w:noWrap/>
            <w:vAlign w:val="bottom"/>
            <w:hideMark/>
          </w:tcPr>
          <w:p w14:paraId="50B30A6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196</w:t>
            </w:r>
          </w:p>
        </w:tc>
        <w:tc>
          <w:tcPr>
            <w:tcW w:w="960" w:type="dxa"/>
            <w:gridSpan w:val="2"/>
            <w:tcBorders>
              <w:top w:val="nil"/>
              <w:left w:val="nil"/>
              <w:bottom w:val="nil"/>
              <w:right w:val="nil"/>
            </w:tcBorders>
            <w:shd w:val="clear" w:color="auto" w:fill="auto"/>
            <w:noWrap/>
            <w:vAlign w:val="bottom"/>
            <w:hideMark/>
          </w:tcPr>
          <w:p w14:paraId="7FA2727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51</w:t>
            </w:r>
          </w:p>
        </w:tc>
      </w:tr>
      <w:tr w:rsidR="00E13633" w:rsidRPr="00E13633" w14:paraId="59C35771"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414A361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Bombus </w:t>
            </w:r>
            <w:proofErr w:type="spellStart"/>
            <w:r w:rsidRPr="00E13633">
              <w:rPr>
                <w:rFonts w:ascii="Aptos Narrow" w:eastAsia="Times New Roman" w:hAnsi="Aptos Narrow"/>
                <w:i/>
                <w:iCs/>
                <w:color w:val="000000"/>
                <w:sz w:val="22"/>
                <w:szCs w:val="22"/>
                <w:bdr w:val="none" w:sz="0" w:space="0" w:color="auto"/>
              </w:rPr>
              <w:t>flavifrons</w:t>
            </w:r>
            <w:proofErr w:type="spellEnd"/>
          </w:p>
        </w:tc>
        <w:tc>
          <w:tcPr>
            <w:tcW w:w="960" w:type="dxa"/>
            <w:gridSpan w:val="2"/>
            <w:tcBorders>
              <w:top w:val="nil"/>
              <w:left w:val="nil"/>
              <w:bottom w:val="nil"/>
              <w:right w:val="nil"/>
            </w:tcBorders>
            <w:shd w:val="clear" w:color="auto" w:fill="auto"/>
            <w:noWrap/>
            <w:vAlign w:val="bottom"/>
            <w:hideMark/>
          </w:tcPr>
          <w:p w14:paraId="570A1CC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242</w:t>
            </w:r>
          </w:p>
        </w:tc>
        <w:tc>
          <w:tcPr>
            <w:tcW w:w="960" w:type="dxa"/>
            <w:gridSpan w:val="2"/>
            <w:tcBorders>
              <w:top w:val="nil"/>
              <w:left w:val="nil"/>
              <w:bottom w:val="nil"/>
              <w:right w:val="nil"/>
            </w:tcBorders>
            <w:shd w:val="clear" w:color="auto" w:fill="auto"/>
            <w:noWrap/>
            <w:vAlign w:val="bottom"/>
            <w:hideMark/>
          </w:tcPr>
          <w:p w14:paraId="39FE9A8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523</w:t>
            </w:r>
          </w:p>
        </w:tc>
        <w:tc>
          <w:tcPr>
            <w:tcW w:w="960" w:type="dxa"/>
            <w:gridSpan w:val="2"/>
            <w:tcBorders>
              <w:top w:val="nil"/>
              <w:left w:val="nil"/>
              <w:bottom w:val="nil"/>
              <w:right w:val="nil"/>
            </w:tcBorders>
            <w:shd w:val="clear" w:color="auto" w:fill="auto"/>
            <w:noWrap/>
            <w:vAlign w:val="bottom"/>
            <w:hideMark/>
          </w:tcPr>
          <w:p w14:paraId="777B8C5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w:t>
            </w:r>
          </w:p>
        </w:tc>
      </w:tr>
      <w:tr w:rsidR="00E13633" w:rsidRPr="00E13633" w14:paraId="45D8DEA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35FE7DA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Bombus melanopygus</w:t>
            </w:r>
          </w:p>
        </w:tc>
        <w:tc>
          <w:tcPr>
            <w:tcW w:w="960" w:type="dxa"/>
            <w:gridSpan w:val="2"/>
            <w:tcBorders>
              <w:top w:val="nil"/>
              <w:left w:val="nil"/>
              <w:bottom w:val="nil"/>
              <w:right w:val="nil"/>
            </w:tcBorders>
            <w:shd w:val="clear" w:color="auto" w:fill="auto"/>
            <w:noWrap/>
            <w:vAlign w:val="bottom"/>
            <w:hideMark/>
          </w:tcPr>
          <w:p w14:paraId="7F27C70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89</w:t>
            </w:r>
          </w:p>
        </w:tc>
        <w:tc>
          <w:tcPr>
            <w:tcW w:w="960" w:type="dxa"/>
            <w:gridSpan w:val="2"/>
            <w:tcBorders>
              <w:top w:val="nil"/>
              <w:left w:val="nil"/>
              <w:bottom w:val="nil"/>
              <w:right w:val="nil"/>
            </w:tcBorders>
            <w:shd w:val="clear" w:color="auto" w:fill="auto"/>
            <w:noWrap/>
            <w:vAlign w:val="bottom"/>
            <w:hideMark/>
          </w:tcPr>
          <w:p w14:paraId="340A994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23</w:t>
            </w:r>
          </w:p>
        </w:tc>
        <w:tc>
          <w:tcPr>
            <w:tcW w:w="960" w:type="dxa"/>
            <w:gridSpan w:val="2"/>
            <w:tcBorders>
              <w:top w:val="nil"/>
              <w:left w:val="nil"/>
              <w:bottom w:val="nil"/>
              <w:right w:val="nil"/>
            </w:tcBorders>
            <w:shd w:val="clear" w:color="auto" w:fill="auto"/>
            <w:noWrap/>
            <w:vAlign w:val="bottom"/>
            <w:hideMark/>
          </w:tcPr>
          <w:p w14:paraId="15A714E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3ADFFEB3"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BE230C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Bombus mixtus</w:t>
            </w:r>
          </w:p>
        </w:tc>
        <w:tc>
          <w:tcPr>
            <w:tcW w:w="960" w:type="dxa"/>
            <w:gridSpan w:val="2"/>
            <w:tcBorders>
              <w:top w:val="nil"/>
              <w:left w:val="nil"/>
              <w:bottom w:val="nil"/>
              <w:right w:val="nil"/>
            </w:tcBorders>
            <w:shd w:val="clear" w:color="auto" w:fill="auto"/>
            <w:noWrap/>
            <w:vAlign w:val="bottom"/>
            <w:hideMark/>
          </w:tcPr>
          <w:p w14:paraId="1F768ED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135</w:t>
            </w:r>
          </w:p>
        </w:tc>
        <w:tc>
          <w:tcPr>
            <w:tcW w:w="960" w:type="dxa"/>
            <w:gridSpan w:val="2"/>
            <w:tcBorders>
              <w:top w:val="nil"/>
              <w:left w:val="nil"/>
              <w:bottom w:val="nil"/>
              <w:right w:val="nil"/>
            </w:tcBorders>
            <w:shd w:val="clear" w:color="auto" w:fill="auto"/>
            <w:noWrap/>
            <w:vAlign w:val="bottom"/>
            <w:hideMark/>
          </w:tcPr>
          <w:p w14:paraId="2252F00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433</w:t>
            </w:r>
          </w:p>
        </w:tc>
        <w:tc>
          <w:tcPr>
            <w:tcW w:w="960" w:type="dxa"/>
            <w:gridSpan w:val="2"/>
            <w:tcBorders>
              <w:top w:val="nil"/>
              <w:left w:val="nil"/>
              <w:bottom w:val="nil"/>
              <w:right w:val="nil"/>
            </w:tcBorders>
            <w:shd w:val="clear" w:color="auto" w:fill="auto"/>
            <w:noWrap/>
            <w:vAlign w:val="bottom"/>
            <w:hideMark/>
          </w:tcPr>
          <w:p w14:paraId="62CF042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51</w:t>
            </w:r>
          </w:p>
        </w:tc>
      </w:tr>
      <w:tr w:rsidR="00E13633" w:rsidRPr="00E13633" w14:paraId="7873725B"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3E3AF66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Bombus </w:t>
            </w:r>
            <w:proofErr w:type="spellStart"/>
            <w:r w:rsidRPr="00E13633">
              <w:rPr>
                <w:rFonts w:ascii="Aptos Narrow" w:eastAsia="Times New Roman" w:hAnsi="Aptos Narrow"/>
                <w:i/>
                <w:iCs/>
                <w:color w:val="000000"/>
                <w:sz w:val="22"/>
                <w:szCs w:val="22"/>
                <w:bdr w:val="none" w:sz="0" w:space="0" w:color="auto"/>
              </w:rPr>
              <w:t>sitkensis</w:t>
            </w:r>
            <w:proofErr w:type="spellEnd"/>
          </w:p>
        </w:tc>
        <w:tc>
          <w:tcPr>
            <w:tcW w:w="960" w:type="dxa"/>
            <w:gridSpan w:val="2"/>
            <w:tcBorders>
              <w:top w:val="nil"/>
              <w:left w:val="nil"/>
              <w:bottom w:val="nil"/>
              <w:right w:val="nil"/>
            </w:tcBorders>
            <w:shd w:val="clear" w:color="auto" w:fill="auto"/>
            <w:noWrap/>
            <w:vAlign w:val="bottom"/>
            <w:hideMark/>
          </w:tcPr>
          <w:p w14:paraId="770B1A3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c>
          <w:tcPr>
            <w:tcW w:w="960" w:type="dxa"/>
            <w:gridSpan w:val="2"/>
            <w:tcBorders>
              <w:top w:val="nil"/>
              <w:left w:val="nil"/>
              <w:bottom w:val="nil"/>
              <w:right w:val="nil"/>
            </w:tcBorders>
            <w:shd w:val="clear" w:color="auto" w:fill="auto"/>
            <w:noWrap/>
            <w:vAlign w:val="bottom"/>
            <w:hideMark/>
          </w:tcPr>
          <w:p w14:paraId="7FFA940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4B0E237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67C492C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7FF6FCF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lastRenderedPageBreak/>
              <w:t>Bombus vosnesenskii</w:t>
            </w:r>
          </w:p>
        </w:tc>
        <w:tc>
          <w:tcPr>
            <w:tcW w:w="960" w:type="dxa"/>
            <w:gridSpan w:val="2"/>
            <w:tcBorders>
              <w:top w:val="nil"/>
              <w:left w:val="nil"/>
              <w:bottom w:val="nil"/>
              <w:right w:val="nil"/>
            </w:tcBorders>
            <w:shd w:val="clear" w:color="auto" w:fill="auto"/>
            <w:noWrap/>
            <w:vAlign w:val="bottom"/>
            <w:hideMark/>
          </w:tcPr>
          <w:p w14:paraId="4154D13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248</w:t>
            </w:r>
          </w:p>
        </w:tc>
        <w:tc>
          <w:tcPr>
            <w:tcW w:w="960" w:type="dxa"/>
            <w:gridSpan w:val="2"/>
            <w:tcBorders>
              <w:top w:val="nil"/>
              <w:left w:val="nil"/>
              <w:bottom w:val="nil"/>
              <w:right w:val="nil"/>
            </w:tcBorders>
            <w:shd w:val="clear" w:color="auto" w:fill="auto"/>
            <w:noWrap/>
            <w:vAlign w:val="bottom"/>
            <w:hideMark/>
          </w:tcPr>
          <w:p w14:paraId="6DEB6B0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1556</w:t>
            </w:r>
          </w:p>
        </w:tc>
        <w:tc>
          <w:tcPr>
            <w:tcW w:w="960" w:type="dxa"/>
            <w:gridSpan w:val="2"/>
            <w:tcBorders>
              <w:top w:val="nil"/>
              <w:left w:val="nil"/>
              <w:bottom w:val="nil"/>
              <w:right w:val="nil"/>
            </w:tcBorders>
            <w:shd w:val="clear" w:color="auto" w:fill="auto"/>
            <w:noWrap/>
            <w:vAlign w:val="bottom"/>
            <w:hideMark/>
          </w:tcPr>
          <w:p w14:paraId="7B758D8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344</w:t>
            </w:r>
          </w:p>
        </w:tc>
      </w:tr>
      <w:tr w:rsidR="00E13633" w:rsidRPr="00E13633" w14:paraId="5333ECB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7B3F781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Ceratina</w:t>
            </w:r>
            <w:proofErr w:type="spellEnd"/>
            <w:r w:rsidRPr="00E13633">
              <w:rPr>
                <w:rFonts w:ascii="Aptos Narrow" w:eastAsia="Times New Roman" w:hAnsi="Aptos Narrow"/>
                <w:i/>
                <w:iCs/>
                <w:color w:val="000000"/>
                <w:sz w:val="22"/>
                <w:szCs w:val="22"/>
                <w:bdr w:val="none" w:sz="0" w:space="0" w:color="auto"/>
              </w:rPr>
              <w:t xml:space="preserve"> acantha</w:t>
            </w:r>
          </w:p>
        </w:tc>
        <w:tc>
          <w:tcPr>
            <w:tcW w:w="960" w:type="dxa"/>
            <w:gridSpan w:val="2"/>
            <w:tcBorders>
              <w:top w:val="nil"/>
              <w:left w:val="nil"/>
              <w:bottom w:val="nil"/>
              <w:right w:val="nil"/>
            </w:tcBorders>
            <w:shd w:val="clear" w:color="auto" w:fill="auto"/>
            <w:noWrap/>
            <w:vAlign w:val="bottom"/>
            <w:hideMark/>
          </w:tcPr>
          <w:p w14:paraId="4CEEF31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78</w:t>
            </w:r>
          </w:p>
        </w:tc>
        <w:tc>
          <w:tcPr>
            <w:tcW w:w="960" w:type="dxa"/>
            <w:gridSpan w:val="2"/>
            <w:tcBorders>
              <w:top w:val="nil"/>
              <w:left w:val="nil"/>
              <w:bottom w:val="nil"/>
              <w:right w:val="nil"/>
            </w:tcBorders>
            <w:shd w:val="clear" w:color="auto" w:fill="auto"/>
            <w:noWrap/>
            <w:vAlign w:val="bottom"/>
            <w:hideMark/>
          </w:tcPr>
          <w:p w14:paraId="05F12A4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670</w:t>
            </w:r>
          </w:p>
        </w:tc>
        <w:tc>
          <w:tcPr>
            <w:tcW w:w="960" w:type="dxa"/>
            <w:gridSpan w:val="2"/>
            <w:tcBorders>
              <w:top w:val="nil"/>
              <w:left w:val="nil"/>
              <w:bottom w:val="nil"/>
              <w:right w:val="nil"/>
            </w:tcBorders>
            <w:shd w:val="clear" w:color="auto" w:fill="auto"/>
            <w:noWrap/>
            <w:vAlign w:val="bottom"/>
            <w:hideMark/>
          </w:tcPr>
          <w:p w14:paraId="0FEEB21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119</w:t>
            </w:r>
          </w:p>
        </w:tc>
      </w:tr>
      <w:tr w:rsidR="00E13633" w:rsidRPr="00E13633" w14:paraId="4A8A738F"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0A0CC45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Ceratina</w:t>
            </w:r>
            <w:proofErr w:type="spellEnd"/>
            <w:r w:rsidRPr="00E13633">
              <w:rPr>
                <w:rFonts w:ascii="Aptos Narrow" w:eastAsia="Times New Roman" w:hAnsi="Aptos Narrow"/>
                <w:i/>
                <w:iCs/>
                <w:color w:val="000000"/>
                <w:sz w:val="22"/>
                <w:szCs w:val="22"/>
                <w:bdr w:val="none" w:sz="0" w:space="0" w:color="auto"/>
              </w:rPr>
              <w:t xml:space="preserve"> </w:t>
            </w:r>
            <w:proofErr w:type="spellStart"/>
            <w:r w:rsidRPr="00E13633">
              <w:rPr>
                <w:rFonts w:ascii="Aptos Narrow" w:eastAsia="Times New Roman" w:hAnsi="Aptos Narrow"/>
                <w:i/>
                <w:iCs/>
                <w:color w:val="000000"/>
                <w:sz w:val="22"/>
                <w:szCs w:val="22"/>
                <w:bdr w:val="none" w:sz="0" w:space="0" w:color="auto"/>
              </w:rPr>
              <w:t>nanula</w:t>
            </w:r>
            <w:proofErr w:type="spellEnd"/>
          </w:p>
        </w:tc>
        <w:tc>
          <w:tcPr>
            <w:tcW w:w="960" w:type="dxa"/>
            <w:gridSpan w:val="2"/>
            <w:tcBorders>
              <w:top w:val="nil"/>
              <w:left w:val="nil"/>
              <w:bottom w:val="nil"/>
              <w:right w:val="nil"/>
            </w:tcBorders>
            <w:shd w:val="clear" w:color="auto" w:fill="auto"/>
            <w:noWrap/>
            <w:vAlign w:val="bottom"/>
            <w:hideMark/>
          </w:tcPr>
          <w:p w14:paraId="26D5A06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w:t>
            </w:r>
          </w:p>
        </w:tc>
        <w:tc>
          <w:tcPr>
            <w:tcW w:w="960" w:type="dxa"/>
            <w:gridSpan w:val="2"/>
            <w:tcBorders>
              <w:top w:val="nil"/>
              <w:left w:val="nil"/>
              <w:bottom w:val="nil"/>
              <w:right w:val="nil"/>
            </w:tcBorders>
            <w:shd w:val="clear" w:color="auto" w:fill="auto"/>
            <w:noWrap/>
            <w:vAlign w:val="bottom"/>
            <w:hideMark/>
          </w:tcPr>
          <w:p w14:paraId="6C77D5A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64</w:t>
            </w:r>
          </w:p>
        </w:tc>
        <w:tc>
          <w:tcPr>
            <w:tcW w:w="960" w:type="dxa"/>
            <w:gridSpan w:val="2"/>
            <w:tcBorders>
              <w:top w:val="nil"/>
              <w:left w:val="nil"/>
              <w:bottom w:val="nil"/>
              <w:right w:val="nil"/>
            </w:tcBorders>
            <w:shd w:val="clear" w:color="auto" w:fill="auto"/>
            <w:noWrap/>
            <w:vAlign w:val="bottom"/>
            <w:hideMark/>
          </w:tcPr>
          <w:p w14:paraId="4C4D3F8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5A37DC7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3C800F2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Coelioxys </w:t>
            </w:r>
            <w:proofErr w:type="spellStart"/>
            <w:r w:rsidRPr="00E13633">
              <w:rPr>
                <w:rFonts w:ascii="Aptos Narrow" w:eastAsia="Times New Roman" w:hAnsi="Aptos Narrow"/>
                <w:i/>
                <w:iCs/>
                <w:color w:val="000000"/>
                <w:sz w:val="22"/>
                <w:szCs w:val="22"/>
                <w:bdr w:val="none" w:sz="0" w:space="0" w:color="auto"/>
              </w:rPr>
              <w:t>rufitarsis</w:t>
            </w:r>
            <w:proofErr w:type="spellEnd"/>
          </w:p>
        </w:tc>
        <w:tc>
          <w:tcPr>
            <w:tcW w:w="960" w:type="dxa"/>
            <w:gridSpan w:val="2"/>
            <w:tcBorders>
              <w:top w:val="nil"/>
              <w:left w:val="nil"/>
              <w:bottom w:val="nil"/>
              <w:right w:val="nil"/>
            </w:tcBorders>
            <w:shd w:val="clear" w:color="auto" w:fill="auto"/>
            <w:noWrap/>
            <w:vAlign w:val="bottom"/>
            <w:hideMark/>
          </w:tcPr>
          <w:p w14:paraId="17D28C6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03615CE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w:t>
            </w:r>
          </w:p>
        </w:tc>
        <w:tc>
          <w:tcPr>
            <w:tcW w:w="960" w:type="dxa"/>
            <w:gridSpan w:val="2"/>
            <w:tcBorders>
              <w:top w:val="nil"/>
              <w:left w:val="nil"/>
              <w:bottom w:val="nil"/>
              <w:right w:val="nil"/>
            </w:tcBorders>
            <w:shd w:val="clear" w:color="auto" w:fill="auto"/>
            <w:noWrap/>
            <w:vAlign w:val="bottom"/>
            <w:hideMark/>
          </w:tcPr>
          <w:p w14:paraId="4936E68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r>
      <w:tr w:rsidR="00E13633" w:rsidRPr="00E13633" w14:paraId="28E67BB0"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C114C8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Colletes</w:t>
            </w:r>
            <w:proofErr w:type="spellEnd"/>
            <w:r w:rsidRPr="00E13633">
              <w:rPr>
                <w:rFonts w:ascii="Aptos Narrow" w:eastAsia="Times New Roman" w:hAnsi="Aptos Narrow"/>
                <w:i/>
                <w:iCs/>
                <w:color w:val="000000"/>
                <w:sz w:val="22"/>
                <w:szCs w:val="22"/>
                <w:bdr w:val="none" w:sz="0" w:space="0" w:color="auto"/>
              </w:rPr>
              <w:t xml:space="preserve"> </w:t>
            </w:r>
            <w:proofErr w:type="spellStart"/>
            <w:r w:rsidRPr="00E13633">
              <w:rPr>
                <w:rFonts w:ascii="Aptos Narrow" w:eastAsia="Times New Roman" w:hAnsi="Aptos Narrow"/>
                <w:i/>
                <w:iCs/>
                <w:color w:val="000000"/>
                <w:sz w:val="22"/>
                <w:szCs w:val="22"/>
                <w:bdr w:val="none" w:sz="0" w:space="0" w:color="auto"/>
              </w:rPr>
              <w:t>fulgidus</w:t>
            </w:r>
            <w:proofErr w:type="spellEnd"/>
          </w:p>
        </w:tc>
        <w:tc>
          <w:tcPr>
            <w:tcW w:w="960" w:type="dxa"/>
            <w:gridSpan w:val="2"/>
            <w:tcBorders>
              <w:top w:val="nil"/>
              <w:left w:val="nil"/>
              <w:bottom w:val="nil"/>
              <w:right w:val="nil"/>
            </w:tcBorders>
            <w:shd w:val="clear" w:color="auto" w:fill="auto"/>
            <w:noWrap/>
            <w:vAlign w:val="bottom"/>
            <w:hideMark/>
          </w:tcPr>
          <w:p w14:paraId="2EB25AB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0B501A9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38</w:t>
            </w:r>
          </w:p>
        </w:tc>
        <w:tc>
          <w:tcPr>
            <w:tcW w:w="960" w:type="dxa"/>
            <w:gridSpan w:val="2"/>
            <w:tcBorders>
              <w:top w:val="nil"/>
              <w:left w:val="nil"/>
              <w:bottom w:val="nil"/>
              <w:right w:val="nil"/>
            </w:tcBorders>
            <w:shd w:val="clear" w:color="auto" w:fill="auto"/>
            <w:noWrap/>
            <w:vAlign w:val="bottom"/>
            <w:hideMark/>
          </w:tcPr>
          <w:p w14:paraId="1B18FE7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w:t>
            </w:r>
          </w:p>
        </w:tc>
      </w:tr>
      <w:tr w:rsidR="00E13633" w:rsidRPr="00E13633" w14:paraId="5442AA3C"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D23D6B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Halictus confusus</w:t>
            </w:r>
          </w:p>
        </w:tc>
        <w:tc>
          <w:tcPr>
            <w:tcW w:w="960" w:type="dxa"/>
            <w:gridSpan w:val="2"/>
            <w:tcBorders>
              <w:top w:val="nil"/>
              <w:left w:val="nil"/>
              <w:bottom w:val="nil"/>
              <w:right w:val="nil"/>
            </w:tcBorders>
            <w:shd w:val="clear" w:color="auto" w:fill="auto"/>
            <w:noWrap/>
            <w:vAlign w:val="bottom"/>
            <w:hideMark/>
          </w:tcPr>
          <w:p w14:paraId="52F12B2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97</w:t>
            </w:r>
          </w:p>
        </w:tc>
        <w:tc>
          <w:tcPr>
            <w:tcW w:w="960" w:type="dxa"/>
            <w:gridSpan w:val="2"/>
            <w:tcBorders>
              <w:top w:val="nil"/>
              <w:left w:val="nil"/>
              <w:bottom w:val="nil"/>
              <w:right w:val="nil"/>
            </w:tcBorders>
            <w:shd w:val="clear" w:color="auto" w:fill="auto"/>
            <w:noWrap/>
            <w:vAlign w:val="bottom"/>
            <w:hideMark/>
          </w:tcPr>
          <w:p w14:paraId="09108C7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108</w:t>
            </w:r>
          </w:p>
        </w:tc>
        <w:tc>
          <w:tcPr>
            <w:tcW w:w="960" w:type="dxa"/>
            <w:gridSpan w:val="2"/>
            <w:tcBorders>
              <w:top w:val="nil"/>
              <w:left w:val="nil"/>
              <w:bottom w:val="nil"/>
              <w:right w:val="nil"/>
            </w:tcBorders>
            <w:shd w:val="clear" w:color="auto" w:fill="auto"/>
            <w:noWrap/>
            <w:vAlign w:val="bottom"/>
            <w:hideMark/>
          </w:tcPr>
          <w:p w14:paraId="5AE9BE9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r>
      <w:tr w:rsidR="00E13633" w:rsidRPr="00E13633" w14:paraId="2DBEA74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1C899CC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Halictus </w:t>
            </w:r>
            <w:proofErr w:type="spellStart"/>
            <w:r w:rsidRPr="00E13633">
              <w:rPr>
                <w:rFonts w:ascii="Aptos Narrow" w:eastAsia="Times New Roman" w:hAnsi="Aptos Narrow"/>
                <w:i/>
                <w:iCs/>
                <w:color w:val="000000"/>
                <w:sz w:val="22"/>
                <w:szCs w:val="22"/>
                <w:bdr w:val="none" w:sz="0" w:space="0" w:color="auto"/>
              </w:rPr>
              <w:t>rubicundus</w:t>
            </w:r>
            <w:proofErr w:type="spellEnd"/>
          </w:p>
        </w:tc>
        <w:tc>
          <w:tcPr>
            <w:tcW w:w="960" w:type="dxa"/>
            <w:gridSpan w:val="2"/>
            <w:tcBorders>
              <w:top w:val="nil"/>
              <w:left w:val="nil"/>
              <w:bottom w:val="nil"/>
              <w:right w:val="nil"/>
            </w:tcBorders>
            <w:shd w:val="clear" w:color="auto" w:fill="auto"/>
            <w:noWrap/>
            <w:vAlign w:val="bottom"/>
            <w:hideMark/>
          </w:tcPr>
          <w:p w14:paraId="66508E7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220</w:t>
            </w:r>
          </w:p>
        </w:tc>
        <w:tc>
          <w:tcPr>
            <w:tcW w:w="960" w:type="dxa"/>
            <w:gridSpan w:val="2"/>
            <w:tcBorders>
              <w:top w:val="nil"/>
              <w:left w:val="nil"/>
              <w:bottom w:val="nil"/>
              <w:right w:val="nil"/>
            </w:tcBorders>
            <w:shd w:val="clear" w:color="auto" w:fill="auto"/>
            <w:noWrap/>
            <w:vAlign w:val="bottom"/>
            <w:hideMark/>
          </w:tcPr>
          <w:p w14:paraId="3B75E44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666</w:t>
            </w:r>
          </w:p>
        </w:tc>
        <w:tc>
          <w:tcPr>
            <w:tcW w:w="960" w:type="dxa"/>
            <w:gridSpan w:val="2"/>
            <w:tcBorders>
              <w:top w:val="nil"/>
              <w:left w:val="nil"/>
              <w:bottom w:val="nil"/>
              <w:right w:val="nil"/>
            </w:tcBorders>
            <w:shd w:val="clear" w:color="auto" w:fill="auto"/>
            <w:noWrap/>
            <w:vAlign w:val="bottom"/>
            <w:hideMark/>
          </w:tcPr>
          <w:p w14:paraId="34C2BC4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161</w:t>
            </w:r>
          </w:p>
        </w:tc>
      </w:tr>
      <w:tr w:rsidR="00E13633" w:rsidRPr="00E13633" w14:paraId="51D7AD3B"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0623DEF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Halictus tripartitus</w:t>
            </w:r>
          </w:p>
        </w:tc>
        <w:tc>
          <w:tcPr>
            <w:tcW w:w="960" w:type="dxa"/>
            <w:gridSpan w:val="2"/>
            <w:tcBorders>
              <w:top w:val="nil"/>
              <w:left w:val="nil"/>
              <w:bottom w:val="nil"/>
              <w:right w:val="nil"/>
            </w:tcBorders>
            <w:shd w:val="clear" w:color="auto" w:fill="auto"/>
            <w:noWrap/>
            <w:vAlign w:val="bottom"/>
            <w:hideMark/>
          </w:tcPr>
          <w:p w14:paraId="292DFFA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38</w:t>
            </w:r>
          </w:p>
        </w:tc>
        <w:tc>
          <w:tcPr>
            <w:tcW w:w="960" w:type="dxa"/>
            <w:gridSpan w:val="2"/>
            <w:tcBorders>
              <w:top w:val="nil"/>
              <w:left w:val="nil"/>
              <w:bottom w:val="nil"/>
              <w:right w:val="nil"/>
            </w:tcBorders>
            <w:shd w:val="clear" w:color="auto" w:fill="auto"/>
            <w:noWrap/>
            <w:vAlign w:val="bottom"/>
            <w:hideMark/>
          </w:tcPr>
          <w:p w14:paraId="64B5738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11603</w:t>
            </w:r>
          </w:p>
        </w:tc>
        <w:tc>
          <w:tcPr>
            <w:tcW w:w="960" w:type="dxa"/>
            <w:gridSpan w:val="2"/>
            <w:tcBorders>
              <w:top w:val="nil"/>
              <w:left w:val="nil"/>
              <w:bottom w:val="nil"/>
              <w:right w:val="nil"/>
            </w:tcBorders>
            <w:shd w:val="clear" w:color="auto" w:fill="auto"/>
            <w:noWrap/>
            <w:vAlign w:val="bottom"/>
            <w:hideMark/>
          </w:tcPr>
          <w:p w14:paraId="201E9F7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146</w:t>
            </w:r>
          </w:p>
        </w:tc>
      </w:tr>
      <w:tr w:rsidR="00E13633" w:rsidRPr="00E13633" w14:paraId="3F5E3473"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A1DA1F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Hoplitis</w:t>
            </w:r>
            <w:proofErr w:type="spellEnd"/>
            <w:r w:rsidRPr="00E13633">
              <w:rPr>
                <w:rFonts w:ascii="Aptos Narrow" w:eastAsia="Times New Roman" w:hAnsi="Aptos Narrow"/>
                <w:i/>
                <w:iCs/>
                <w:color w:val="000000"/>
                <w:sz w:val="22"/>
                <w:szCs w:val="22"/>
                <w:bdr w:val="none" w:sz="0" w:space="0" w:color="auto"/>
              </w:rPr>
              <w:t xml:space="preserve"> </w:t>
            </w:r>
            <w:proofErr w:type="spellStart"/>
            <w:r w:rsidRPr="00E13633">
              <w:rPr>
                <w:rFonts w:ascii="Aptos Narrow" w:eastAsia="Times New Roman" w:hAnsi="Aptos Narrow"/>
                <w:i/>
                <w:iCs/>
                <w:color w:val="000000"/>
                <w:sz w:val="22"/>
                <w:szCs w:val="22"/>
                <w:bdr w:val="none" w:sz="0" w:space="0" w:color="auto"/>
              </w:rPr>
              <w:t>producta</w:t>
            </w:r>
            <w:proofErr w:type="spellEnd"/>
          </w:p>
        </w:tc>
        <w:tc>
          <w:tcPr>
            <w:tcW w:w="960" w:type="dxa"/>
            <w:gridSpan w:val="2"/>
            <w:tcBorders>
              <w:top w:val="nil"/>
              <w:left w:val="nil"/>
              <w:bottom w:val="nil"/>
              <w:right w:val="nil"/>
            </w:tcBorders>
            <w:shd w:val="clear" w:color="auto" w:fill="auto"/>
            <w:noWrap/>
            <w:vAlign w:val="bottom"/>
            <w:hideMark/>
          </w:tcPr>
          <w:p w14:paraId="3DDAC83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20</w:t>
            </w:r>
          </w:p>
        </w:tc>
        <w:tc>
          <w:tcPr>
            <w:tcW w:w="960" w:type="dxa"/>
            <w:gridSpan w:val="2"/>
            <w:tcBorders>
              <w:top w:val="nil"/>
              <w:left w:val="nil"/>
              <w:bottom w:val="nil"/>
              <w:right w:val="nil"/>
            </w:tcBorders>
            <w:shd w:val="clear" w:color="auto" w:fill="auto"/>
            <w:noWrap/>
            <w:vAlign w:val="bottom"/>
            <w:hideMark/>
          </w:tcPr>
          <w:p w14:paraId="0D40814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w:t>
            </w:r>
          </w:p>
        </w:tc>
        <w:tc>
          <w:tcPr>
            <w:tcW w:w="960" w:type="dxa"/>
            <w:gridSpan w:val="2"/>
            <w:tcBorders>
              <w:top w:val="nil"/>
              <w:left w:val="nil"/>
              <w:bottom w:val="nil"/>
              <w:right w:val="nil"/>
            </w:tcBorders>
            <w:shd w:val="clear" w:color="auto" w:fill="auto"/>
            <w:noWrap/>
            <w:vAlign w:val="bottom"/>
            <w:hideMark/>
          </w:tcPr>
          <w:p w14:paraId="7EAC9F0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3E17A674"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1C0EF65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Hylaeus</w:t>
            </w:r>
            <w:proofErr w:type="spellEnd"/>
            <w:r w:rsidRPr="00E13633">
              <w:rPr>
                <w:rFonts w:ascii="Aptos Narrow" w:eastAsia="Times New Roman" w:hAnsi="Aptos Narrow"/>
                <w:i/>
                <w:iCs/>
                <w:color w:val="000000"/>
                <w:sz w:val="22"/>
                <w:szCs w:val="22"/>
                <w:bdr w:val="none" w:sz="0" w:space="0" w:color="auto"/>
              </w:rPr>
              <w:t xml:space="preserve"> modestus</w:t>
            </w:r>
          </w:p>
        </w:tc>
        <w:tc>
          <w:tcPr>
            <w:tcW w:w="960" w:type="dxa"/>
            <w:gridSpan w:val="2"/>
            <w:tcBorders>
              <w:top w:val="nil"/>
              <w:left w:val="nil"/>
              <w:bottom w:val="nil"/>
              <w:right w:val="nil"/>
            </w:tcBorders>
            <w:shd w:val="clear" w:color="auto" w:fill="auto"/>
            <w:noWrap/>
            <w:vAlign w:val="bottom"/>
            <w:hideMark/>
          </w:tcPr>
          <w:p w14:paraId="050C79C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c>
          <w:tcPr>
            <w:tcW w:w="960" w:type="dxa"/>
            <w:gridSpan w:val="2"/>
            <w:tcBorders>
              <w:top w:val="nil"/>
              <w:left w:val="nil"/>
              <w:bottom w:val="nil"/>
              <w:right w:val="nil"/>
            </w:tcBorders>
            <w:shd w:val="clear" w:color="auto" w:fill="auto"/>
            <w:noWrap/>
            <w:vAlign w:val="bottom"/>
            <w:hideMark/>
          </w:tcPr>
          <w:p w14:paraId="4AA7FCB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13</w:t>
            </w:r>
          </w:p>
        </w:tc>
        <w:tc>
          <w:tcPr>
            <w:tcW w:w="960" w:type="dxa"/>
            <w:gridSpan w:val="2"/>
            <w:tcBorders>
              <w:top w:val="nil"/>
              <w:left w:val="nil"/>
              <w:bottom w:val="nil"/>
              <w:right w:val="nil"/>
            </w:tcBorders>
            <w:shd w:val="clear" w:color="auto" w:fill="auto"/>
            <w:noWrap/>
            <w:vAlign w:val="bottom"/>
            <w:hideMark/>
          </w:tcPr>
          <w:p w14:paraId="2997C2C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w:t>
            </w:r>
          </w:p>
        </w:tc>
      </w:tr>
      <w:tr w:rsidR="00E13633" w:rsidRPr="00E13633" w14:paraId="3A26E1FB"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C59946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aff</w:t>
            </w:r>
            <w:proofErr w:type="spellEnd"/>
            <w:r w:rsidRPr="00E13633">
              <w:rPr>
                <w:rFonts w:ascii="Aptos Narrow" w:eastAsia="Times New Roman" w:hAnsi="Aptos Narrow"/>
                <w:i/>
                <w:iCs/>
                <w:color w:val="000000"/>
                <w:sz w:val="22"/>
                <w:szCs w:val="22"/>
                <w:bdr w:val="none" w:sz="0" w:space="0" w:color="auto"/>
              </w:rPr>
              <w:t>. tenax</w:t>
            </w:r>
          </w:p>
        </w:tc>
        <w:tc>
          <w:tcPr>
            <w:tcW w:w="960" w:type="dxa"/>
            <w:gridSpan w:val="2"/>
            <w:tcBorders>
              <w:top w:val="nil"/>
              <w:left w:val="nil"/>
              <w:bottom w:val="nil"/>
              <w:right w:val="nil"/>
            </w:tcBorders>
            <w:shd w:val="clear" w:color="auto" w:fill="auto"/>
            <w:noWrap/>
            <w:vAlign w:val="bottom"/>
            <w:hideMark/>
          </w:tcPr>
          <w:p w14:paraId="039EC1E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7</w:t>
            </w:r>
          </w:p>
        </w:tc>
        <w:tc>
          <w:tcPr>
            <w:tcW w:w="960" w:type="dxa"/>
            <w:gridSpan w:val="2"/>
            <w:tcBorders>
              <w:top w:val="nil"/>
              <w:left w:val="nil"/>
              <w:bottom w:val="nil"/>
              <w:right w:val="nil"/>
            </w:tcBorders>
            <w:shd w:val="clear" w:color="auto" w:fill="auto"/>
            <w:noWrap/>
            <w:vAlign w:val="bottom"/>
            <w:hideMark/>
          </w:tcPr>
          <w:p w14:paraId="7C80B0B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w:t>
            </w:r>
          </w:p>
        </w:tc>
        <w:tc>
          <w:tcPr>
            <w:tcW w:w="960" w:type="dxa"/>
            <w:gridSpan w:val="2"/>
            <w:tcBorders>
              <w:top w:val="nil"/>
              <w:left w:val="nil"/>
              <w:bottom w:val="nil"/>
              <w:right w:val="nil"/>
            </w:tcBorders>
            <w:shd w:val="clear" w:color="auto" w:fill="auto"/>
            <w:noWrap/>
            <w:vAlign w:val="bottom"/>
            <w:hideMark/>
          </w:tcPr>
          <w:p w14:paraId="700991A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15E3A8CF"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00B83A5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buccale</w:t>
            </w:r>
            <w:proofErr w:type="spellEnd"/>
          </w:p>
        </w:tc>
        <w:tc>
          <w:tcPr>
            <w:tcW w:w="960" w:type="dxa"/>
            <w:gridSpan w:val="2"/>
            <w:tcBorders>
              <w:top w:val="nil"/>
              <w:left w:val="nil"/>
              <w:bottom w:val="nil"/>
              <w:right w:val="nil"/>
            </w:tcBorders>
            <w:shd w:val="clear" w:color="auto" w:fill="auto"/>
            <w:noWrap/>
            <w:vAlign w:val="bottom"/>
            <w:hideMark/>
          </w:tcPr>
          <w:p w14:paraId="36A210F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0272926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w:t>
            </w:r>
          </w:p>
        </w:tc>
        <w:tc>
          <w:tcPr>
            <w:tcW w:w="960" w:type="dxa"/>
            <w:gridSpan w:val="2"/>
            <w:tcBorders>
              <w:top w:val="nil"/>
              <w:left w:val="nil"/>
              <w:bottom w:val="nil"/>
              <w:right w:val="nil"/>
            </w:tcBorders>
            <w:shd w:val="clear" w:color="auto" w:fill="auto"/>
            <w:noWrap/>
            <w:vAlign w:val="bottom"/>
            <w:hideMark/>
          </w:tcPr>
          <w:p w14:paraId="00674C3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r>
      <w:tr w:rsidR="00E13633" w:rsidRPr="00E13633" w14:paraId="5FCD1DA3"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9CFDAF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cooleyi</w:t>
            </w:r>
            <w:proofErr w:type="spellEnd"/>
          </w:p>
        </w:tc>
        <w:tc>
          <w:tcPr>
            <w:tcW w:w="960" w:type="dxa"/>
            <w:gridSpan w:val="2"/>
            <w:tcBorders>
              <w:top w:val="nil"/>
              <w:left w:val="nil"/>
              <w:bottom w:val="nil"/>
              <w:right w:val="nil"/>
            </w:tcBorders>
            <w:shd w:val="clear" w:color="auto" w:fill="auto"/>
            <w:noWrap/>
            <w:vAlign w:val="bottom"/>
            <w:hideMark/>
          </w:tcPr>
          <w:p w14:paraId="16103A8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w:t>
            </w:r>
          </w:p>
        </w:tc>
        <w:tc>
          <w:tcPr>
            <w:tcW w:w="960" w:type="dxa"/>
            <w:gridSpan w:val="2"/>
            <w:tcBorders>
              <w:top w:val="nil"/>
              <w:left w:val="nil"/>
              <w:bottom w:val="nil"/>
              <w:right w:val="nil"/>
            </w:tcBorders>
            <w:shd w:val="clear" w:color="auto" w:fill="auto"/>
            <w:noWrap/>
            <w:vAlign w:val="bottom"/>
            <w:hideMark/>
          </w:tcPr>
          <w:p w14:paraId="07A13B9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89</w:t>
            </w:r>
          </w:p>
        </w:tc>
        <w:tc>
          <w:tcPr>
            <w:tcW w:w="960" w:type="dxa"/>
            <w:gridSpan w:val="2"/>
            <w:tcBorders>
              <w:top w:val="nil"/>
              <w:left w:val="nil"/>
              <w:bottom w:val="nil"/>
              <w:right w:val="nil"/>
            </w:tcBorders>
            <w:shd w:val="clear" w:color="auto" w:fill="auto"/>
            <w:noWrap/>
            <w:vAlign w:val="bottom"/>
            <w:hideMark/>
          </w:tcPr>
          <w:p w14:paraId="4F7893D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15</w:t>
            </w:r>
          </w:p>
        </w:tc>
      </w:tr>
      <w:tr w:rsidR="00E13633" w:rsidRPr="00E13633" w14:paraId="7AF81966"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AF6D15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cressonii</w:t>
            </w:r>
            <w:proofErr w:type="spellEnd"/>
          </w:p>
        </w:tc>
        <w:tc>
          <w:tcPr>
            <w:tcW w:w="960" w:type="dxa"/>
            <w:gridSpan w:val="2"/>
            <w:tcBorders>
              <w:top w:val="nil"/>
              <w:left w:val="nil"/>
              <w:bottom w:val="nil"/>
              <w:right w:val="nil"/>
            </w:tcBorders>
            <w:shd w:val="clear" w:color="auto" w:fill="auto"/>
            <w:noWrap/>
            <w:vAlign w:val="bottom"/>
            <w:hideMark/>
          </w:tcPr>
          <w:p w14:paraId="49C9588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c>
          <w:tcPr>
            <w:tcW w:w="960" w:type="dxa"/>
            <w:gridSpan w:val="2"/>
            <w:tcBorders>
              <w:top w:val="nil"/>
              <w:left w:val="nil"/>
              <w:bottom w:val="nil"/>
              <w:right w:val="nil"/>
            </w:tcBorders>
            <w:shd w:val="clear" w:color="auto" w:fill="auto"/>
            <w:noWrap/>
            <w:vAlign w:val="bottom"/>
            <w:hideMark/>
          </w:tcPr>
          <w:p w14:paraId="4C57460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21</w:t>
            </w:r>
          </w:p>
        </w:tc>
        <w:tc>
          <w:tcPr>
            <w:tcW w:w="960" w:type="dxa"/>
            <w:gridSpan w:val="2"/>
            <w:tcBorders>
              <w:top w:val="nil"/>
              <w:left w:val="nil"/>
              <w:bottom w:val="nil"/>
              <w:right w:val="nil"/>
            </w:tcBorders>
            <w:shd w:val="clear" w:color="auto" w:fill="auto"/>
            <w:noWrap/>
            <w:vAlign w:val="bottom"/>
            <w:hideMark/>
          </w:tcPr>
          <w:p w14:paraId="4B258F5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11</w:t>
            </w:r>
          </w:p>
        </w:tc>
      </w:tr>
      <w:tr w:rsidR="00E13633" w:rsidRPr="00E13633" w14:paraId="222936CD"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1AF34B6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incompletum</w:t>
            </w:r>
            <w:proofErr w:type="spellEnd"/>
          </w:p>
        </w:tc>
        <w:tc>
          <w:tcPr>
            <w:tcW w:w="960" w:type="dxa"/>
            <w:gridSpan w:val="2"/>
            <w:tcBorders>
              <w:top w:val="nil"/>
              <w:left w:val="nil"/>
              <w:bottom w:val="nil"/>
              <w:right w:val="nil"/>
            </w:tcBorders>
            <w:shd w:val="clear" w:color="auto" w:fill="auto"/>
            <w:noWrap/>
            <w:vAlign w:val="bottom"/>
            <w:hideMark/>
          </w:tcPr>
          <w:p w14:paraId="029F7C5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c>
          <w:tcPr>
            <w:tcW w:w="960" w:type="dxa"/>
            <w:gridSpan w:val="2"/>
            <w:tcBorders>
              <w:top w:val="nil"/>
              <w:left w:val="nil"/>
              <w:bottom w:val="nil"/>
              <w:right w:val="nil"/>
            </w:tcBorders>
            <w:shd w:val="clear" w:color="auto" w:fill="auto"/>
            <w:noWrap/>
            <w:vAlign w:val="bottom"/>
            <w:hideMark/>
          </w:tcPr>
          <w:p w14:paraId="3B70EC1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176</w:t>
            </w:r>
          </w:p>
        </w:tc>
        <w:tc>
          <w:tcPr>
            <w:tcW w:w="960" w:type="dxa"/>
            <w:gridSpan w:val="2"/>
            <w:tcBorders>
              <w:top w:val="nil"/>
              <w:left w:val="nil"/>
              <w:bottom w:val="nil"/>
              <w:right w:val="nil"/>
            </w:tcBorders>
            <w:shd w:val="clear" w:color="auto" w:fill="auto"/>
            <w:noWrap/>
            <w:vAlign w:val="bottom"/>
            <w:hideMark/>
          </w:tcPr>
          <w:p w14:paraId="761F19A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57</w:t>
            </w:r>
          </w:p>
        </w:tc>
      </w:tr>
      <w:tr w:rsidR="00E13633" w:rsidRPr="00E13633" w14:paraId="6C861C69"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228236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kincaidii</w:t>
            </w:r>
            <w:proofErr w:type="spellEnd"/>
          </w:p>
        </w:tc>
        <w:tc>
          <w:tcPr>
            <w:tcW w:w="960" w:type="dxa"/>
            <w:gridSpan w:val="2"/>
            <w:tcBorders>
              <w:top w:val="nil"/>
              <w:left w:val="nil"/>
              <w:bottom w:val="nil"/>
              <w:right w:val="nil"/>
            </w:tcBorders>
            <w:shd w:val="clear" w:color="auto" w:fill="auto"/>
            <w:noWrap/>
            <w:vAlign w:val="bottom"/>
            <w:hideMark/>
          </w:tcPr>
          <w:p w14:paraId="78E3D4F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576E667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28</w:t>
            </w:r>
          </w:p>
        </w:tc>
        <w:tc>
          <w:tcPr>
            <w:tcW w:w="960" w:type="dxa"/>
            <w:gridSpan w:val="2"/>
            <w:tcBorders>
              <w:top w:val="nil"/>
              <w:left w:val="nil"/>
              <w:bottom w:val="nil"/>
              <w:right w:val="nil"/>
            </w:tcBorders>
            <w:shd w:val="clear" w:color="auto" w:fill="auto"/>
            <w:noWrap/>
            <w:vAlign w:val="bottom"/>
            <w:hideMark/>
          </w:tcPr>
          <w:p w14:paraId="415ECA5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2CD78438"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FFCE50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knereri</w:t>
            </w:r>
            <w:proofErr w:type="spellEnd"/>
          </w:p>
        </w:tc>
        <w:tc>
          <w:tcPr>
            <w:tcW w:w="960" w:type="dxa"/>
            <w:gridSpan w:val="2"/>
            <w:tcBorders>
              <w:top w:val="nil"/>
              <w:left w:val="nil"/>
              <w:bottom w:val="nil"/>
              <w:right w:val="nil"/>
            </w:tcBorders>
            <w:shd w:val="clear" w:color="auto" w:fill="auto"/>
            <w:noWrap/>
            <w:vAlign w:val="bottom"/>
            <w:hideMark/>
          </w:tcPr>
          <w:p w14:paraId="53EBF5C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22</w:t>
            </w:r>
          </w:p>
        </w:tc>
        <w:tc>
          <w:tcPr>
            <w:tcW w:w="960" w:type="dxa"/>
            <w:gridSpan w:val="2"/>
            <w:tcBorders>
              <w:top w:val="nil"/>
              <w:left w:val="nil"/>
              <w:bottom w:val="nil"/>
              <w:right w:val="nil"/>
            </w:tcBorders>
            <w:shd w:val="clear" w:color="auto" w:fill="auto"/>
            <w:noWrap/>
            <w:vAlign w:val="bottom"/>
            <w:hideMark/>
          </w:tcPr>
          <w:p w14:paraId="1E405C8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77</w:t>
            </w:r>
          </w:p>
        </w:tc>
        <w:tc>
          <w:tcPr>
            <w:tcW w:w="960" w:type="dxa"/>
            <w:gridSpan w:val="2"/>
            <w:tcBorders>
              <w:top w:val="nil"/>
              <w:left w:val="nil"/>
              <w:bottom w:val="nil"/>
              <w:right w:val="nil"/>
            </w:tcBorders>
            <w:shd w:val="clear" w:color="auto" w:fill="auto"/>
            <w:noWrap/>
            <w:vAlign w:val="bottom"/>
            <w:hideMark/>
          </w:tcPr>
          <w:p w14:paraId="2629CE2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w:t>
            </w:r>
          </w:p>
        </w:tc>
      </w:tr>
      <w:tr w:rsidR="00E13633" w:rsidRPr="00E13633" w14:paraId="4FC90DEF"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2F8131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laevissimum</w:t>
            </w:r>
            <w:proofErr w:type="spellEnd"/>
          </w:p>
        </w:tc>
        <w:tc>
          <w:tcPr>
            <w:tcW w:w="960" w:type="dxa"/>
            <w:gridSpan w:val="2"/>
            <w:tcBorders>
              <w:top w:val="nil"/>
              <w:left w:val="nil"/>
              <w:bottom w:val="nil"/>
              <w:right w:val="nil"/>
            </w:tcBorders>
            <w:shd w:val="clear" w:color="auto" w:fill="auto"/>
            <w:noWrap/>
            <w:vAlign w:val="bottom"/>
            <w:hideMark/>
          </w:tcPr>
          <w:p w14:paraId="62011C6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c>
          <w:tcPr>
            <w:tcW w:w="960" w:type="dxa"/>
            <w:gridSpan w:val="2"/>
            <w:tcBorders>
              <w:top w:val="nil"/>
              <w:left w:val="nil"/>
              <w:bottom w:val="nil"/>
              <w:right w:val="nil"/>
            </w:tcBorders>
            <w:shd w:val="clear" w:color="auto" w:fill="auto"/>
            <w:noWrap/>
            <w:vAlign w:val="bottom"/>
            <w:hideMark/>
          </w:tcPr>
          <w:p w14:paraId="5FABFE2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w:t>
            </w:r>
          </w:p>
        </w:tc>
        <w:tc>
          <w:tcPr>
            <w:tcW w:w="960" w:type="dxa"/>
            <w:gridSpan w:val="2"/>
            <w:tcBorders>
              <w:top w:val="nil"/>
              <w:left w:val="nil"/>
              <w:bottom w:val="nil"/>
              <w:right w:val="nil"/>
            </w:tcBorders>
            <w:shd w:val="clear" w:color="auto" w:fill="auto"/>
            <w:noWrap/>
            <w:vAlign w:val="bottom"/>
            <w:hideMark/>
          </w:tcPr>
          <w:p w14:paraId="6441EA5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r>
      <w:tr w:rsidR="00E13633" w:rsidRPr="00E13633" w14:paraId="5C9EF80E"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F28785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nevadense</w:t>
            </w:r>
            <w:proofErr w:type="spellEnd"/>
          </w:p>
        </w:tc>
        <w:tc>
          <w:tcPr>
            <w:tcW w:w="960" w:type="dxa"/>
            <w:gridSpan w:val="2"/>
            <w:tcBorders>
              <w:top w:val="nil"/>
              <w:left w:val="nil"/>
              <w:bottom w:val="nil"/>
              <w:right w:val="nil"/>
            </w:tcBorders>
            <w:shd w:val="clear" w:color="auto" w:fill="auto"/>
            <w:noWrap/>
            <w:vAlign w:val="bottom"/>
            <w:hideMark/>
          </w:tcPr>
          <w:p w14:paraId="7E9D9EB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52</w:t>
            </w:r>
          </w:p>
        </w:tc>
        <w:tc>
          <w:tcPr>
            <w:tcW w:w="960" w:type="dxa"/>
            <w:gridSpan w:val="2"/>
            <w:tcBorders>
              <w:top w:val="nil"/>
              <w:left w:val="nil"/>
              <w:bottom w:val="nil"/>
              <w:right w:val="nil"/>
            </w:tcBorders>
            <w:shd w:val="clear" w:color="auto" w:fill="auto"/>
            <w:noWrap/>
            <w:vAlign w:val="bottom"/>
            <w:hideMark/>
          </w:tcPr>
          <w:p w14:paraId="7FDF795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174</w:t>
            </w:r>
          </w:p>
        </w:tc>
        <w:tc>
          <w:tcPr>
            <w:tcW w:w="960" w:type="dxa"/>
            <w:gridSpan w:val="2"/>
            <w:tcBorders>
              <w:top w:val="nil"/>
              <w:left w:val="nil"/>
              <w:bottom w:val="nil"/>
              <w:right w:val="nil"/>
            </w:tcBorders>
            <w:shd w:val="clear" w:color="auto" w:fill="auto"/>
            <w:noWrap/>
            <w:vAlign w:val="bottom"/>
            <w:hideMark/>
          </w:tcPr>
          <w:p w14:paraId="3B3E35B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w:t>
            </w:r>
          </w:p>
        </w:tc>
      </w:tr>
      <w:tr w:rsidR="00E13633" w:rsidRPr="00E13633" w14:paraId="5464BECE"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99F1DB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pacatum</w:t>
            </w:r>
            <w:proofErr w:type="spellEnd"/>
          </w:p>
        </w:tc>
        <w:tc>
          <w:tcPr>
            <w:tcW w:w="960" w:type="dxa"/>
            <w:gridSpan w:val="2"/>
            <w:tcBorders>
              <w:top w:val="nil"/>
              <w:left w:val="nil"/>
              <w:bottom w:val="nil"/>
              <w:right w:val="nil"/>
            </w:tcBorders>
            <w:shd w:val="clear" w:color="auto" w:fill="auto"/>
            <w:noWrap/>
            <w:vAlign w:val="bottom"/>
            <w:hideMark/>
          </w:tcPr>
          <w:p w14:paraId="4844774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w:t>
            </w:r>
          </w:p>
        </w:tc>
        <w:tc>
          <w:tcPr>
            <w:tcW w:w="960" w:type="dxa"/>
            <w:gridSpan w:val="2"/>
            <w:tcBorders>
              <w:top w:val="nil"/>
              <w:left w:val="nil"/>
              <w:bottom w:val="nil"/>
              <w:right w:val="nil"/>
            </w:tcBorders>
            <w:shd w:val="clear" w:color="auto" w:fill="auto"/>
            <w:noWrap/>
            <w:vAlign w:val="bottom"/>
            <w:hideMark/>
          </w:tcPr>
          <w:p w14:paraId="05A1EC8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36</w:t>
            </w:r>
          </w:p>
        </w:tc>
        <w:tc>
          <w:tcPr>
            <w:tcW w:w="960" w:type="dxa"/>
            <w:gridSpan w:val="2"/>
            <w:tcBorders>
              <w:top w:val="nil"/>
              <w:left w:val="nil"/>
              <w:bottom w:val="nil"/>
              <w:right w:val="nil"/>
            </w:tcBorders>
            <w:shd w:val="clear" w:color="auto" w:fill="auto"/>
            <w:noWrap/>
            <w:vAlign w:val="bottom"/>
            <w:hideMark/>
          </w:tcPr>
          <w:p w14:paraId="2FFB3D20"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7</w:t>
            </w:r>
          </w:p>
        </w:tc>
      </w:tr>
      <w:tr w:rsidR="00E13633" w:rsidRPr="00E13633" w14:paraId="76B3DDB9"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37F8B7E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pacificum</w:t>
            </w:r>
            <w:proofErr w:type="spellEnd"/>
          </w:p>
        </w:tc>
        <w:tc>
          <w:tcPr>
            <w:tcW w:w="960" w:type="dxa"/>
            <w:gridSpan w:val="2"/>
            <w:tcBorders>
              <w:top w:val="nil"/>
              <w:left w:val="nil"/>
              <w:bottom w:val="nil"/>
              <w:right w:val="nil"/>
            </w:tcBorders>
            <w:shd w:val="clear" w:color="auto" w:fill="auto"/>
            <w:noWrap/>
            <w:vAlign w:val="bottom"/>
            <w:hideMark/>
          </w:tcPr>
          <w:p w14:paraId="5BB5102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4C39C18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42</w:t>
            </w:r>
          </w:p>
        </w:tc>
        <w:tc>
          <w:tcPr>
            <w:tcW w:w="960" w:type="dxa"/>
            <w:gridSpan w:val="2"/>
            <w:tcBorders>
              <w:top w:val="nil"/>
              <w:left w:val="nil"/>
              <w:bottom w:val="nil"/>
              <w:right w:val="nil"/>
            </w:tcBorders>
            <w:shd w:val="clear" w:color="auto" w:fill="auto"/>
            <w:noWrap/>
            <w:vAlign w:val="bottom"/>
            <w:hideMark/>
          </w:tcPr>
          <w:p w14:paraId="5EC2EAB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3EF9AE41"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D4E019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ruidosense</w:t>
            </w:r>
            <w:proofErr w:type="spellEnd"/>
          </w:p>
        </w:tc>
        <w:tc>
          <w:tcPr>
            <w:tcW w:w="960" w:type="dxa"/>
            <w:gridSpan w:val="2"/>
            <w:tcBorders>
              <w:top w:val="nil"/>
              <w:left w:val="nil"/>
              <w:bottom w:val="nil"/>
              <w:right w:val="nil"/>
            </w:tcBorders>
            <w:shd w:val="clear" w:color="auto" w:fill="auto"/>
            <w:noWrap/>
            <w:vAlign w:val="bottom"/>
            <w:hideMark/>
          </w:tcPr>
          <w:p w14:paraId="649FA93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w:t>
            </w:r>
          </w:p>
        </w:tc>
        <w:tc>
          <w:tcPr>
            <w:tcW w:w="960" w:type="dxa"/>
            <w:gridSpan w:val="2"/>
            <w:tcBorders>
              <w:top w:val="nil"/>
              <w:left w:val="nil"/>
              <w:bottom w:val="nil"/>
              <w:right w:val="nil"/>
            </w:tcBorders>
            <w:shd w:val="clear" w:color="auto" w:fill="auto"/>
            <w:noWrap/>
            <w:vAlign w:val="bottom"/>
            <w:hideMark/>
          </w:tcPr>
          <w:p w14:paraId="5C2C699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2EDBBD4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r>
      <w:tr w:rsidR="00E13633" w:rsidRPr="00E13633" w14:paraId="6984BDB6"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0B9EBC7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villosulum</w:t>
            </w:r>
            <w:proofErr w:type="spellEnd"/>
          </w:p>
        </w:tc>
        <w:tc>
          <w:tcPr>
            <w:tcW w:w="960" w:type="dxa"/>
            <w:gridSpan w:val="2"/>
            <w:tcBorders>
              <w:top w:val="nil"/>
              <w:left w:val="nil"/>
              <w:bottom w:val="nil"/>
              <w:right w:val="nil"/>
            </w:tcBorders>
            <w:shd w:val="clear" w:color="auto" w:fill="auto"/>
            <w:noWrap/>
            <w:vAlign w:val="bottom"/>
            <w:hideMark/>
          </w:tcPr>
          <w:p w14:paraId="63B02A2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98</w:t>
            </w:r>
          </w:p>
        </w:tc>
        <w:tc>
          <w:tcPr>
            <w:tcW w:w="960" w:type="dxa"/>
            <w:gridSpan w:val="2"/>
            <w:tcBorders>
              <w:top w:val="nil"/>
              <w:left w:val="nil"/>
              <w:bottom w:val="nil"/>
              <w:right w:val="nil"/>
            </w:tcBorders>
            <w:shd w:val="clear" w:color="auto" w:fill="auto"/>
            <w:noWrap/>
            <w:vAlign w:val="bottom"/>
            <w:hideMark/>
          </w:tcPr>
          <w:p w14:paraId="784E9BC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348</w:t>
            </w:r>
          </w:p>
        </w:tc>
        <w:tc>
          <w:tcPr>
            <w:tcW w:w="960" w:type="dxa"/>
            <w:gridSpan w:val="2"/>
            <w:tcBorders>
              <w:top w:val="nil"/>
              <w:left w:val="nil"/>
              <w:bottom w:val="nil"/>
              <w:right w:val="nil"/>
            </w:tcBorders>
            <w:shd w:val="clear" w:color="auto" w:fill="auto"/>
            <w:noWrap/>
            <w:vAlign w:val="bottom"/>
            <w:hideMark/>
          </w:tcPr>
          <w:p w14:paraId="7ABAC0D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38</w:t>
            </w:r>
          </w:p>
        </w:tc>
      </w:tr>
      <w:tr w:rsidR="00E13633" w:rsidRPr="00E13633" w14:paraId="66C250AC"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46EE59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zonulum</w:t>
            </w:r>
            <w:proofErr w:type="spellEnd"/>
          </w:p>
        </w:tc>
        <w:tc>
          <w:tcPr>
            <w:tcW w:w="960" w:type="dxa"/>
            <w:gridSpan w:val="2"/>
            <w:tcBorders>
              <w:top w:val="nil"/>
              <w:left w:val="nil"/>
              <w:bottom w:val="nil"/>
              <w:right w:val="nil"/>
            </w:tcBorders>
            <w:shd w:val="clear" w:color="auto" w:fill="auto"/>
            <w:noWrap/>
            <w:vAlign w:val="bottom"/>
            <w:hideMark/>
          </w:tcPr>
          <w:p w14:paraId="4D6A3F4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15</w:t>
            </w:r>
          </w:p>
        </w:tc>
        <w:tc>
          <w:tcPr>
            <w:tcW w:w="960" w:type="dxa"/>
            <w:gridSpan w:val="2"/>
            <w:tcBorders>
              <w:top w:val="nil"/>
              <w:left w:val="nil"/>
              <w:bottom w:val="nil"/>
              <w:right w:val="nil"/>
            </w:tcBorders>
            <w:shd w:val="clear" w:color="auto" w:fill="auto"/>
            <w:noWrap/>
            <w:vAlign w:val="bottom"/>
            <w:hideMark/>
          </w:tcPr>
          <w:p w14:paraId="000A387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86</w:t>
            </w:r>
          </w:p>
        </w:tc>
        <w:tc>
          <w:tcPr>
            <w:tcW w:w="960" w:type="dxa"/>
            <w:gridSpan w:val="2"/>
            <w:tcBorders>
              <w:top w:val="nil"/>
              <w:left w:val="nil"/>
              <w:bottom w:val="nil"/>
              <w:right w:val="nil"/>
            </w:tcBorders>
            <w:shd w:val="clear" w:color="auto" w:fill="auto"/>
            <w:noWrap/>
            <w:vAlign w:val="bottom"/>
            <w:hideMark/>
          </w:tcPr>
          <w:p w14:paraId="23253DD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14</w:t>
            </w:r>
          </w:p>
        </w:tc>
      </w:tr>
      <w:tr w:rsidR="00E13633" w:rsidRPr="00E13633" w14:paraId="5F232711"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479DCFB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Megachile </w:t>
            </w:r>
            <w:proofErr w:type="spellStart"/>
            <w:r w:rsidRPr="00E13633">
              <w:rPr>
                <w:rFonts w:ascii="Aptos Narrow" w:eastAsia="Times New Roman" w:hAnsi="Aptos Narrow"/>
                <w:i/>
                <w:iCs/>
                <w:color w:val="000000"/>
                <w:sz w:val="22"/>
                <w:szCs w:val="22"/>
                <w:bdr w:val="none" w:sz="0" w:space="0" w:color="auto"/>
              </w:rPr>
              <w:t>melanophaea</w:t>
            </w:r>
            <w:proofErr w:type="spellEnd"/>
          </w:p>
        </w:tc>
        <w:tc>
          <w:tcPr>
            <w:tcW w:w="960" w:type="dxa"/>
            <w:gridSpan w:val="2"/>
            <w:tcBorders>
              <w:top w:val="nil"/>
              <w:left w:val="nil"/>
              <w:bottom w:val="nil"/>
              <w:right w:val="nil"/>
            </w:tcBorders>
            <w:shd w:val="clear" w:color="auto" w:fill="auto"/>
            <w:noWrap/>
            <w:vAlign w:val="bottom"/>
            <w:hideMark/>
          </w:tcPr>
          <w:p w14:paraId="0C369BA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w:t>
            </w:r>
          </w:p>
        </w:tc>
        <w:tc>
          <w:tcPr>
            <w:tcW w:w="960" w:type="dxa"/>
            <w:gridSpan w:val="2"/>
            <w:tcBorders>
              <w:top w:val="nil"/>
              <w:left w:val="nil"/>
              <w:bottom w:val="nil"/>
              <w:right w:val="nil"/>
            </w:tcBorders>
            <w:shd w:val="clear" w:color="auto" w:fill="auto"/>
            <w:noWrap/>
            <w:vAlign w:val="bottom"/>
            <w:hideMark/>
          </w:tcPr>
          <w:p w14:paraId="25FD953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100</w:t>
            </w:r>
          </w:p>
        </w:tc>
        <w:tc>
          <w:tcPr>
            <w:tcW w:w="960" w:type="dxa"/>
            <w:gridSpan w:val="2"/>
            <w:tcBorders>
              <w:top w:val="nil"/>
              <w:left w:val="nil"/>
              <w:bottom w:val="nil"/>
              <w:right w:val="nil"/>
            </w:tcBorders>
            <w:shd w:val="clear" w:color="auto" w:fill="auto"/>
            <w:noWrap/>
            <w:vAlign w:val="bottom"/>
            <w:hideMark/>
          </w:tcPr>
          <w:p w14:paraId="0C52CA2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11</w:t>
            </w:r>
          </w:p>
        </w:tc>
      </w:tr>
      <w:tr w:rsidR="00E13633" w:rsidRPr="00E13633" w14:paraId="4462404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29EA7A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Megachile </w:t>
            </w:r>
            <w:proofErr w:type="spellStart"/>
            <w:r w:rsidRPr="00E13633">
              <w:rPr>
                <w:rFonts w:ascii="Aptos Narrow" w:eastAsia="Times New Roman" w:hAnsi="Aptos Narrow"/>
                <w:i/>
                <w:iCs/>
                <w:color w:val="000000"/>
                <w:sz w:val="22"/>
                <w:szCs w:val="22"/>
                <w:bdr w:val="none" w:sz="0" w:space="0" w:color="auto"/>
              </w:rPr>
              <w:t>montivaga</w:t>
            </w:r>
            <w:proofErr w:type="spellEnd"/>
          </w:p>
        </w:tc>
        <w:tc>
          <w:tcPr>
            <w:tcW w:w="960" w:type="dxa"/>
            <w:gridSpan w:val="2"/>
            <w:tcBorders>
              <w:top w:val="nil"/>
              <w:left w:val="nil"/>
              <w:bottom w:val="nil"/>
              <w:right w:val="nil"/>
            </w:tcBorders>
            <w:shd w:val="clear" w:color="auto" w:fill="auto"/>
            <w:noWrap/>
            <w:vAlign w:val="bottom"/>
            <w:hideMark/>
          </w:tcPr>
          <w:p w14:paraId="7B92311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c>
          <w:tcPr>
            <w:tcW w:w="960" w:type="dxa"/>
            <w:gridSpan w:val="2"/>
            <w:tcBorders>
              <w:top w:val="nil"/>
              <w:left w:val="nil"/>
              <w:bottom w:val="nil"/>
              <w:right w:val="nil"/>
            </w:tcBorders>
            <w:shd w:val="clear" w:color="auto" w:fill="auto"/>
            <w:noWrap/>
            <w:vAlign w:val="bottom"/>
            <w:hideMark/>
          </w:tcPr>
          <w:p w14:paraId="327147F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27</w:t>
            </w:r>
          </w:p>
        </w:tc>
        <w:tc>
          <w:tcPr>
            <w:tcW w:w="960" w:type="dxa"/>
            <w:gridSpan w:val="2"/>
            <w:tcBorders>
              <w:top w:val="nil"/>
              <w:left w:val="nil"/>
              <w:bottom w:val="nil"/>
              <w:right w:val="nil"/>
            </w:tcBorders>
            <w:shd w:val="clear" w:color="auto" w:fill="auto"/>
            <w:noWrap/>
            <w:vAlign w:val="bottom"/>
            <w:hideMark/>
          </w:tcPr>
          <w:p w14:paraId="3EE3CDF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w:t>
            </w:r>
          </w:p>
        </w:tc>
      </w:tr>
      <w:tr w:rsidR="00E13633" w:rsidRPr="00E13633" w14:paraId="26317B5C"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08487D5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Megachile </w:t>
            </w:r>
            <w:proofErr w:type="spellStart"/>
            <w:r w:rsidRPr="00E13633">
              <w:rPr>
                <w:rFonts w:ascii="Aptos Narrow" w:eastAsia="Times New Roman" w:hAnsi="Aptos Narrow"/>
                <w:i/>
                <w:iCs/>
                <w:color w:val="000000"/>
                <w:sz w:val="22"/>
                <w:szCs w:val="22"/>
                <w:bdr w:val="none" w:sz="0" w:space="0" w:color="auto"/>
              </w:rPr>
              <w:t>perihirta</w:t>
            </w:r>
            <w:proofErr w:type="spellEnd"/>
          </w:p>
        </w:tc>
        <w:tc>
          <w:tcPr>
            <w:tcW w:w="960" w:type="dxa"/>
            <w:gridSpan w:val="2"/>
            <w:tcBorders>
              <w:top w:val="nil"/>
              <w:left w:val="nil"/>
              <w:bottom w:val="nil"/>
              <w:right w:val="nil"/>
            </w:tcBorders>
            <w:shd w:val="clear" w:color="auto" w:fill="auto"/>
            <w:noWrap/>
            <w:vAlign w:val="bottom"/>
            <w:hideMark/>
          </w:tcPr>
          <w:p w14:paraId="5FFD707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25</w:t>
            </w:r>
          </w:p>
        </w:tc>
        <w:tc>
          <w:tcPr>
            <w:tcW w:w="960" w:type="dxa"/>
            <w:gridSpan w:val="2"/>
            <w:tcBorders>
              <w:top w:val="nil"/>
              <w:left w:val="nil"/>
              <w:bottom w:val="nil"/>
              <w:right w:val="nil"/>
            </w:tcBorders>
            <w:shd w:val="clear" w:color="auto" w:fill="auto"/>
            <w:noWrap/>
            <w:vAlign w:val="bottom"/>
            <w:hideMark/>
          </w:tcPr>
          <w:p w14:paraId="18D124E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169</w:t>
            </w:r>
          </w:p>
        </w:tc>
        <w:tc>
          <w:tcPr>
            <w:tcW w:w="960" w:type="dxa"/>
            <w:gridSpan w:val="2"/>
            <w:tcBorders>
              <w:top w:val="nil"/>
              <w:left w:val="nil"/>
              <w:bottom w:val="nil"/>
              <w:right w:val="nil"/>
            </w:tcBorders>
            <w:shd w:val="clear" w:color="auto" w:fill="auto"/>
            <w:noWrap/>
            <w:vAlign w:val="bottom"/>
            <w:hideMark/>
          </w:tcPr>
          <w:p w14:paraId="2A80B1C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22</w:t>
            </w:r>
          </w:p>
        </w:tc>
      </w:tr>
      <w:tr w:rsidR="00E13633" w:rsidRPr="00E13633" w14:paraId="2D05CCE0"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3563E4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Melissodes </w:t>
            </w:r>
            <w:proofErr w:type="spellStart"/>
            <w:r w:rsidRPr="00E13633">
              <w:rPr>
                <w:rFonts w:ascii="Aptos Narrow" w:eastAsia="Times New Roman" w:hAnsi="Aptos Narrow"/>
                <w:i/>
                <w:iCs/>
                <w:color w:val="000000"/>
                <w:sz w:val="22"/>
                <w:szCs w:val="22"/>
                <w:bdr w:val="none" w:sz="0" w:space="0" w:color="auto"/>
              </w:rPr>
              <w:t>microsticta</w:t>
            </w:r>
            <w:proofErr w:type="spellEnd"/>
          </w:p>
        </w:tc>
        <w:tc>
          <w:tcPr>
            <w:tcW w:w="960" w:type="dxa"/>
            <w:gridSpan w:val="2"/>
            <w:tcBorders>
              <w:top w:val="nil"/>
              <w:left w:val="nil"/>
              <w:bottom w:val="nil"/>
              <w:right w:val="nil"/>
            </w:tcBorders>
            <w:shd w:val="clear" w:color="auto" w:fill="auto"/>
            <w:noWrap/>
            <w:vAlign w:val="bottom"/>
            <w:hideMark/>
          </w:tcPr>
          <w:p w14:paraId="2E9F288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67</w:t>
            </w:r>
          </w:p>
        </w:tc>
        <w:tc>
          <w:tcPr>
            <w:tcW w:w="960" w:type="dxa"/>
            <w:gridSpan w:val="2"/>
            <w:tcBorders>
              <w:top w:val="nil"/>
              <w:left w:val="nil"/>
              <w:bottom w:val="nil"/>
              <w:right w:val="nil"/>
            </w:tcBorders>
            <w:shd w:val="clear" w:color="auto" w:fill="auto"/>
            <w:noWrap/>
            <w:vAlign w:val="bottom"/>
            <w:hideMark/>
          </w:tcPr>
          <w:p w14:paraId="2AE329A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389</w:t>
            </w:r>
          </w:p>
        </w:tc>
        <w:tc>
          <w:tcPr>
            <w:tcW w:w="960" w:type="dxa"/>
            <w:gridSpan w:val="2"/>
            <w:tcBorders>
              <w:top w:val="nil"/>
              <w:left w:val="nil"/>
              <w:bottom w:val="nil"/>
              <w:right w:val="nil"/>
            </w:tcBorders>
            <w:shd w:val="clear" w:color="auto" w:fill="auto"/>
            <w:noWrap/>
            <w:vAlign w:val="bottom"/>
            <w:hideMark/>
          </w:tcPr>
          <w:p w14:paraId="67C288C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82</w:t>
            </w:r>
          </w:p>
        </w:tc>
      </w:tr>
      <w:tr w:rsidR="00E13633" w:rsidRPr="00E13633" w14:paraId="5FFF0474"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291890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Melissodes rivalis</w:t>
            </w:r>
          </w:p>
        </w:tc>
        <w:tc>
          <w:tcPr>
            <w:tcW w:w="960" w:type="dxa"/>
            <w:gridSpan w:val="2"/>
            <w:tcBorders>
              <w:top w:val="nil"/>
              <w:left w:val="nil"/>
              <w:bottom w:val="nil"/>
              <w:right w:val="nil"/>
            </w:tcBorders>
            <w:shd w:val="clear" w:color="auto" w:fill="auto"/>
            <w:noWrap/>
            <w:vAlign w:val="bottom"/>
            <w:hideMark/>
          </w:tcPr>
          <w:p w14:paraId="3442178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32</w:t>
            </w:r>
          </w:p>
        </w:tc>
        <w:tc>
          <w:tcPr>
            <w:tcW w:w="960" w:type="dxa"/>
            <w:gridSpan w:val="2"/>
            <w:tcBorders>
              <w:top w:val="nil"/>
              <w:left w:val="nil"/>
              <w:bottom w:val="nil"/>
              <w:right w:val="nil"/>
            </w:tcBorders>
            <w:shd w:val="clear" w:color="auto" w:fill="auto"/>
            <w:noWrap/>
            <w:vAlign w:val="bottom"/>
            <w:hideMark/>
          </w:tcPr>
          <w:p w14:paraId="668E3F6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w:t>
            </w:r>
          </w:p>
        </w:tc>
        <w:tc>
          <w:tcPr>
            <w:tcW w:w="960" w:type="dxa"/>
            <w:gridSpan w:val="2"/>
            <w:tcBorders>
              <w:top w:val="nil"/>
              <w:left w:val="nil"/>
              <w:bottom w:val="nil"/>
              <w:right w:val="nil"/>
            </w:tcBorders>
            <w:shd w:val="clear" w:color="auto" w:fill="auto"/>
            <w:noWrap/>
            <w:vAlign w:val="bottom"/>
            <w:hideMark/>
          </w:tcPr>
          <w:p w14:paraId="7A245C8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28</w:t>
            </w:r>
          </w:p>
        </w:tc>
      </w:tr>
      <w:tr w:rsidR="00E13633" w:rsidRPr="00E13633" w14:paraId="424F054F"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55ACCC0"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Osmia albolateralis</w:t>
            </w:r>
          </w:p>
        </w:tc>
        <w:tc>
          <w:tcPr>
            <w:tcW w:w="960" w:type="dxa"/>
            <w:gridSpan w:val="2"/>
            <w:tcBorders>
              <w:top w:val="nil"/>
              <w:left w:val="nil"/>
              <w:bottom w:val="nil"/>
              <w:right w:val="nil"/>
            </w:tcBorders>
            <w:shd w:val="clear" w:color="auto" w:fill="auto"/>
            <w:noWrap/>
            <w:vAlign w:val="bottom"/>
            <w:hideMark/>
          </w:tcPr>
          <w:p w14:paraId="176DD03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c>
          <w:tcPr>
            <w:tcW w:w="960" w:type="dxa"/>
            <w:gridSpan w:val="2"/>
            <w:tcBorders>
              <w:top w:val="nil"/>
              <w:left w:val="nil"/>
              <w:bottom w:val="nil"/>
              <w:right w:val="nil"/>
            </w:tcBorders>
            <w:shd w:val="clear" w:color="auto" w:fill="auto"/>
            <w:noWrap/>
            <w:vAlign w:val="bottom"/>
            <w:hideMark/>
          </w:tcPr>
          <w:p w14:paraId="6AD8DDF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204</w:t>
            </w:r>
          </w:p>
        </w:tc>
        <w:tc>
          <w:tcPr>
            <w:tcW w:w="960" w:type="dxa"/>
            <w:gridSpan w:val="2"/>
            <w:tcBorders>
              <w:top w:val="nil"/>
              <w:left w:val="nil"/>
              <w:bottom w:val="nil"/>
              <w:right w:val="nil"/>
            </w:tcBorders>
            <w:shd w:val="clear" w:color="auto" w:fill="auto"/>
            <w:noWrap/>
            <w:vAlign w:val="bottom"/>
            <w:hideMark/>
          </w:tcPr>
          <w:p w14:paraId="1CC8115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w:t>
            </w:r>
          </w:p>
        </w:tc>
      </w:tr>
      <w:tr w:rsidR="00E13633" w:rsidRPr="00E13633" w14:paraId="5AE56AAE"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C8B907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Osmia </w:t>
            </w:r>
            <w:proofErr w:type="spellStart"/>
            <w:r w:rsidRPr="00E13633">
              <w:rPr>
                <w:rFonts w:ascii="Aptos Narrow" w:eastAsia="Times New Roman" w:hAnsi="Aptos Narrow"/>
                <w:i/>
                <w:iCs/>
                <w:color w:val="000000"/>
                <w:sz w:val="22"/>
                <w:szCs w:val="22"/>
                <w:bdr w:val="none" w:sz="0" w:space="0" w:color="auto"/>
              </w:rPr>
              <w:t>dolerosa</w:t>
            </w:r>
            <w:proofErr w:type="spellEnd"/>
          </w:p>
        </w:tc>
        <w:tc>
          <w:tcPr>
            <w:tcW w:w="960" w:type="dxa"/>
            <w:gridSpan w:val="2"/>
            <w:tcBorders>
              <w:top w:val="nil"/>
              <w:left w:val="nil"/>
              <w:bottom w:val="nil"/>
              <w:right w:val="nil"/>
            </w:tcBorders>
            <w:shd w:val="clear" w:color="auto" w:fill="auto"/>
            <w:noWrap/>
            <w:vAlign w:val="bottom"/>
            <w:hideMark/>
          </w:tcPr>
          <w:p w14:paraId="4131631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1EB2748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39</w:t>
            </w:r>
          </w:p>
        </w:tc>
        <w:tc>
          <w:tcPr>
            <w:tcW w:w="960" w:type="dxa"/>
            <w:gridSpan w:val="2"/>
            <w:tcBorders>
              <w:top w:val="nil"/>
              <w:left w:val="nil"/>
              <w:bottom w:val="nil"/>
              <w:right w:val="nil"/>
            </w:tcBorders>
            <w:shd w:val="clear" w:color="auto" w:fill="auto"/>
            <w:noWrap/>
            <w:vAlign w:val="bottom"/>
            <w:hideMark/>
          </w:tcPr>
          <w:p w14:paraId="3F2DCB8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r>
      <w:tr w:rsidR="00E13633" w:rsidRPr="00E13633" w14:paraId="20802497"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E3A8C5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Osmia </w:t>
            </w:r>
            <w:proofErr w:type="spellStart"/>
            <w:r w:rsidRPr="00E13633">
              <w:rPr>
                <w:rFonts w:ascii="Aptos Narrow" w:eastAsia="Times New Roman" w:hAnsi="Aptos Narrow"/>
                <w:i/>
                <w:iCs/>
                <w:color w:val="000000"/>
                <w:sz w:val="22"/>
                <w:szCs w:val="22"/>
                <w:bdr w:val="none" w:sz="0" w:space="0" w:color="auto"/>
              </w:rPr>
              <w:t>giliarum</w:t>
            </w:r>
            <w:proofErr w:type="spellEnd"/>
          </w:p>
        </w:tc>
        <w:tc>
          <w:tcPr>
            <w:tcW w:w="960" w:type="dxa"/>
            <w:gridSpan w:val="2"/>
            <w:tcBorders>
              <w:top w:val="nil"/>
              <w:left w:val="nil"/>
              <w:bottom w:val="nil"/>
              <w:right w:val="nil"/>
            </w:tcBorders>
            <w:shd w:val="clear" w:color="auto" w:fill="auto"/>
            <w:noWrap/>
            <w:vAlign w:val="bottom"/>
            <w:hideMark/>
          </w:tcPr>
          <w:p w14:paraId="172704D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22</w:t>
            </w:r>
          </w:p>
        </w:tc>
        <w:tc>
          <w:tcPr>
            <w:tcW w:w="960" w:type="dxa"/>
            <w:gridSpan w:val="2"/>
            <w:tcBorders>
              <w:top w:val="nil"/>
              <w:left w:val="nil"/>
              <w:bottom w:val="nil"/>
              <w:right w:val="nil"/>
            </w:tcBorders>
            <w:shd w:val="clear" w:color="auto" w:fill="auto"/>
            <w:noWrap/>
            <w:vAlign w:val="bottom"/>
            <w:hideMark/>
          </w:tcPr>
          <w:p w14:paraId="4EF1125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28</w:t>
            </w:r>
          </w:p>
        </w:tc>
        <w:tc>
          <w:tcPr>
            <w:tcW w:w="960" w:type="dxa"/>
            <w:gridSpan w:val="2"/>
            <w:tcBorders>
              <w:top w:val="nil"/>
              <w:left w:val="nil"/>
              <w:bottom w:val="nil"/>
              <w:right w:val="nil"/>
            </w:tcBorders>
            <w:shd w:val="clear" w:color="auto" w:fill="auto"/>
            <w:noWrap/>
            <w:vAlign w:val="bottom"/>
            <w:hideMark/>
          </w:tcPr>
          <w:p w14:paraId="11590E2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16</w:t>
            </w:r>
          </w:p>
        </w:tc>
      </w:tr>
      <w:tr w:rsidR="00E13633" w:rsidRPr="00E13633" w14:paraId="2B9A940F"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F08807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Osmia </w:t>
            </w:r>
            <w:proofErr w:type="spellStart"/>
            <w:r w:rsidRPr="00E13633">
              <w:rPr>
                <w:rFonts w:ascii="Aptos Narrow" w:eastAsia="Times New Roman" w:hAnsi="Aptos Narrow"/>
                <w:i/>
                <w:iCs/>
                <w:color w:val="000000"/>
                <w:sz w:val="22"/>
                <w:szCs w:val="22"/>
                <w:bdr w:val="none" w:sz="0" w:space="0" w:color="auto"/>
              </w:rPr>
              <w:t>lignaria</w:t>
            </w:r>
            <w:proofErr w:type="spellEnd"/>
          </w:p>
        </w:tc>
        <w:tc>
          <w:tcPr>
            <w:tcW w:w="960" w:type="dxa"/>
            <w:gridSpan w:val="2"/>
            <w:tcBorders>
              <w:top w:val="nil"/>
              <w:left w:val="nil"/>
              <w:bottom w:val="nil"/>
              <w:right w:val="nil"/>
            </w:tcBorders>
            <w:shd w:val="clear" w:color="auto" w:fill="auto"/>
            <w:noWrap/>
            <w:vAlign w:val="bottom"/>
            <w:hideMark/>
          </w:tcPr>
          <w:p w14:paraId="3434ECE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10</w:t>
            </w:r>
          </w:p>
        </w:tc>
        <w:tc>
          <w:tcPr>
            <w:tcW w:w="960" w:type="dxa"/>
            <w:gridSpan w:val="2"/>
            <w:tcBorders>
              <w:top w:val="nil"/>
              <w:left w:val="nil"/>
              <w:bottom w:val="nil"/>
              <w:right w:val="nil"/>
            </w:tcBorders>
            <w:shd w:val="clear" w:color="auto" w:fill="auto"/>
            <w:noWrap/>
            <w:vAlign w:val="bottom"/>
            <w:hideMark/>
          </w:tcPr>
          <w:p w14:paraId="6D71696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c>
          <w:tcPr>
            <w:tcW w:w="960" w:type="dxa"/>
            <w:gridSpan w:val="2"/>
            <w:tcBorders>
              <w:top w:val="nil"/>
              <w:left w:val="nil"/>
              <w:bottom w:val="nil"/>
              <w:right w:val="nil"/>
            </w:tcBorders>
            <w:shd w:val="clear" w:color="auto" w:fill="auto"/>
            <w:noWrap/>
            <w:vAlign w:val="bottom"/>
            <w:hideMark/>
          </w:tcPr>
          <w:p w14:paraId="32E58E8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11</w:t>
            </w:r>
          </w:p>
        </w:tc>
      </w:tr>
      <w:tr w:rsidR="00E13633" w:rsidRPr="00E13633" w14:paraId="36D67513"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42EDF4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Osmia </w:t>
            </w:r>
            <w:proofErr w:type="spellStart"/>
            <w:r w:rsidRPr="00E13633">
              <w:rPr>
                <w:rFonts w:ascii="Aptos Narrow" w:eastAsia="Times New Roman" w:hAnsi="Aptos Narrow"/>
                <w:i/>
                <w:iCs/>
                <w:color w:val="000000"/>
                <w:sz w:val="22"/>
                <w:szCs w:val="22"/>
                <w:bdr w:val="none" w:sz="0" w:space="0" w:color="auto"/>
              </w:rPr>
              <w:t>proxima</w:t>
            </w:r>
            <w:proofErr w:type="spellEnd"/>
          </w:p>
        </w:tc>
        <w:tc>
          <w:tcPr>
            <w:tcW w:w="960" w:type="dxa"/>
            <w:gridSpan w:val="2"/>
            <w:tcBorders>
              <w:top w:val="nil"/>
              <w:left w:val="nil"/>
              <w:bottom w:val="nil"/>
              <w:right w:val="nil"/>
            </w:tcBorders>
            <w:shd w:val="clear" w:color="auto" w:fill="auto"/>
            <w:noWrap/>
            <w:vAlign w:val="bottom"/>
            <w:hideMark/>
          </w:tcPr>
          <w:p w14:paraId="7539CE0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30</w:t>
            </w:r>
          </w:p>
        </w:tc>
        <w:tc>
          <w:tcPr>
            <w:tcW w:w="960" w:type="dxa"/>
            <w:gridSpan w:val="2"/>
            <w:tcBorders>
              <w:top w:val="nil"/>
              <w:left w:val="nil"/>
              <w:bottom w:val="nil"/>
              <w:right w:val="nil"/>
            </w:tcBorders>
            <w:shd w:val="clear" w:color="auto" w:fill="auto"/>
            <w:noWrap/>
            <w:vAlign w:val="bottom"/>
            <w:hideMark/>
          </w:tcPr>
          <w:p w14:paraId="45A3190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117</w:t>
            </w:r>
          </w:p>
        </w:tc>
        <w:tc>
          <w:tcPr>
            <w:tcW w:w="960" w:type="dxa"/>
            <w:gridSpan w:val="2"/>
            <w:tcBorders>
              <w:top w:val="nil"/>
              <w:left w:val="nil"/>
              <w:bottom w:val="nil"/>
              <w:right w:val="nil"/>
            </w:tcBorders>
            <w:shd w:val="clear" w:color="auto" w:fill="auto"/>
            <w:noWrap/>
            <w:vAlign w:val="bottom"/>
            <w:hideMark/>
          </w:tcPr>
          <w:p w14:paraId="1D03D38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13</w:t>
            </w:r>
          </w:p>
        </w:tc>
      </w:tr>
      <w:tr w:rsidR="00E13633" w:rsidRPr="00E13633" w14:paraId="2843C298"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C5638F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Osmia pusilla</w:t>
            </w:r>
          </w:p>
        </w:tc>
        <w:tc>
          <w:tcPr>
            <w:tcW w:w="960" w:type="dxa"/>
            <w:gridSpan w:val="2"/>
            <w:tcBorders>
              <w:top w:val="nil"/>
              <w:left w:val="nil"/>
              <w:bottom w:val="nil"/>
              <w:right w:val="nil"/>
            </w:tcBorders>
            <w:shd w:val="clear" w:color="auto" w:fill="auto"/>
            <w:noWrap/>
            <w:vAlign w:val="bottom"/>
            <w:hideMark/>
          </w:tcPr>
          <w:p w14:paraId="72D508A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7</w:t>
            </w:r>
          </w:p>
        </w:tc>
        <w:tc>
          <w:tcPr>
            <w:tcW w:w="960" w:type="dxa"/>
            <w:gridSpan w:val="2"/>
            <w:tcBorders>
              <w:top w:val="nil"/>
              <w:left w:val="nil"/>
              <w:bottom w:val="nil"/>
              <w:right w:val="nil"/>
            </w:tcBorders>
            <w:shd w:val="clear" w:color="auto" w:fill="auto"/>
            <w:noWrap/>
            <w:vAlign w:val="bottom"/>
            <w:hideMark/>
          </w:tcPr>
          <w:p w14:paraId="71B9676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w:t>
            </w:r>
          </w:p>
        </w:tc>
        <w:tc>
          <w:tcPr>
            <w:tcW w:w="960" w:type="dxa"/>
            <w:gridSpan w:val="2"/>
            <w:tcBorders>
              <w:top w:val="nil"/>
              <w:left w:val="nil"/>
              <w:bottom w:val="nil"/>
              <w:right w:val="nil"/>
            </w:tcBorders>
            <w:shd w:val="clear" w:color="auto" w:fill="auto"/>
            <w:noWrap/>
            <w:vAlign w:val="bottom"/>
            <w:hideMark/>
          </w:tcPr>
          <w:p w14:paraId="70C09C9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r>
      <w:tr w:rsidR="00E13633" w:rsidRPr="00E13633" w14:paraId="60CE2C28"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4A8CF93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Osmia </w:t>
            </w:r>
            <w:proofErr w:type="spellStart"/>
            <w:r w:rsidRPr="00E13633">
              <w:rPr>
                <w:rFonts w:ascii="Aptos Narrow" w:eastAsia="Times New Roman" w:hAnsi="Aptos Narrow"/>
                <w:i/>
                <w:iCs/>
                <w:color w:val="000000"/>
                <w:sz w:val="22"/>
                <w:szCs w:val="22"/>
                <w:bdr w:val="none" w:sz="0" w:space="0" w:color="auto"/>
              </w:rPr>
              <w:t>trifoliama</w:t>
            </w:r>
            <w:proofErr w:type="spellEnd"/>
          </w:p>
        </w:tc>
        <w:tc>
          <w:tcPr>
            <w:tcW w:w="960" w:type="dxa"/>
            <w:gridSpan w:val="2"/>
            <w:tcBorders>
              <w:top w:val="nil"/>
              <w:left w:val="nil"/>
              <w:bottom w:val="nil"/>
              <w:right w:val="nil"/>
            </w:tcBorders>
            <w:shd w:val="clear" w:color="auto" w:fill="auto"/>
            <w:noWrap/>
            <w:vAlign w:val="bottom"/>
            <w:hideMark/>
          </w:tcPr>
          <w:p w14:paraId="1D409A9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16</w:t>
            </w:r>
          </w:p>
        </w:tc>
        <w:tc>
          <w:tcPr>
            <w:tcW w:w="960" w:type="dxa"/>
            <w:gridSpan w:val="2"/>
            <w:tcBorders>
              <w:top w:val="nil"/>
              <w:left w:val="nil"/>
              <w:bottom w:val="nil"/>
              <w:right w:val="nil"/>
            </w:tcBorders>
            <w:shd w:val="clear" w:color="auto" w:fill="auto"/>
            <w:noWrap/>
            <w:vAlign w:val="bottom"/>
            <w:hideMark/>
          </w:tcPr>
          <w:p w14:paraId="5276E81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48</w:t>
            </w:r>
          </w:p>
        </w:tc>
        <w:tc>
          <w:tcPr>
            <w:tcW w:w="960" w:type="dxa"/>
            <w:gridSpan w:val="2"/>
            <w:tcBorders>
              <w:top w:val="nil"/>
              <w:left w:val="nil"/>
              <w:bottom w:val="nil"/>
              <w:right w:val="nil"/>
            </w:tcBorders>
            <w:shd w:val="clear" w:color="auto" w:fill="auto"/>
            <w:noWrap/>
            <w:vAlign w:val="bottom"/>
            <w:hideMark/>
          </w:tcPr>
          <w:p w14:paraId="36B1DF3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r>
      <w:tr w:rsidR="00E13633" w:rsidRPr="00E13633" w14:paraId="58E56C1D"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080E42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Osmia </w:t>
            </w:r>
            <w:proofErr w:type="spellStart"/>
            <w:r w:rsidRPr="00E13633">
              <w:rPr>
                <w:rFonts w:ascii="Aptos Narrow" w:eastAsia="Times New Roman" w:hAnsi="Aptos Narrow"/>
                <w:i/>
                <w:iCs/>
                <w:color w:val="000000"/>
                <w:sz w:val="22"/>
                <w:szCs w:val="22"/>
                <w:bdr w:val="none" w:sz="0" w:space="0" w:color="auto"/>
              </w:rPr>
              <w:t>tristella</w:t>
            </w:r>
            <w:proofErr w:type="spellEnd"/>
          </w:p>
        </w:tc>
        <w:tc>
          <w:tcPr>
            <w:tcW w:w="960" w:type="dxa"/>
            <w:gridSpan w:val="2"/>
            <w:tcBorders>
              <w:top w:val="nil"/>
              <w:left w:val="nil"/>
              <w:bottom w:val="nil"/>
              <w:right w:val="nil"/>
            </w:tcBorders>
            <w:shd w:val="clear" w:color="auto" w:fill="auto"/>
            <w:noWrap/>
            <w:vAlign w:val="bottom"/>
            <w:hideMark/>
          </w:tcPr>
          <w:p w14:paraId="4BBE96E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69AFB56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w:t>
            </w:r>
          </w:p>
        </w:tc>
        <w:tc>
          <w:tcPr>
            <w:tcW w:w="960" w:type="dxa"/>
            <w:gridSpan w:val="2"/>
            <w:tcBorders>
              <w:top w:val="nil"/>
              <w:left w:val="nil"/>
              <w:bottom w:val="nil"/>
              <w:right w:val="nil"/>
            </w:tcBorders>
            <w:shd w:val="clear" w:color="auto" w:fill="auto"/>
            <w:noWrap/>
            <w:vAlign w:val="bottom"/>
            <w:hideMark/>
          </w:tcPr>
          <w:p w14:paraId="14CEB43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r>
    </w:tbl>
    <w:p w14:paraId="6FCBF2EB" w14:textId="5149D805" w:rsidR="00040009" w:rsidRDefault="00040009" w:rsidP="000011AF">
      <w:pPr>
        <w:pStyle w:val="Body"/>
        <w:rPr>
          <w:rFonts w:ascii="Calibri" w:hAnsi="Calibri" w:cs="Calibri"/>
        </w:rPr>
      </w:pPr>
    </w:p>
    <w:p w14:paraId="73BAC624" w14:textId="602DA92F" w:rsidR="00040009" w:rsidRDefault="00023EF1" w:rsidP="000011AF">
      <w:pPr>
        <w:pStyle w:val="Body"/>
        <w:rPr>
          <w:rFonts w:ascii="Calibri" w:hAnsi="Calibri" w:cs="Calibri"/>
        </w:rPr>
      </w:pPr>
      <w:r>
        <w:rPr>
          <w:rFonts w:ascii="Calibri" w:hAnsi="Calibri" w:cs="Calibri"/>
          <w:b/>
          <w:bCs/>
        </w:rPr>
        <w:t xml:space="preserve">Table S3. </w:t>
      </w:r>
      <w:r w:rsidR="00040009">
        <w:rPr>
          <w:rFonts w:ascii="Calibri" w:hAnsi="Calibri" w:cs="Calibri"/>
        </w:rPr>
        <w:t xml:space="preserve">Species </w:t>
      </w:r>
      <w:proofErr w:type="gramStart"/>
      <w:r w:rsidR="00040009">
        <w:rPr>
          <w:rFonts w:ascii="Calibri" w:hAnsi="Calibri" w:cs="Calibri"/>
        </w:rPr>
        <w:t>found</w:t>
      </w:r>
      <w:proofErr w:type="gramEnd"/>
      <w:r w:rsidR="00040009">
        <w:rPr>
          <w:rFonts w:ascii="Calibri" w:hAnsi="Calibri" w:cs="Calibri"/>
        </w:rPr>
        <w:t xml:space="preserve"> at all three sites across the entire sample.</w:t>
      </w:r>
    </w:p>
    <w:p w14:paraId="3BDF26D5" w14:textId="77777777" w:rsidR="00023EF1" w:rsidRDefault="00023EF1" w:rsidP="000011AF">
      <w:pPr>
        <w:pStyle w:val="Body"/>
        <w:rPr>
          <w:rFonts w:ascii="Calibri" w:hAnsi="Calibri" w:cs="Calibri"/>
        </w:rPr>
      </w:pPr>
    </w:p>
    <w:p w14:paraId="3783E36D" w14:textId="77777777" w:rsidR="00023EF1" w:rsidRDefault="00023EF1" w:rsidP="000011AF">
      <w:pPr>
        <w:pStyle w:val="Body"/>
        <w:rPr>
          <w:rFonts w:ascii="Calibri" w:hAnsi="Calibri" w:cs="Calibri"/>
        </w:rPr>
      </w:pPr>
    </w:p>
    <w:p w14:paraId="1B3AAF58" w14:textId="77777777" w:rsidR="00023EF1" w:rsidRDefault="00023EF1" w:rsidP="000011AF">
      <w:pPr>
        <w:pStyle w:val="Body"/>
        <w:rPr>
          <w:rFonts w:ascii="Calibri" w:hAnsi="Calibri" w:cs="Calibri"/>
        </w:rPr>
      </w:pPr>
    </w:p>
    <w:p w14:paraId="150710D7" w14:textId="77777777" w:rsidR="00023EF1" w:rsidRDefault="00023EF1" w:rsidP="000011AF">
      <w:pPr>
        <w:pStyle w:val="Body"/>
        <w:rPr>
          <w:rFonts w:ascii="Calibri" w:hAnsi="Calibri" w:cs="Calibri"/>
        </w:rPr>
      </w:pPr>
    </w:p>
    <w:p w14:paraId="52162DBE" w14:textId="77777777" w:rsidR="00023EF1" w:rsidRDefault="00023EF1" w:rsidP="000011AF">
      <w:pPr>
        <w:pStyle w:val="Body"/>
        <w:rPr>
          <w:rFonts w:ascii="Calibri" w:hAnsi="Calibri" w:cs="Calibri"/>
        </w:rPr>
      </w:pPr>
    </w:p>
    <w:p w14:paraId="0B50EE14" w14:textId="4A7C37D8" w:rsidR="00040009" w:rsidRPr="00023EF1" w:rsidRDefault="00040009" w:rsidP="000011AF">
      <w:pPr>
        <w:pStyle w:val="Body"/>
        <w:rPr>
          <w:rFonts w:ascii="Calibri" w:hAnsi="Calibri" w:cs="Calibri"/>
          <w:b/>
          <w:bCs/>
        </w:rPr>
      </w:pPr>
    </w:p>
    <w:tbl>
      <w:tblPr>
        <w:tblW w:w="4800" w:type="dxa"/>
        <w:tblLook w:val="04A0" w:firstRow="1" w:lastRow="0" w:firstColumn="1" w:lastColumn="0" w:noHBand="0" w:noVBand="1"/>
      </w:tblPr>
      <w:tblGrid>
        <w:gridCol w:w="2880"/>
        <w:gridCol w:w="960"/>
        <w:gridCol w:w="960"/>
      </w:tblGrid>
      <w:tr w:rsidR="005F5208" w:rsidRPr="005F5208" w14:paraId="0BA167FA" w14:textId="77777777" w:rsidTr="005F5208">
        <w:trPr>
          <w:trHeight w:val="290"/>
        </w:trPr>
        <w:tc>
          <w:tcPr>
            <w:tcW w:w="2880" w:type="dxa"/>
            <w:tcBorders>
              <w:top w:val="nil"/>
              <w:left w:val="nil"/>
              <w:bottom w:val="nil"/>
              <w:right w:val="nil"/>
            </w:tcBorders>
            <w:shd w:val="clear" w:color="auto" w:fill="auto"/>
            <w:noWrap/>
            <w:vAlign w:val="bottom"/>
            <w:hideMark/>
          </w:tcPr>
          <w:p w14:paraId="117455E9"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5F5208">
              <w:rPr>
                <w:rFonts w:ascii="Aptos Narrow" w:eastAsia="Times New Roman" w:hAnsi="Aptos Narrow"/>
                <w:b/>
                <w:bCs/>
                <w:color w:val="000000"/>
                <w:sz w:val="22"/>
                <w:szCs w:val="22"/>
                <w:bdr w:val="none" w:sz="0" w:space="0" w:color="auto"/>
              </w:rPr>
              <w:lastRenderedPageBreak/>
              <w:t>Species</w:t>
            </w:r>
          </w:p>
        </w:tc>
        <w:tc>
          <w:tcPr>
            <w:tcW w:w="960" w:type="dxa"/>
            <w:tcBorders>
              <w:top w:val="nil"/>
              <w:left w:val="nil"/>
              <w:bottom w:val="nil"/>
              <w:right w:val="nil"/>
            </w:tcBorders>
            <w:shd w:val="clear" w:color="auto" w:fill="auto"/>
            <w:noWrap/>
            <w:vAlign w:val="bottom"/>
            <w:hideMark/>
          </w:tcPr>
          <w:p w14:paraId="37107501"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5F5208">
              <w:rPr>
                <w:rFonts w:ascii="Aptos Narrow" w:eastAsia="Times New Roman" w:hAnsi="Aptos Narrow"/>
                <w:b/>
                <w:bCs/>
                <w:color w:val="000000"/>
                <w:sz w:val="22"/>
                <w:szCs w:val="22"/>
                <w:bdr w:val="none" w:sz="0" w:space="0" w:color="auto"/>
              </w:rPr>
              <w:t>Net</w:t>
            </w:r>
          </w:p>
        </w:tc>
        <w:tc>
          <w:tcPr>
            <w:tcW w:w="960" w:type="dxa"/>
            <w:tcBorders>
              <w:top w:val="nil"/>
              <w:left w:val="nil"/>
              <w:bottom w:val="nil"/>
              <w:right w:val="nil"/>
            </w:tcBorders>
            <w:shd w:val="clear" w:color="auto" w:fill="auto"/>
            <w:noWrap/>
            <w:vAlign w:val="bottom"/>
            <w:hideMark/>
          </w:tcPr>
          <w:p w14:paraId="0D658B65"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5F5208">
              <w:rPr>
                <w:rFonts w:ascii="Aptos Narrow" w:eastAsia="Times New Roman" w:hAnsi="Aptos Narrow"/>
                <w:b/>
                <w:bCs/>
                <w:color w:val="000000"/>
                <w:sz w:val="22"/>
                <w:szCs w:val="22"/>
                <w:bdr w:val="none" w:sz="0" w:space="0" w:color="auto"/>
              </w:rPr>
              <w:t>Trap</w:t>
            </w:r>
          </w:p>
        </w:tc>
      </w:tr>
      <w:tr w:rsidR="005F5208" w:rsidRPr="005F5208" w14:paraId="4AE24D6C" w14:textId="77777777" w:rsidTr="005F5208">
        <w:trPr>
          <w:trHeight w:val="290"/>
        </w:trPr>
        <w:tc>
          <w:tcPr>
            <w:tcW w:w="2880" w:type="dxa"/>
            <w:tcBorders>
              <w:top w:val="nil"/>
              <w:left w:val="nil"/>
              <w:bottom w:val="nil"/>
              <w:right w:val="nil"/>
            </w:tcBorders>
            <w:shd w:val="clear" w:color="auto" w:fill="auto"/>
            <w:noWrap/>
            <w:vAlign w:val="bottom"/>
            <w:hideMark/>
          </w:tcPr>
          <w:p w14:paraId="4A1EA3D5"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gordoni</w:t>
            </w:r>
            <w:proofErr w:type="spellEnd"/>
          </w:p>
        </w:tc>
        <w:tc>
          <w:tcPr>
            <w:tcW w:w="960" w:type="dxa"/>
            <w:tcBorders>
              <w:top w:val="nil"/>
              <w:left w:val="nil"/>
              <w:bottom w:val="nil"/>
              <w:right w:val="nil"/>
            </w:tcBorders>
            <w:shd w:val="clear" w:color="auto" w:fill="auto"/>
            <w:noWrap/>
            <w:vAlign w:val="bottom"/>
            <w:hideMark/>
          </w:tcPr>
          <w:p w14:paraId="147FFD32"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w:t>
            </w:r>
          </w:p>
        </w:tc>
        <w:tc>
          <w:tcPr>
            <w:tcW w:w="960" w:type="dxa"/>
            <w:tcBorders>
              <w:top w:val="nil"/>
              <w:left w:val="nil"/>
              <w:bottom w:val="nil"/>
              <w:right w:val="nil"/>
            </w:tcBorders>
            <w:shd w:val="clear" w:color="auto" w:fill="auto"/>
            <w:noWrap/>
            <w:vAlign w:val="bottom"/>
            <w:hideMark/>
          </w:tcPr>
          <w:p w14:paraId="0D212056"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1265EBBA" w14:textId="77777777" w:rsidTr="005F5208">
        <w:trPr>
          <w:trHeight w:val="290"/>
        </w:trPr>
        <w:tc>
          <w:tcPr>
            <w:tcW w:w="2880" w:type="dxa"/>
            <w:tcBorders>
              <w:top w:val="nil"/>
              <w:left w:val="nil"/>
              <w:bottom w:val="nil"/>
              <w:right w:val="nil"/>
            </w:tcBorders>
            <w:shd w:val="clear" w:color="auto" w:fill="auto"/>
            <w:noWrap/>
            <w:vAlign w:val="bottom"/>
            <w:hideMark/>
          </w:tcPr>
          <w:p w14:paraId="66C0FB54"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pallidifovea</w:t>
            </w:r>
            <w:proofErr w:type="spellEnd"/>
          </w:p>
        </w:tc>
        <w:tc>
          <w:tcPr>
            <w:tcW w:w="960" w:type="dxa"/>
            <w:tcBorders>
              <w:top w:val="nil"/>
              <w:left w:val="nil"/>
              <w:bottom w:val="nil"/>
              <w:right w:val="nil"/>
            </w:tcBorders>
            <w:shd w:val="clear" w:color="auto" w:fill="auto"/>
            <w:noWrap/>
            <w:vAlign w:val="bottom"/>
            <w:hideMark/>
          </w:tcPr>
          <w:p w14:paraId="1476B037"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5</w:t>
            </w:r>
          </w:p>
        </w:tc>
        <w:tc>
          <w:tcPr>
            <w:tcW w:w="960" w:type="dxa"/>
            <w:tcBorders>
              <w:top w:val="nil"/>
              <w:left w:val="nil"/>
              <w:bottom w:val="nil"/>
              <w:right w:val="nil"/>
            </w:tcBorders>
            <w:shd w:val="clear" w:color="auto" w:fill="auto"/>
            <w:noWrap/>
            <w:vAlign w:val="bottom"/>
            <w:hideMark/>
          </w:tcPr>
          <w:p w14:paraId="2852FAA2"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08666AE4" w14:textId="77777777" w:rsidTr="005F5208">
        <w:trPr>
          <w:trHeight w:val="290"/>
        </w:trPr>
        <w:tc>
          <w:tcPr>
            <w:tcW w:w="2880" w:type="dxa"/>
            <w:tcBorders>
              <w:top w:val="nil"/>
              <w:left w:val="nil"/>
              <w:bottom w:val="nil"/>
              <w:right w:val="nil"/>
            </w:tcBorders>
            <w:shd w:val="clear" w:color="auto" w:fill="auto"/>
            <w:noWrap/>
            <w:vAlign w:val="bottom"/>
            <w:hideMark/>
          </w:tcPr>
          <w:p w14:paraId="6B10EDFF"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piperi</w:t>
            </w:r>
            <w:proofErr w:type="spellEnd"/>
          </w:p>
        </w:tc>
        <w:tc>
          <w:tcPr>
            <w:tcW w:w="960" w:type="dxa"/>
            <w:tcBorders>
              <w:top w:val="nil"/>
              <w:left w:val="nil"/>
              <w:bottom w:val="nil"/>
              <w:right w:val="nil"/>
            </w:tcBorders>
            <w:shd w:val="clear" w:color="auto" w:fill="auto"/>
            <w:noWrap/>
            <w:vAlign w:val="bottom"/>
            <w:hideMark/>
          </w:tcPr>
          <w:p w14:paraId="03874F05"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6</w:t>
            </w:r>
          </w:p>
        </w:tc>
        <w:tc>
          <w:tcPr>
            <w:tcW w:w="960" w:type="dxa"/>
            <w:tcBorders>
              <w:top w:val="nil"/>
              <w:left w:val="nil"/>
              <w:bottom w:val="nil"/>
              <w:right w:val="nil"/>
            </w:tcBorders>
            <w:shd w:val="clear" w:color="auto" w:fill="auto"/>
            <w:noWrap/>
            <w:vAlign w:val="bottom"/>
            <w:hideMark/>
          </w:tcPr>
          <w:p w14:paraId="78EF1E32"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004FE2F4" w14:textId="77777777" w:rsidTr="005F5208">
        <w:trPr>
          <w:trHeight w:val="290"/>
        </w:trPr>
        <w:tc>
          <w:tcPr>
            <w:tcW w:w="2880" w:type="dxa"/>
            <w:tcBorders>
              <w:top w:val="nil"/>
              <w:left w:val="nil"/>
              <w:bottom w:val="nil"/>
              <w:right w:val="nil"/>
            </w:tcBorders>
            <w:shd w:val="clear" w:color="auto" w:fill="auto"/>
            <w:noWrap/>
            <w:vAlign w:val="bottom"/>
            <w:hideMark/>
          </w:tcPr>
          <w:p w14:paraId="5C1F50B8"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scurra</w:t>
            </w:r>
            <w:proofErr w:type="spellEnd"/>
          </w:p>
        </w:tc>
        <w:tc>
          <w:tcPr>
            <w:tcW w:w="960" w:type="dxa"/>
            <w:tcBorders>
              <w:top w:val="nil"/>
              <w:left w:val="nil"/>
              <w:bottom w:val="nil"/>
              <w:right w:val="nil"/>
            </w:tcBorders>
            <w:shd w:val="clear" w:color="auto" w:fill="auto"/>
            <w:noWrap/>
            <w:vAlign w:val="bottom"/>
            <w:hideMark/>
          </w:tcPr>
          <w:p w14:paraId="38687CE9"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11</w:t>
            </w:r>
          </w:p>
        </w:tc>
        <w:tc>
          <w:tcPr>
            <w:tcW w:w="960" w:type="dxa"/>
            <w:tcBorders>
              <w:top w:val="nil"/>
              <w:left w:val="nil"/>
              <w:bottom w:val="nil"/>
              <w:right w:val="nil"/>
            </w:tcBorders>
            <w:shd w:val="clear" w:color="auto" w:fill="auto"/>
            <w:noWrap/>
            <w:vAlign w:val="bottom"/>
            <w:hideMark/>
          </w:tcPr>
          <w:p w14:paraId="1B8CB6DC"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41A5D505" w14:textId="77777777" w:rsidTr="005F5208">
        <w:trPr>
          <w:trHeight w:val="290"/>
        </w:trPr>
        <w:tc>
          <w:tcPr>
            <w:tcW w:w="2880" w:type="dxa"/>
            <w:tcBorders>
              <w:top w:val="nil"/>
              <w:left w:val="nil"/>
              <w:bottom w:val="nil"/>
              <w:right w:val="nil"/>
            </w:tcBorders>
            <w:shd w:val="clear" w:color="auto" w:fill="auto"/>
            <w:noWrap/>
            <w:vAlign w:val="bottom"/>
            <w:hideMark/>
          </w:tcPr>
          <w:p w14:paraId="13C253A1"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Andrena subtilis</w:t>
            </w:r>
          </w:p>
        </w:tc>
        <w:tc>
          <w:tcPr>
            <w:tcW w:w="960" w:type="dxa"/>
            <w:tcBorders>
              <w:top w:val="nil"/>
              <w:left w:val="nil"/>
              <w:bottom w:val="nil"/>
              <w:right w:val="nil"/>
            </w:tcBorders>
            <w:shd w:val="clear" w:color="auto" w:fill="auto"/>
            <w:noWrap/>
            <w:vAlign w:val="bottom"/>
            <w:hideMark/>
          </w:tcPr>
          <w:p w14:paraId="210F08AE"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w:t>
            </w:r>
          </w:p>
        </w:tc>
        <w:tc>
          <w:tcPr>
            <w:tcW w:w="960" w:type="dxa"/>
            <w:tcBorders>
              <w:top w:val="nil"/>
              <w:left w:val="nil"/>
              <w:bottom w:val="nil"/>
              <w:right w:val="nil"/>
            </w:tcBorders>
            <w:shd w:val="clear" w:color="auto" w:fill="auto"/>
            <w:noWrap/>
            <w:vAlign w:val="bottom"/>
            <w:hideMark/>
          </w:tcPr>
          <w:p w14:paraId="58CCBE1A"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009B69CA" w14:textId="77777777" w:rsidTr="005F5208">
        <w:trPr>
          <w:trHeight w:val="290"/>
        </w:trPr>
        <w:tc>
          <w:tcPr>
            <w:tcW w:w="2880" w:type="dxa"/>
            <w:tcBorders>
              <w:top w:val="nil"/>
              <w:left w:val="nil"/>
              <w:bottom w:val="nil"/>
              <w:right w:val="nil"/>
            </w:tcBorders>
            <w:shd w:val="clear" w:color="auto" w:fill="auto"/>
            <w:noWrap/>
            <w:vAlign w:val="bottom"/>
            <w:hideMark/>
          </w:tcPr>
          <w:p w14:paraId="11E9F809"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vicina</w:t>
            </w:r>
            <w:proofErr w:type="spellEnd"/>
          </w:p>
        </w:tc>
        <w:tc>
          <w:tcPr>
            <w:tcW w:w="960" w:type="dxa"/>
            <w:tcBorders>
              <w:top w:val="nil"/>
              <w:left w:val="nil"/>
              <w:bottom w:val="nil"/>
              <w:right w:val="nil"/>
            </w:tcBorders>
            <w:shd w:val="clear" w:color="auto" w:fill="auto"/>
            <w:noWrap/>
            <w:vAlign w:val="bottom"/>
            <w:hideMark/>
          </w:tcPr>
          <w:p w14:paraId="57DD353A"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5</w:t>
            </w:r>
          </w:p>
        </w:tc>
        <w:tc>
          <w:tcPr>
            <w:tcW w:w="960" w:type="dxa"/>
            <w:tcBorders>
              <w:top w:val="nil"/>
              <w:left w:val="nil"/>
              <w:bottom w:val="nil"/>
              <w:right w:val="nil"/>
            </w:tcBorders>
            <w:shd w:val="clear" w:color="auto" w:fill="auto"/>
            <w:noWrap/>
            <w:vAlign w:val="bottom"/>
            <w:hideMark/>
          </w:tcPr>
          <w:p w14:paraId="5C4FE89B"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010EBD19" w14:textId="77777777" w:rsidTr="005F5208">
        <w:trPr>
          <w:trHeight w:val="290"/>
        </w:trPr>
        <w:tc>
          <w:tcPr>
            <w:tcW w:w="2880" w:type="dxa"/>
            <w:tcBorders>
              <w:top w:val="nil"/>
              <w:left w:val="nil"/>
              <w:bottom w:val="nil"/>
              <w:right w:val="nil"/>
            </w:tcBorders>
            <w:shd w:val="clear" w:color="auto" w:fill="auto"/>
            <w:noWrap/>
            <w:vAlign w:val="bottom"/>
            <w:hideMark/>
          </w:tcPr>
          <w:p w14:paraId="653617F0"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Coelioxys </w:t>
            </w:r>
            <w:proofErr w:type="spellStart"/>
            <w:r w:rsidRPr="005F5208">
              <w:rPr>
                <w:rFonts w:ascii="Aptos Narrow" w:eastAsia="Times New Roman" w:hAnsi="Aptos Narrow"/>
                <w:i/>
                <w:iCs/>
                <w:color w:val="000000"/>
                <w:sz w:val="22"/>
                <w:szCs w:val="22"/>
                <w:bdr w:val="none" w:sz="0" w:space="0" w:color="auto"/>
              </w:rPr>
              <w:t>gilensis</w:t>
            </w:r>
            <w:proofErr w:type="spellEnd"/>
          </w:p>
        </w:tc>
        <w:tc>
          <w:tcPr>
            <w:tcW w:w="960" w:type="dxa"/>
            <w:tcBorders>
              <w:top w:val="nil"/>
              <w:left w:val="nil"/>
              <w:bottom w:val="nil"/>
              <w:right w:val="nil"/>
            </w:tcBorders>
            <w:shd w:val="clear" w:color="auto" w:fill="auto"/>
            <w:noWrap/>
            <w:vAlign w:val="bottom"/>
            <w:hideMark/>
          </w:tcPr>
          <w:p w14:paraId="67413CCF"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w:t>
            </w:r>
          </w:p>
        </w:tc>
        <w:tc>
          <w:tcPr>
            <w:tcW w:w="960" w:type="dxa"/>
            <w:tcBorders>
              <w:top w:val="nil"/>
              <w:left w:val="nil"/>
              <w:bottom w:val="nil"/>
              <w:right w:val="nil"/>
            </w:tcBorders>
            <w:shd w:val="clear" w:color="auto" w:fill="auto"/>
            <w:noWrap/>
            <w:vAlign w:val="bottom"/>
            <w:hideMark/>
          </w:tcPr>
          <w:p w14:paraId="4CC6C8B6"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2198605D" w14:textId="77777777" w:rsidTr="005F5208">
        <w:trPr>
          <w:trHeight w:val="290"/>
        </w:trPr>
        <w:tc>
          <w:tcPr>
            <w:tcW w:w="2880" w:type="dxa"/>
            <w:tcBorders>
              <w:top w:val="nil"/>
              <w:left w:val="nil"/>
              <w:bottom w:val="nil"/>
              <w:right w:val="nil"/>
            </w:tcBorders>
            <w:shd w:val="clear" w:color="auto" w:fill="auto"/>
            <w:noWrap/>
            <w:vAlign w:val="bottom"/>
            <w:hideMark/>
          </w:tcPr>
          <w:p w14:paraId="2D79066E"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punctatoventre</w:t>
            </w:r>
            <w:proofErr w:type="spellEnd"/>
          </w:p>
        </w:tc>
        <w:tc>
          <w:tcPr>
            <w:tcW w:w="960" w:type="dxa"/>
            <w:tcBorders>
              <w:top w:val="nil"/>
              <w:left w:val="nil"/>
              <w:bottom w:val="nil"/>
              <w:right w:val="nil"/>
            </w:tcBorders>
            <w:shd w:val="clear" w:color="auto" w:fill="auto"/>
            <w:noWrap/>
            <w:vAlign w:val="bottom"/>
            <w:hideMark/>
          </w:tcPr>
          <w:p w14:paraId="16F87318"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w:t>
            </w:r>
          </w:p>
        </w:tc>
        <w:tc>
          <w:tcPr>
            <w:tcW w:w="960" w:type="dxa"/>
            <w:tcBorders>
              <w:top w:val="nil"/>
              <w:left w:val="nil"/>
              <w:bottom w:val="nil"/>
              <w:right w:val="nil"/>
            </w:tcBorders>
            <w:shd w:val="clear" w:color="auto" w:fill="auto"/>
            <w:noWrap/>
            <w:vAlign w:val="bottom"/>
            <w:hideMark/>
          </w:tcPr>
          <w:p w14:paraId="5464297C"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1B49EABB" w14:textId="77777777" w:rsidTr="005F5208">
        <w:trPr>
          <w:trHeight w:val="290"/>
        </w:trPr>
        <w:tc>
          <w:tcPr>
            <w:tcW w:w="2880" w:type="dxa"/>
            <w:tcBorders>
              <w:top w:val="nil"/>
              <w:left w:val="nil"/>
              <w:bottom w:val="nil"/>
              <w:right w:val="nil"/>
            </w:tcBorders>
            <w:shd w:val="clear" w:color="auto" w:fill="auto"/>
            <w:noWrap/>
            <w:vAlign w:val="bottom"/>
            <w:hideMark/>
          </w:tcPr>
          <w:p w14:paraId="6DB59790"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sedi</w:t>
            </w:r>
            <w:proofErr w:type="spellEnd"/>
          </w:p>
        </w:tc>
        <w:tc>
          <w:tcPr>
            <w:tcW w:w="960" w:type="dxa"/>
            <w:tcBorders>
              <w:top w:val="nil"/>
              <w:left w:val="nil"/>
              <w:bottom w:val="nil"/>
              <w:right w:val="nil"/>
            </w:tcBorders>
            <w:shd w:val="clear" w:color="auto" w:fill="auto"/>
            <w:noWrap/>
            <w:vAlign w:val="bottom"/>
            <w:hideMark/>
          </w:tcPr>
          <w:p w14:paraId="6A846FF6"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w:t>
            </w:r>
          </w:p>
        </w:tc>
        <w:tc>
          <w:tcPr>
            <w:tcW w:w="960" w:type="dxa"/>
            <w:tcBorders>
              <w:top w:val="nil"/>
              <w:left w:val="nil"/>
              <w:bottom w:val="nil"/>
              <w:right w:val="nil"/>
            </w:tcBorders>
            <w:shd w:val="clear" w:color="auto" w:fill="auto"/>
            <w:noWrap/>
            <w:vAlign w:val="bottom"/>
            <w:hideMark/>
          </w:tcPr>
          <w:p w14:paraId="75C82BEC"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77D9AFB5" w14:textId="77777777" w:rsidTr="005F5208">
        <w:trPr>
          <w:trHeight w:val="290"/>
        </w:trPr>
        <w:tc>
          <w:tcPr>
            <w:tcW w:w="2880" w:type="dxa"/>
            <w:tcBorders>
              <w:top w:val="nil"/>
              <w:left w:val="nil"/>
              <w:bottom w:val="nil"/>
              <w:right w:val="nil"/>
            </w:tcBorders>
            <w:shd w:val="clear" w:color="auto" w:fill="auto"/>
            <w:noWrap/>
            <w:vAlign w:val="bottom"/>
            <w:hideMark/>
          </w:tcPr>
          <w:p w14:paraId="7DBED448"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titusi</w:t>
            </w:r>
            <w:proofErr w:type="spellEnd"/>
          </w:p>
        </w:tc>
        <w:tc>
          <w:tcPr>
            <w:tcW w:w="960" w:type="dxa"/>
            <w:tcBorders>
              <w:top w:val="nil"/>
              <w:left w:val="nil"/>
              <w:bottom w:val="nil"/>
              <w:right w:val="nil"/>
            </w:tcBorders>
            <w:shd w:val="clear" w:color="auto" w:fill="auto"/>
            <w:noWrap/>
            <w:vAlign w:val="bottom"/>
            <w:hideMark/>
          </w:tcPr>
          <w:p w14:paraId="1CE2D1E2"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2</w:t>
            </w:r>
          </w:p>
        </w:tc>
        <w:tc>
          <w:tcPr>
            <w:tcW w:w="960" w:type="dxa"/>
            <w:tcBorders>
              <w:top w:val="nil"/>
              <w:left w:val="nil"/>
              <w:bottom w:val="nil"/>
              <w:right w:val="nil"/>
            </w:tcBorders>
            <w:shd w:val="clear" w:color="auto" w:fill="auto"/>
            <w:noWrap/>
            <w:vAlign w:val="bottom"/>
            <w:hideMark/>
          </w:tcPr>
          <w:p w14:paraId="449A8B2A"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63550610" w14:textId="77777777" w:rsidTr="005F5208">
        <w:trPr>
          <w:trHeight w:val="290"/>
        </w:trPr>
        <w:tc>
          <w:tcPr>
            <w:tcW w:w="2880" w:type="dxa"/>
            <w:tcBorders>
              <w:top w:val="nil"/>
              <w:left w:val="nil"/>
              <w:bottom w:val="nil"/>
              <w:right w:val="nil"/>
            </w:tcBorders>
            <w:shd w:val="clear" w:color="auto" w:fill="auto"/>
            <w:noWrap/>
            <w:vAlign w:val="bottom"/>
            <w:hideMark/>
          </w:tcPr>
          <w:p w14:paraId="7536B0B5"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Megachile fidelis</w:t>
            </w:r>
          </w:p>
        </w:tc>
        <w:tc>
          <w:tcPr>
            <w:tcW w:w="960" w:type="dxa"/>
            <w:tcBorders>
              <w:top w:val="nil"/>
              <w:left w:val="nil"/>
              <w:bottom w:val="nil"/>
              <w:right w:val="nil"/>
            </w:tcBorders>
            <w:shd w:val="clear" w:color="auto" w:fill="auto"/>
            <w:noWrap/>
            <w:vAlign w:val="bottom"/>
            <w:hideMark/>
          </w:tcPr>
          <w:p w14:paraId="4E25F6A1"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w:t>
            </w:r>
          </w:p>
        </w:tc>
        <w:tc>
          <w:tcPr>
            <w:tcW w:w="960" w:type="dxa"/>
            <w:tcBorders>
              <w:top w:val="nil"/>
              <w:left w:val="nil"/>
              <w:bottom w:val="nil"/>
              <w:right w:val="nil"/>
            </w:tcBorders>
            <w:shd w:val="clear" w:color="auto" w:fill="auto"/>
            <w:noWrap/>
            <w:vAlign w:val="bottom"/>
            <w:hideMark/>
          </w:tcPr>
          <w:p w14:paraId="21736777"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bl>
    <w:p w14:paraId="5EB5FB42" w14:textId="77777777" w:rsidR="00040009" w:rsidRDefault="00040009" w:rsidP="000011AF">
      <w:pPr>
        <w:pStyle w:val="Body"/>
        <w:rPr>
          <w:rFonts w:ascii="Calibri" w:hAnsi="Calibri" w:cs="Calibri"/>
        </w:rPr>
      </w:pPr>
    </w:p>
    <w:p w14:paraId="7D4E780B" w14:textId="4B932D6E" w:rsidR="00023EF1" w:rsidRDefault="00023EF1" w:rsidP="000011AF">
      <w:pPr>
        <w:pStyle w:val="Body"/>
        <w:rPr>
          <w:rFonts w:ascii="Calibri" w:hAnsi="Calibri" w:cs="Calibri"/>
        </w:rPr>
      </w:pPr>
      <w:r>
        <w:rPr>
          <w:rFonts w:ascii="Calibri" w:hAnsi="Calibri" w:cs="Calibri"/>
          <w:b/>
          <w:bCs/>
        </w:rPr>
        <w:t xml:space="preserve">Table S4. </w:t>
      </w:r>
      <w:r>
        <w:rPr>
          <w:rFonts w:ascii="Calibri" w:hAnsi="Calibri" w:cs="Calibri"/>
        </w:rPr>
        <w:t>Species collected only by net.</w:t>
      </w:r>
    </w:p>
    <w:p w14:paraId="515FC08F" w14:textId="73C00076" w:rsidR="00040009" w:rsidRDefault="00040009" w:rsidP="000011AF">
      <w:pPr>
        <w:pStyle w:val="Body"/>
        <w:rPr>
          <w:rFonts w:ascii="Calibri" w:hAnsi="Calibri" w:cs="Calibri"/>
          <w:b/>
          <w:bCs/>
        </w:rPr>
      </w:pPr>
    </w:p>
    <w:p w14:paraId="7C91C296" w14:textId="77777777" w:rsidR="00023EF1" w:rsidRDefault="00023EF1" w:rsidP="000011AF">
      <w:pPr>
        <w:pStyle w:val="Body"/>
        <w:rPr>
          <w:rFonts w:ascii="Calibri" w:hAnsi="Calibri" w:cs="Calibri"/>
          <w:b/>
          <w:bCs/>
        </w:rPr>
      </w:pPr>
    </w:p>
    <w:p w14:paraId="611D61A7" w14:textId="77777777" w:rsidR="00023EF1" w:rsidRDefault="00023EF1" w:rsidP="000011AF">
      <w:pPr>
        <w:pStyle w:val="Body"/>
        <w:rPr>
          <w:rFonts w:ascii="Calibri" w:hAnsi="Calibri" w:cs="Calibri"/>
          <w:b/>
          <w:bCs/>
        </w:rPr>
      </w:pPr>
    </w:p>
    <w:p w14:paraId="683545DC" w14:textId="77777777" w:rsidR="00023EF1" w:rsidRDefault="00023EF1" w:rsidP="000011AF">
      <w:pPr>
        <w:pStyle w:val="Body"/>
        <w:rPr>
          <w:rFonts w:ascii="Calibri" w:hAnsi="Calibri" w:cs="Calibri"/>
          <w:b/>
          <w:bCs/>
        </w:rPr>
      </w:pPr>
    </w:p>
    <w:p w14:paraId="6C703848" w14:textId="77777777" w:rsidR="00023EF1" w:rsidRPr="00023EF1" w:rsidRDefault="00023EF1" w:rsidP="000011AF">
      <w:pPr>
        <w:pStyle w:val="Body"/>
        <w:rPr>
          <w:rFonts w:ascii="Calibri" w:hAnsi="Calibri" w:cs="Calibri"/>
          <w:b/>
          <w:bCs/>
        </w:rPr>
      </w:pPr>
    </w:p>
    <w:tbl>
      <w:tblPr>
        <w:tblW w:w="5400" w:type="dxa"/>
        <w:tblLook w:val="04A0" w:firstRow="1" w:lastRow="0" w:firstColumn="1" w:lastColumn="0" w:noHBand="0" w:noVBand="1"/>
      </w:tblPr>
      <w:tblGrid>
        <w:gridCol w:w="3060"/>
        <w:gridCol w:w="1170"/>
        <w:gridCol w:w="1170"/>
      </w:tblGrid>
      <w:tr w:rsidR="00023EF1" w:rsidRPr="00023EF1" w14:paraId="03915DC9" w14:textId="77777777" w:rsidTr="00023EF1">
        <w:trPr>
          <w:trHeight w:val="290"/>
        </w:trPr>
        <w:tc>
          <w:tcPr>
            <w:tcW w:w="3060" w:type="dxa"/>
            <w:tcBorders>
              <w:top w:val="nil"/>
              <w:left w:val="nil"/>
              <w:bottom w:val="nil"/>
              <w:right w:val="nil"/>
            </w:tcBorders>
            <w:shd w:val="clear" w:color="auto" w:fill="auto"/>
            <w:noWrap/>
            <w:vAlign w:val="bottom"/>
            <w:hideMark/>
          </w:tcPr>
          <w:p w14:paraId="53869684" w14:textId="3D60323E" w:rsidR="00023EF1" w:rsidRPr="00023EF1" w:rsidRDefault="00023EF1"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23EF1">
              <w:rPr>
                <w:rFonts w:ascii="Aptos Narrow" w:eastAsia="Times New Roman" w:hAnsi="Aptos Narrow"/>
                <w:b/>
                <w:bCs/>
                <w:color w:val="000000"/>
                <w:sz w:val="22"/>
                <w:szCs w:val="22"/>
                <w:bdr w:val="none" w:sz="0" w:space="0" w:color="auto"/>
              </w:rPr>
              <w:t>Species</w:t>
            </w:r>
          </w:p>
        </w:tc>
        <w:tc>
          <w:tcPr>
            <w:tcW w:w="1170" w:type="dxa"/>
            <w:tcBorders>
              <w:top w:val="nil"/>
              <w:left w:val="nil"/>
              <w:bottom w:val="nil"/>
              <w:right w:val="nil"/>
            </w:tcBorders>
            <w:shd w:val="clear" w:color="auto" w:fill="auto"/>
            <w:noWrap/>
            <w:vAlign w:val="bottom"/>
            <w:hideMark/>
          </w:tcPr>
          <w:p w14:paraId="6D4917FF" w14:textId="171524D9" w:rsidR="00023EF1" w:rsidRPr="00023EF1"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Pr>
                <w:rFonts w:ascii="Aptos Narrow" w:eastAsia="Times New Roman" w:hAnsi="Aptos Narrow"/>
                <w:b/>
                <w:bCs/>
                <w:color w:val="000000"/>
                <w:sz w:val="22"/>
                <w:szCs w:val="22"/>
                <w:bdr w:val="none" w:sz="0" w:space="0" w:color="auto"/>
              </w:rPr>
              <w:t>F</w:t>
            </w:r>
            <w:r w:rsidR="00023EF1" w:rsidRPr="00023EF1">
              <w:rPr>
                <w:rFonts w:ascii="Aptos Narrow" w:eastAsia="Times New Roman" w:hAnsi="Aptos Narrow"/>
                <w:b/>
                <w:bCs/>
                <w:color w:val="000000"/>
                <w:sz w:val="22"/>
                <w:szCs w:val="22"/>
                <w:bdr w:val="none" w:sz="0" w:space="0" w:color="auto"/>
              </w:rPr>
              <w:t>emale</w:t>
            </w:r>
          </w:p>
        </w:tc>
        <w:tc>
          <w:tcPr>
            <w:tcW w:w="1170" w:type="dxa"/>
            <w:tcBorders>
              <w:top w:val="nil"/>
              <w:left w:val="nil"/>
              <w:bottom w:val="nil"/>
              <w:right w:val="nil"/>
            </w:tcBorders>
            <w:shd w:val="clear" w:color="auto" w:fill="auto"/>
            <w:noWrap/>
            <w:vAlign w:val="bottom"/>
            <w:hideMark/>
          </w:tcPr>
          <w:p w14:paraId="282A8DDF" w14:textId="4B58FDF6" w:rsidR="00023EF1" w:rsidRPr="00023EF1"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Pr>
                <w:rFonts w:ascii="Aptos Narrow" w:eastAsia="Times New Roman" w:hAnsi="Aptos Narrow"/>
                <w:b/>
                <w:bCs/>
                <w:color w:val="000000"/>
                <w:sz w:val="22"/>
                <w:szCs w:val="22"/>
                <w:bdr w:val="none" w:sz="0" w:space="0" w:color="auto"/>
              </w:rPr>
              <w:t>M</w:t>
            </w:r>
            <w:r w:rsidR="00023EF1" w:rsidRPr="00023EF1">
              <w:rPr>
                <w:rFonts w:ascii="Aptos Narrow" w:eastAsia="Times New Roman" w:hAnsi="Aptos Narrow"/>
                <w:b/>
                <w:bCs/>
                <w:color w:val="000000"/>
                <w:sz w:val="22"/>
                <w:szCs w:val="22"/>
                <w:bdr w:val="none" w:sz="0" w:space="0" w:color="auto"/>
              </w:rPr>
              <w:t>ale</w:t>
            </w:r>
          </w:p>
        </w:tc>
      </w:tr>
      <w:tr w:rsidR="00023EF1" w:rsidRPr="00023EF1" w14:paraId="1719919E" w14:textId="77777777" w:rsidTr="00023EF1">
        <w:trPr>
          <w:trHeight w:val="290"/>
        </w:trPr>
        <w:tc>
          <w:tcPr>
            <w:tcW w:w="3060" w:type="dxa"/>
            <w:tcBorders>
              <w:top w:val="nil"/>
              <w:left w:val="nil"/>
              <w:bottom w:val="nil"/>
              <w:right w:val="nil"/>
            </w:tcBorders>
            <w:shd w:val="clear" w:color="auto" w:fill="auto"/>
            <w:noWrap/>
            <w:vAlign w:val="bottom"/>
            <w:hideMark/>
          </w:tcPr>
          <w:p w14:paraId="7AC79D37"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Agapostemon </w:t>
            </w:r>
            <w:proofErr w:type="spellStart"/>
            <w:r w:rsidRPr="005F5208">
              <w:rPr>
                <w:rFonts w:ascii="Aptos Narrow" w:eastAsia="Times New Roman" w:hAnsi="Aptos Narrow"/>
                <w:i/>
                <w:iCs/>
                <w:color w:val="000000"/>
                <w:sz w:val="22"/>
                <w:szCs w:val="22"/>
                <w:bdr w:val="none" w:sz="0" w:space="0" w:color="auto"/>
              </w:rPr>
              <w:t>femoratus</w:t>
            </w:r>
            <w:proofErr w:type="spellEnd"/>
          </w:p>
        </w:tc>
        <w:tc>
          <w:tcPr>
            <w:tcW w:w="1170" w:type="dxa"/>
            <w:tcBorders>
              <w:top w:val="nil"/>
              <w:left w:val="nil"/>
              <w:bottom w:val="nil"/>
              <w:right w:val="nil"/>
            </w:tcBorders>
            <w:shd w:val="clear" w:color="auto" w:fill="auto"/>
            <w:noWrap/>
            <w:vAlign w:val="bottom"/>
            <w:hideMark/>
          </w:tcPr>
          <w:p w14:paraId="56E745D5"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016EEA27"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41D1FA3E" w14:textId="77777777" w:rsidTr="00023EF1">
        <w:trPr>
          <w:trHeight w:val="290"/>
        </w:trPr>
        <w:tc>
          <w:tcPr>
            <w:tcW w:w="3060" w:type="dxa"/>
            <w:tcBorders>
              <w:top w:val="nil"/>
              <w:left w:val="nil"/>
              <w:bottom w:val="nil"/>
              <w:right w:val="nil"/>
            </w:tcBorders>
            <w:shd w:val="clear" w:color="auto" w:fill="auto"/>
            <w:noWrap/>
            <w:vAlign w:val="bottom"/>
            <w:hideMark/>
          </w:tcPr>
          <w:p w14:paraId="4AF41DC3"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crataegi</w:t>
            </w:r>
            <w:proofErr w:type="spellEnd"/>
          </w:p>
        </w:tc>
        <w:tc>
          <w:tcPr>
            <w:tcW w:w="1170" w:type="dxa"/>
            <w:tcBorders>
              <w:top w:val="nil"/>
              <w:left w:val="nil"/>
              <w:bottom w:val="nil"/>
              <w:right w:val="nil"/>
            </w:tcBorders>
            <w:shd w:val="clear" w:color="auto" w:fill="auto"/>
            <w:noWrap/>
            <w:vAlign w:val="bottom"/>
            <w:hideMark/>
          </w:tcPr>
          <w:p w14:paraId="12268C22"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2</w:t>
            </w:r>
          </w:p>
        </w:tc>
        <w:tc>
          <w:tcPr>
            <w:tcW w:w="1170" w:type="dxa"/>
            <w:tcBorders>
              <w:top w:val="nil"/>
              <w:left w:val="nil"/>
              <w:bottom w:val="nil"/>
              <w:right w:val="nil"/>
            </w:tcBorders>
            <w:shd w:val="clear" w:color="auto" w:fill="auto"/>
            <w:noWrap/>
            <w:vAlign w:val="bottom"/>
            <w:hideMark/>
          </w:tcPr>
          <w:p w14:paraId="6BDABEAE"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75430B02" w14:textId="77777777" w:rsidTr="00023EF1">
        <w:trPr>
          <w:trHeight w:val="290"/>
        </w:trPr>
        <w:tc>
          <w:tcPr>
            <w:tcW w:w="3060" w:type="dxa"/>
            <w:tcBorders>
              <w:top w:val="nil"/>
              <w:left w:val="nil"/>
              <w:bottom w:val="nil"/>
              <w:right w:val="nil"/>
            </w:tcBorders>
            <w:shd w:val="clear" w:color="auto" w:fill="auto"/>
            <w:noWrap/>
            <w:vAlign w:val="bottom"/>
            <w:hideMark/>
          </w:tcPr>
          <w:p w14:paraId="2F79FF0E"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gordoni</w:t>
            </w:r>
            <w:proofErr w:type="spellEnd"/>
          </w:p>
        </w:tc>
        <w:tc>
          <w:tcPr>
            <w:tcW w:w="1170" w:type="dxa"/>
            <w:tcBorders>
              <w:top w:val="nil"/>
              <w:left w:val="nil"/>
              <w:bottom w:val="nil"/>
              <w:right w:val="nil"/>
            </w:tcBorders>
            <w:shd w:val="clear" w:color="auto" w:fill="auto"/>
            <w:noWrap/>
            <w:vAlign w:val="bottom"/>
            <w:hideMark/>
          </w:tcPr>
          <w:p w14:paraId="763A907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3FC4A036"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7F33487B" w14:textId="77777777" w:rsidTr="00023EF1">
        <w:trPr>
          <w:trHeight w:val="290"/>
        </w:trPr>
        <w:tc>
          <w:tcPr>
            <w:tcW w:w="3060" w:type="dxa"/>
            <w:tcBorders>
              <w:top w:val="nil"/>
              <w:left w:val="nil"/>
              <w:bottom w:val="nil"/>
              <w:right w:val="nil"/>
            </w:tcBorders>
            <w:shd w:val="clear" w:color="auto" w:fill="auto"/>
            <w:noWrap/>
            <w:vAlign w:val="bottom"/>
            <w:hideMark/>
          </w:tcPr>
          <w:p w14:paraId="280A524D"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hippotes</w:t>
            </w:r>
            <w:proofErr w:type="spellEnd"/>
          </w:p>
        </w:tc>
        <w:tc>
          <w:tcPr>
            <w:tcW w:w="1170" w:type="dxa"/>
            <w:tcBorders>
              <w:top w:val="nil"/>
              <w:left w:val="nil"/>
              <w:bottom w:val="nil"/>
              <w:right w:val="nil"/>
            </w:tcBorders>
            <w:shd w:val="clear" w:color="auto" w:fill="auto"/>
            <w:noWrap/>
            <w:vAlign w:val="bottom"/>
            <w:hideMark/>
          </w:tcPr>
          <w:p w14:paraId="2F04102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49EC0972"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516E2443" w14:textId="77777777" w:rsidTr="00023EF1">
        <w:trPr>
          <w:trHeight w:val="290"/>
        </w:trPr>
        <w:tc>
          <w:tcPr>
            <w:tcW w:w="3060" w:type="dxa"/>
            <w:tcBorders>
              <w:top w:val="nil"/>
              <w:left w:val="nil"/>
              <w:bottom w:val="nil"/>
              <w:right w:val="nil"/>
            </w:tcBorders>
            <w:shd w:val="clear" w:color="auto" w:fill="auto"/>
            <w:noWrap/>
            <w:vAlign w:val="bottom"/>
            <w:hideMark/>
          </w:tcPr>
          <w:p w14:paraId="6D70905D"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knuthiana</w:t>
            </w:r>
            <w:proofErr w:type="spellEnd"/>
          </w:p>
        </w:tc>
        <w:tc>
          <w:tcPr>
            <w:tcW w:w="1170" w:type="dxa"/>
            <w:tcBorders>
              <w:top w:val="nil"/>
              <w:left w:val="nil"/>
              <w:bottom w:val="nil"/>
              <w:right w:val="nil"/>
            </w:tcBorders>
            <w:shd w:val="clear" w:color="auto" w:fill="auto"/>
            <w:noWrap/>
            <w:vAlign w:val="bottom"/>
            <w:hideMark/>
          </w:tcPr>
          <w:p w14:paraId="125F3F6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5</w:t>
            </w:r>
          </w:p>
        </w:tc>
        <w:tc>
          <w:tcPr>
            <w:tcW w:w="1170" w:type="dxa"/>
            <w:tcBorders>
              <w:top w:val="nil"/>
              <w:left w:val="nil"/>
              <w:bottom w:val="nil"/>
              <w:right w:val="nil"/>
            </w:tcBorders>
            <w:shd w:val="clear" w:color="auto" w:fill="auto"/>
            <w:noWrap/>
            <w:vAlign w:val="bottom"/>
            <w:hideMark/>
          </w:tcPr>
          <w:p w14:paraId="6B0F9FB0"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2BE7BA1B" w14:textId="77777777" w:rsidTr="00023EF1">
        <w:trPr>
          <w:trHeight w:val="290"/>
        </w:trPr>
        <w:tc>
          <w:tcPr>
            <w:tcW w:w="3060" w:type="dxa"/>
            <w:tcBorders>
              <w:top w:val="nil"/>
              <w:left w:val="nil"/>
              <w:bottom w:val="nil"/>
              <w:right w:val="nil"/>
            </w:tcBorders>
            <w:shd w:val="clear" w:color="auto" w:fill="auto"/>
            <w:noWrap/>
            <w:vAlign w:val="bottom"/>
            <w:hideMark/>
          </w:tcPr>
          <w:p w14:paraId="09720BF7"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miranda</w:t>
            </w:r>
            <w:proofErr w:type="spellEnd"/>
          </w:p>
        </w:tc>
        <w:tc>
          <w:tcPr>
            <w:tcW w:w="1170" w:type="dxa"/>
            <w:tcBorders>
              <w:top w:val="nil"/>
              <w:left w:val="nil"/>
              <w:bottom w:val="nil"/>
              <w:right w:val="nil"/>
            </w:tcBorders>
            <w:shd w:val="clear" w:color="auto" w:fill="auto"/>
            <w:noWrap/>
            <w:vAlign w:val="bottom"/>
            <w:hideMark/>
          </w:tcPr>
          <w:p w14:paraId="7741AC3D"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2D799221"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2FADC61F" w14:textId="77777777" w:rsidTr="00023EF1">
        <w:trPr>
          <w:trHeight w:val="290"/>
        </w:trPr>
        <w:tc>
          <w:tcPr>
            <w:tcW w:w="3060" w:type="dxa"/>
            <w:tcBorders>
              <w:top w:val="nil"/>
              <w:left w:val="nil"/>
              <w:bottom w:val="nil"/>
              <w:right w:val="nil"/>
            </w:tcBorders>
            <w:shd w:val="clear" w:color="auto" w:fill="auto"/>
            <w:noWrap/>
            <w:vAlign w:val="bottom"/>
            <w:hideMark/>
          </w:tcPr>
          <w:p w14:paraId="73DB6789"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nigrocaerulea</w:t>
            </w:r>
            <w:proofErr w:type="spellEnd"/>
          </w:p>
        </w:tc>
        <w:tc>
          <w:tcPr>
            <w:tcW w:w="1170" w:type="dxa"/>
            <w:tcBorders>
              <w:top w:val="nil"/>
              <w:left w:val="nil"/>
              <w:bottom w:val="nil"/>
              <w:right w:val="nil"/>
            </w:tcBorders>
            <w:shd w:val="clear" w:color="auto" w:fill="auto"/>
            <w:noWrap/>
            <w:vAlign w:val="bottom"/>
            <w:hideMark/>
          </w:tcPr>
          <w:p w14:paraId="431FE8C8"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5</w:t>
            </w:r>
          </w:p>
        </w:tc>
        <w:tc>
          <w:tcPr>
            <w:tcW w:w="1170" w:type="dxa"/>
            <w:tcBorders>
              <w:top w:val="nil"/>
              <w:left w:val="nil"/>
              <w:bottom w:val="nil"/>
              <w:right w:val="nil"/>
            </w:tcBorders>
            <w:shd w:val="clear" w:color="auto" w:fill="auto"/>
            <w:noWrap/>
            <w:vAlign w:val="bottom"/>
            <w:hideMark/>
          </w:tcPr>
          <w:p w14:paraId="3A321DCB"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3C19408A" w14:textId="77777777" w:rsidTr="00023EF1">
        <w:trPr>
          <w:trHeight w:val="290"/>
        </w:trPr>
        <w:tc>
          <w:tcPr>
            <w:tcW w:w="3060" w:type="dxa"/>
            <w:tcBorders>
              <w:top w:val="nil"/>
              <w:left w:val="nil"/>
              <w:bottom w:val="nil"/>
              <w:right w:val="nil"/>
            </w:tcBorders>
            <w:shd w:val="clear" w:color="auto" w:fill="auto"/>
            <w:noWrap/>
            <w:vAlign w:val="bottom"/>
            <w:hideMark/>
          </w:tcPr>
          <w:p w14:paraId="389650C7"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pallidifovea</w:t>
            </w:r>
            <w:proofErr w:type="spellEnd"/>
          </w:p>
        </w:tc>
        <w:tc>
          <w:tcPr>
            <w:tcW w:w="1170" w:type="dxa"/>
            <w:tcBorders>
              <w:top w:val="nil"/>
              <w:left w:val="nil"/>
              <w:bottom w:val="nil"/>
              <w:right w:val="nil"/>
            </w:tcBorders>
            <w:shd w:val="clear" w:color="auto" w:fill="auto"/>
            <w:noWrap/>
            <w:vAlign w:val="bottom"/>
            <w:hideMark/>
          </w:tcPr>
          <w:p w14:paraId="79A5C100"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5</w:t>
            </w:r>
          </w:p>
        </w:tc>
        <w:tc>
          <w:tcPr>
            <w:tcW w:w="1170" w:type="dxa"/>
            <w:tcBorders>
              <w:top w:val="nil"/>
              <w:left w:val="nil"/>
              <w:bottom w:val="nil"/>
              <w:right w:val="nil"/>
            </w:tcBorders>
            <w:shd w:val="clear" w:color="auto" w:fill="auto"/>
            <w:noWrap/>
            <w:vAlign w:val="bottom"/>
            <w:hideMark/>
          </w:tcPr>
          <w:p w14:paraId="66EA0D9D"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526DA8FA" w14:textId="77777777" w:rsidTr="00023EF1">
        <w:trPr>
          <w:trHeight w:val="290"/>
        </w:trPr>
        <w:tc>
          <w:tcPr>
            <w:tcW w:w="3060" w:type="dxa"/>
            <w:tcBorders>
              <w:top w:val="nil"/>
              <w:left w:val="nil"/>
              <w:bottom w:val="nil"/>
              <w:right w:val="nil"/>
            </w:tcBorders>
            <w:shd w:val="clear" w:color="auto" w:fill="auto"/>
            <w:noWrap/>
            <w:vAlign w:val="bottom"/>
            <w:hideMark/>
          </w:tcPr>
          <w:p w14:paraId="2FCDB551"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piperi</w:t>
            </w:r>
            <w:proofErr w:type="spellEnd"/>
          </w:p>
        </w:tc>
        <w:tc>
          <w:tcPr>
            <w:tcW w:w="1170" w:type="dxa"/>
            <w:tcBorders>
              <w:top w:val="nil"/>
              <w:left w:val="nil"/>
              <w:bottom w:val="nil"/>
              <w:right w:val="nil"/>
            </w:tcBorders>
            <w:shd w:val="clear" w:color="auto" w:fill="auto"/>
            <w:noWrap/>
            <w:vAlign w:val="bottom"/>
            <w:hideMark/>
          </w:tcPr>
          <w:p w14:paraId="01B1AD56"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6</w:t>
            </w:r>
          </w:p>
        </w:tc>
        <w:tc>
          <w:tcPr>
            <w:tcW w:w="1170" w:type="dxa"/>
            <w:tcBorders>
              <w:top w:val="nil"/>
              <w:left w:val="nil"/>
              <w:bottom w:val="nil"/>
              <w:right w:val="nil"/>
            </w:tcBorders>
            <w:shd w:val="clear" w:color="auto" w:fill="auto"/>
            <w:noWrap/>
            <w:vAlign w:val="bottom"/>
            <w:hideMark/>
          </w:tcPr>
          <w:p w14:paraId="1853659B"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164C684E" w14:textId="77777777" w:rsidTr="00023EF1">
        <w:trPr>
          <w:trHeight w:val="290"/>
        </w:trPr>
        <w:tc>
          <w:tcPr>
            <w:tcW w:w="3060" w:type="dxa"/>
            <w:tcBorders>
              <w:top w:val="nil"/>
              <w:left w:val="nil"/>
              <w:bottom w:val="nil"/>
              <w:right w:val="nil"/>
            </w:tcBorders>
            <w:shd w:val="clear" w:color="auto" w:fill="auto"/>
            <w:noWrap/>
            <w:vAlign w:val="bottom"/>
            <w:hideMark/>
          </w:tcPr>
          <w:p w14:paraId="53F85C1B"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Andrena subtilis</w:t>
            </w:r>
          </w:p>
        </w:tc>
        <w:tc>
          <w:tcPr>
            <w:tcW w:w="1170" w:type="dxa"/>
            <w:tcBorders>
              <w:top w:val="nil"/>
              <w:left w:val="nil"/>
              <w:bottom w:val="nil"/>
              <w:right w:val="nil"/>
            </w:tcBorders>
            <w:shd w:val="clear" w:color="auto" w:fill="auto"/>
            <w:noWrap/>
            <w:vAlign w:val="bottom"/>
            <w:hideMark/>
          </w:tcPr>
          <w:p w14:paraId="79F2571D"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6104F589"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499D841A" w14:textId="77777777" w:rsidTr="00023EF1">
        <w:trPr>
          <w:trHeight w:val="290"/>
        </w:trPr>
        <w:tc>
          <w:tcPr>
            <w:tcW w:w="3060" w:type="dxa"/>
            <w:tcBorders>
              <w:top w:val="nil"/>
              <w:left w:val="nil"/>
              <w:bottom w:val="nil"/>
              <w:right w:val="nil"/>
            </w:tcBorders>
            <w:shd w:val="clear" w:color="auto" w:fill="auto"/>
            <w:noWrap/>
            <w:vAlign w:val="bottom"/>
            <w:hideMark/>
          </w:tcPr>
          <w:p w14:paraId="0C4A4285"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thaspii</w:t>
            </w:r>
            <w:proofErr w:type="spellEnd"/>
          </w:p>
        </w:tc>
        <w:tc>
          <w:tcPr>
            <w:tcW w:w="1170" w:type="dxa"/>
            <w:tcBorders>
              <w:top w:val="nil"/>
              <w:left w:val="nil"/>
              <w:bottom w:val="nil"/>
              <w:right w:val="nil"/>
            </w:tcBorders>
            <w:shd w:val="clear" w:color="auto" w:fill="auto"/>
            <w:noWrap/>
            <w:vAlign w:val="bottom"/>
            <w:hideMark/>
          </w:tcPr>
          <w:p w14:paraId="17E6950D"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4</w:t>
            </w:r>
          </w:p>
        </w:tc>
        <w:tc>
          <w:tcPr>
            <w:tcW w:w="1170" w:type="dxa"/>
            <w:tcBorders>
              <w:top w:val="nil"/>
              <w:left w:val="nil"/>
              <w:bottom w:val="nil"/>
              <w:right w:val="nil"/>
            </w:tcBorders>
            <w:shd w:val="clear" w:color="auto" w:fill="auto"/>
            <w:noWrap/>
            <w:vAlign w:val="bottom"/>
            <w:hideMark/>
          </w:tcPr>
          <w:p w14:paraId="03F0D810"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4F18A12B" w14:textId="77777777" w:rsidTr="00023EF1">
        <w:trPr>
          <w:trHeight w:val="290"/>
        </w:trPr>
        <w:tc>
          <w:tcPr>
            <w:tcW w:w="3060" w:type="dxa"/>
            <w:tcBorders>
              <w:top w:val="nil"/>
              <w:left w:val="nil"/>
              <w:bottom w:val="nil"/>
              <w:right w:val="nil"/>
            </w:tcBorders>
            <w:shd w:val="clear" w:color="auto" w:fill="auto"/>
            <w:noWrap/>
            <w:vAlign w:val="bottom"/>
            <w:hideMark/>
          </w:tcPr>
          <w:p w14:paraId="3AE1AC51"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Bombus </w:t>
            </w:r>
            <w:proofErr w:type="spellStart"/>
            <w:r w:rsidRPr="005F5208">
              <w:rPr>
                <w:rFonts w:ascii="Aptos Narrow" w:eastAsia="Times New Roman" w:hAnsi="Aptos Narrow"/>
                <w:i/>
                <w:iCs/>
                <w:color w:val="000000"/>
                <w:sz w:val="22"/>
                <w:szCs w:val="22"/>
                <w:bdr w:val="none" w:sz="0" w:space="0" w:color="auto"/>
              </w:rPr>
              <w:t>rufocinctus</w:t>
            </w:r>
            <w:proofErr w:type="spellEnd"/>
          </w:p>
        </w:tc>
        <w:tc>
          <w:tcPr>
            <w:tcW w:w="1170" w:type="dxa"/>
            <w:tcBorders>
              <w:top w:val="nil"/>
              <w:left w:val="nil"/>
              <w:bottom w:val="nil"/>
              <w:right w:val="nil"/>
            </w:tcBorders>
            <w:shd w:val="clear" w:color="auto" w:fill="auto"/>
            <w:noWrap/>
            <w:vAlign w:val="bottom"/>
            <w:hideMark/>
          </w:tcPr>
          <w:p w14:paraId="7E9C7537"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2</w:t>
            </w:r>
          </w:p>
        </w:tc>
        <w:tc>
          <w:tcPr>
            <w:tcW w:w="1170" w:type="dxa"/>
            <w:tcBorders>
              <w:top w:val="nil"/>
              <w:left w:val="nil"/>
              <w:bottom w:val="nil"/>
              <w:right w:val="nil"/>
            </w:tcBorders>
            <w:shd w:val="clear" w:color="auto" w:fill="auto"/>
            <w:noWrap/>
            <w:vAlign w:val="bottom"/>
            <w:hideMark/>
          </w:tcPr>
          <w:p w14:paraId="5349BE5C"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6598776A" w14:textId="77777777" w:rsidTr="00023EF1">
        <w:trPr>
          <w:trHeight w:val="290"/>
        </w:trPr>
        <w:tc>
          <w:tcPr>
            <w:tcW w:w="3060" w:type="dxa"/>
            <w:tcBorders>
              <w:top w:val="nil"/>
              <w:left w:val="nil"/>
              <w:bottom w:val="nil"/>
              <w:right w:val="nil"/>
            </w:tcBorders>
            <w:shd w:val="clear" w:color="auto" w:fill="auto"/>
            <w:noWrap/>
            <w:vAlign w:val="bottom"/>
            <w:hideMark/>
          </w:tcPr>
          <w:p w14:paraId="7EEBCEFA"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Coelioxys </w:t>
            </w:r>
            <w:proofErr w:type="spellStart"/>
            <w:r w:rsidRPr="005F5208">
              <w:rPr>
                <w:rFonts w:ascii="Aptos Narrow" w:eastAsia="Times New Roman" w:hAnsi="Aptos Narrow"/>
                <w:i/>
                <w:iCs/>
                <w:color w:val="000000"/>
                <w:sz w:val="22"/>
                <w:szCs w:val="22"/>
                <w:bdr w:val="none" w:sz="0" w:space="0" w:color="auto"/>
              </w:rPr>
              <w:t>gilensis</w:t>
            </w:r>
            <w:proofErr w:type="spellEnd"/>
          </w:p>
        </w:tc>
        <w:tc>
          <w:tcPr>
            <w:tcW w:w="1170" w:type="dxa"/>
            <w:tcBorders>
              <w:top w:val="nil"/>
              <w:left w:val="nil"/>
              <w:bottom w:val="nil"/>
              <w:right w:val="nil"/>
            </w:tcBorders>
            <w:shd w:val="clear" w:color="auto" w:fill="auto"/>
            <w:noWrap/>
            <w:vAlign w:val="bottom"/>
            <w:hideMark/>
          </w:tcPr>
          <w:p w14:paraId="37703D4A"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67EC0C15"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71DE104D" w14:textId="77777777" w:rsidTr="00023EF1">
        <w:trPr>
          <w:trHeight w:val="290"/>
        </w:trPr>
        <w:tc>
          <w:tcPr>
            <w:tcW w:w="3060" w:type="dxa"/>
            <w:tcBorders>
              <w:top w:val="nil"/>
              <w:left w:val="nil"/>
              <w:bottom w:val="nil"/>
              <w:right w:val="nil"/>
            </w:tcBorders>
            <w:shd w:val="clear" w:color="auto" w:fill="auto"/>
            <w:noWrap/>
            <w:vAlign w:val="bottom"/>
            <w:hideMark/>
          </w:tcPr>
          <w:p w14:paraId="252A0C07"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Coelioxys </w:t>
            </w:r>
            <w:proofErr w:type="spellStart"/>
            <w:r w:rsidRPr="005F5208">
              <w:rPr>
                <w:rFonts w:ascii="Aptos Narrow" w:eastAsia="Times New Roman" w:hAnsi="Aptos Narrow"/>
                <w:i/>
                <w:iCs/>
                <w:color w:val="000000"/>
                <w:sz w:val="22"/>
                <w:szCs w:val="22"/>
                <w:bdr w:val="none" w:sz="0" w:space="0" w:color="auto"/>
              </w:rPr>
              <w:t>octodentata</w:t>
            </w:r>
            <w:proofErr w:type="spellEnd"/>
          </w:p>
        </w:tc>
        <w:tc>
          <w:tcPr>
            <w:tcW w:w="1170" w:type="dxa"/>
            <w:tcBorders>
              <w:top w:val="nil"/>
              <w:left w:val="nil"/>
              <w:bottom w:val="nil"/>
              <w:right w:val="nil"/>
            </w:tcBorders>
            <w:shd w:val="clear" w:color="auto" w:fill="auto"/>
            <w:noWrap/>
            <w:vAlign w:val="bottom"/>
            <w:hideMark/>
          </w:tcPr>
          <w:p w14:paraId="591C3F4F"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3</w:t>
            </w:r>
          </w:p>
        </w:tc>
        <w:tc>
          <w:tcPr>
            <w:tcW w:w="1170" w:type="dxa"/>
            <w:tcBorders>
              <w:top w:val="nil"/>
              <w:left w:val="nil"/>
              <w:bottom w:val="nil"/>
              <w:right w:val="nil"/>
            </w:tcBorders>
            <w:shd w:val="clear" w:color="auto" w:fill="auto"/>
            <w:noWrap/>
            <w:vAlign w:val="bottom"/>
            <w:hideMark/>
          </w:tcPr>
          <w:p w14:paraId="2BB5A09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2265A73F" w14:textId="77777777" w:rsidTr="00023EF1">
        <w:trPr>
          <w:trHeight w:val="290"/>
        </w:trPr>
        <w:tc>
          <w:tcPr>
            <w:tcW w:w="3060" w:type="dxa"/>
            <w:tcBorders>
              <w:top w:val="nil"/>
              <w:left w:val="nil"/>
              <w:bottom w:val="nil"/>
              <w:right w:val="nil"/>
            </w:tcBorders>
            <w:shd w:val="clear" w:color="auto" w:fill="auto"/>
            <w:noWrap/>
            <w:vAlign w:val="bottom"/>
            <w:hideMark/>
          </w:tcPr>
          <w:p w14:paraId="6F243F33"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5F5208">
              <w:rPr>
                <w:rFonts w:ascii="Aptos Narrow" w:eastAsia="Times New Roman" w:hAnsi="Aptos Narrow"/>
                <w:i/>
                <w:iCs/>
                <w:color w:val="000000"/>
                <w:sz w:val="22"/>
                <w:szCs w:val="22"/>
                <w:bdr w:val="none" w:sz="0" w:space="0" w:color="auto"/>
              </w:rPr>
              <w:t>Diadasia</w:t>
            </w:r>
            <w:proofErr w:type="spellEnd"/>
            <w:r w:rsidRPr="005F5208">
              <w:rPr>
                <w:rFonts w:ascii="Aptos Narrow" w:eastAsia="Times New Roman" w:hAnsi="Aptos Narrow"/>
                <w:i/>
                <w:iCs/>
                <w:color w:val="000000"/>
                <w:sz w:val="22"/>
                <w:szCs w:val="22"/>
                <w:bdr w:val="none" w:sz="0" w:space="0" w:color="auto"/>
              </w:rPr>
              <w:t xml:space="preserve"> </w:t>
            </w:r>
            <w:proofErr w:type="spellStart"/>
            <w:r w:rsidRPr="005F5208">
              <w:rPr>
                <w:rFonts w:ascii="Aptos Narrow" w:eastAsia="Times New Roman" w:hAnsi="Aptos Narrow"/>
                <w:i/>
                <w:iCs/>
                <w:color w:val="000000"/>
                <w:sz w:val="22"/>
                <w:szCs w:val="22"/>
                <w:bdr w:val="none" w:sz="0" w:space="0" w:color="auto"/>
              </w:rPr>
              <w:t>enavata</w:t>
            </w:r>
            <w:proofErr w:type="spellEnd"/>
          </w:p>
        </w:tc>
        <w:tc>
          <w:tcPr>
            <w:tcW w:w="1170" w:type="dxa"/>
            <w:tcBorders>
              <w:top w:val="nil"/>
              <w:left w:val="nil"/>
              <w:bottom w:val="nil"/>
              <w:right w:val="nil"/>
            </w:tcBorders>
            <w:shd w:val="clear" w:color="auto" w:fill="auto"/>
            <w:noWrap/>
            <w:vAlign w:val="bottom"/>
            <w:hideMark/>
          </w:tcPr>
          <w:p w14:paraId="5C9970A6"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2</w:t>
            </w:r>
          </w:p>
        </w:tc>
        <w:tc>
          <w:tcPr>
            <w:tcW w:w="1170" w:type="dxa"/>
            <w:tcBorders>
              <w:top w:val="nil"/>
              <w:left w:val="nil"/>
              <w:bottom w:val="nil"/>
              <w:right w:val="nil"/>
            </w:tcBorders>
            <w:shd w:val="clear" w:color="auto" w:fill="auto"/>
            <w:noWrap/>
            <w:vAlign w:val="bottom"/>
            <w:hideMark/>
          </w:tcPr>
          <w:p w14:paraId="05838A8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30AF4CD8" w14:textId="77777777" w:rsidTr="00023EF1">
        <w:trPr>
          <w:trHeight w:val="290"/>
        </w:trPr>
        <w:tc>
          <w:tcPr>
            <w:tcW w:w="3060" w:type="dxa"/>
            <w:tcBorders>
              <w:top w:val="nil"/>
              <w:left w:val="nil"/>
              <w:bottom w:val="nil"/>
              <w:right w:val="nil"/>
            </w:tcBorders>
            <w:shd w:val="clear" w:color="auto" w:fill="auto"/>
            <w:noWrap/>
            <w:vAlign w:val="bottom"/>
            <w:hideMark/>
          </w:tcPr>
          <w:p w14:paraId="30CDE5B1"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Halictus tripartitus</w:t>
            </w:r>
          </w:p>
        </w:tc>
        <w:tc>
          <w:tcPr>
            <w:tcW w:w="1170" w:type="dxa"/>
            <w:tcBorders>
              <w:top w:val="nil"/>
              <w:left w:val="nil"/>
              <w:bottom w:val="nil"/>
              <w:right w:val="nil"/>
            </w:tcBorders>
            <w:shd w:val="clear" w:color="auto" w:fill="auto"/>
            <w:noWrap/>
            <w:vAlign w:val="bottom"/>
            <w:hideMark/>
          </w:tcPr>
          <w:p w14:paraId="65F18DEA"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11787</w:t>
            </w:r>
          </w:p>
        </w:tc>
        <w:tc>
          <w:tcPr>
            <w:tcW w:w="1170" w:type="dxa"/>
            <w:tcBorders>
              <w:top w:val="nil"/>
              <w:left w:val="nil"/>
              <w:bottom w:val="nil"/>
              <w:right w:val="nil"/>
            </w:tcBorders>
            <w:shd w:val="clear" w:color="auto" w:fill="auto"/>
            <w:noWrap/>
            <w:vAlign w:val="bottom"/>
            <w:hideMark/>
          </w:tcPr>
          <w:p w14:paraId="7EDE494F"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5827CE86" w14:textId="77777777" w:rsidTr="00023EF1">
        <w:trPr>
          <w:trHeight w:val="290"/>
        </w:trPr>
        <w:tc>
          <w:tcPr>
            <w:tcW w:w="3060" w:type="dxa"/>
            <w:tcBorders>
              <w:top w:val="nil"/>
              <w:left w:val="nil"/>
              <w:bottom w:val="nil"/>
              <w:right w:val="nil"/>
            </w:tcBorders>
            <w:shd w:val="clear" w:color="auto" w:fill="auto"/>
            <w:noWrap/>
            <w:vAlign w:val="bottom"/>
            <w:hideMark/>
          </w:tcPr>
          <w:p w14:paraId="5023B8BC"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5F5208">
              <w:rPr>
                <w:rFonts w:ascii="Aptos Narrow" w:eastAsia="Times New Roman" w:hAnsi="Aptos Narrow"/>
                <w:i/>
                <w:iCs/>
                <w:color w:val="000000"/>
                <w:sz w:val="22"/>
                <w:szCs w:val="22"/>
                <w:bdr w:val="none" w:sz="0" w:space="0" w:color="auto"/>
              </w:rPr>
              <w:t>Hoplitis</w:t>
            </w:r>
            <w:proofErr w:type="spellEnd"/>
            <w:r w:rsidRPr="005F5208">
              <w:rPr>
                <w:rFonts w:ascii="Aptos Narrow" w:eastAsia="Times New Roman" w:hAnsi="Aptos Narrow"/>
                <w:i/>
                <w:iCs/>
                <w:color w:val="000000"/>
                <w:sz w:val="22"/>
                <w:szCs w:val="22"/>
                <w:bdr w:val="none" w:sz="0" w:space="0" w:color="auto"/>
              </w:rPr>
              <w:t xml:space="preserve"> albifrons</w:t>
            </w:r>
          </w:p>
        </w:tc>
        <w:tc>
          <w:tcPr>
            <w:tcW w:w="1170" w:type="dxa"/>
            <w:tcBorders>
              <w:top w:val="nil"/>
              <w:left w:val="nil"/>
              <w:bottom w:val="nil"/>
              <w:right w:val="nil"/>
            </w:tcBorders>
            <w:shd w:val="clear" w:color="auto" w:fill="auto"/>
            <w:noWrap/>
            <w:vAlign w:val="bottom"/>
            <w:hideMark/>
          </w:tcPr>
          <w:p w14:paraId="0572DBF8"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6</w:t>
            </w:r>
          </w:p>
        </w:tc>
        <w:tc>
          <w:tcPr>
            <w:tcW w:w="1170" w:type="dxa"/>
            <w:tcBorders>
              <w:top w:val="nil"/>
              <w:left w:val="nil"/>
              <w:bottom w:val="nil"/>
              <w:right w:val="nil"/>
            </w:tcBorders>
            <w:shd w:val="clear" w:color="auto" w:fill="auto"/>
            <w:noWrap/>
            <w:vAlign w:val="bottom"/>
            <w:hideMark/>
          </w:tcPr>
          <w:p w14:paraId="226D5A2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635C652F" w14:textId="77777777" w:rsidTr="00023EF1">
        <w:trPr>
          <w:trHeight w:val="290"/>
        </w:trPr>
        <w:tc>
          <w:tcPr>
            <w:tcW w:w="3060" w:type="dxa"/>
            <w:tcBorders>
              <w:top w:val="nil"/>
              <w:left w:val="nil"/>
              <w:bottom w:val="nil"/>
              <w:right w:val="nil"/>
            </w:tcBorders>
            <w:shd w:val="clear" w:color="auto" w:fill="auto"/>
            <w:noWrap/>
            <w:vAlign w:val="bottom"/>
            <w:hideMark/>
          </w:tcPr>
          <w:p w14:paraId="0A2AD468"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5F5208">
              <w:rPr>
                <w:rFonts w:ascii="Aptos Narrow" w:eastAsia="Times New Roman" w:hAnsi="Aptos Narrow"/>
                <w:i/>
                <w:iCs/>
                <w:color w:val="000000"/>
                <w:sz w:val="22"/>
                <w:szCs w:val="22"/>
                <w:bdr w:val="none" w:sz="0" w:space="0" w:color="auto"/>
              </w:rPr>
              <w:t>Hylaeus</w:t>
            </w:r>
            <w:proofErr w:type="spellEnd"/>
            <w:r w:rsidRPr="005F5208">
              <w:rPr>
                <w:rFonts w:ascii="Aptos Narrow" w:eastAsia="Times New Roman" w:hAnsi="Aptos Narrow"/>
                <w:i/>
                <w:iCs/>
                <w:color w:val="000000"/>
                <w:sz w:val="22"/>
                <w:szCs w:val="22"/>
                <w:bdr w:val="none" w:sz="0" w:space="0" w:color="auto"/>
              </w:rPr>
              <w:t xml:space="preserve"> punctatus</w:t>
            </w:r>
          </w:p>
        </w:tc>
        <w:tc>
          <w:tcPr>
            <w:tcW w:w="1170" w:type="dxa"/>
            <w:tcBorders>
              <w:top w:val="nil"/>
              <w:left w:val="nil"/>
              <w:bottom w:val="nil"/>
              <w:right w:val="nil"/>
            </w:tcBorders>
            <w:shd w:val="clear" w:color="auto" w:fill="auto"/>
            <w:noWrap/>
            <w:vAlign w:val="bottom"/>
            <w:hideMark/>
          </w:tcPr>
          <w:p w14:paraId="28235893"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4</w:t>
            </w:r>
          </w:p>
        </w:tc>
        <w:tc>
          <w:tcPr>
            <w:tcW w:w="1170" w:type="dxa"/>
            <w:tcBorders>
              <w:top w:val="nil"/>
              <w:left w:val="nil"/>
              <w:bottom w:val="nil"/>
              <w:right w:val="nil"/>
            </w:tcBorders>
            <w:shd w:val="clear" w:color="auto" w:fill="auto"/>
            <w:noWrap/>
            <w:vAlign w:val="bottom"/>
            <w:hideMark/>
          </w:tcPr>
          <w:p w14:paraId="6F09BB1E"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1A928B17" w14:textId="77777777" w:rsidTr="00023EF1">
        <w:trPr>
          <w:trHeight w:val="290"/>
        </w:trPr>
        <w:tc>
          <w:tcPr>
            <w:tcW w:w="3060" w:type="dxa"/>
            <w:tcBorders>
              <w:top w:val="nil"/>
              <w:left w:val="nil"/>
              <w:bottom w:val="nil"/>
              <w:right w:val="nil"/>
            </w:tcBorders>
            <w:shd w:val="clear" w:color="auto" w:fill="auto"/>
            <w:noWrap/>
            <w:vAlign w:val="bottom"/>
            <w:hideMark/>
          </w:tcPr>
          <w:p w14:paraId="6AA29C81"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cordleyi</w:t>
            </w:r>
            <w:proofErr w:type="spellEnd"/>
          </w:p>
        </w:tc>
        <w:tc>
          <w:tcPr>
            <w:tcW w:w="1170" w:type="dxa"/>
            <w:tcBorders>
              <w:top w:val="nil"/>
              <w:left w:val="nil"/>
              <w:bottom w:val="nil"/>
              <w:right w:val="nil"/>
            </w:tcBorders>
            <w:shd w:val="clear" w:color="auto" w:fill="auto"/>
            <w:noWrap/>
            <w:vAlign w:val="bottom"/>
            <w:hideMark/>
          </w:tcPr>
          <w:p w14:paraId="7B5AF84C"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3</w:t>
            </w:r>
          </w:p>
        </w:tc>
        <w:tc>
          <w:tcPr>
            <w:tcW w:w="1170" w:type="dxa"/>
            <w:tcBorders>
              <w:top w:val="nil"/>
              <w:left w:val="nil"/>
              <w:bottom w:val="nil"/>
              <w:right w:val="nil"/>
            </w:tcBorders>
            <w:shd w:val="clear" w:color="auto" w:fill="auto"/>
            <w:noWrap/>
            <w:vAlign w:val="bottom"/>
            <w:hideMark/>
          </w:tcPr>
          <w:p w14:paraId="6BF469FA"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0BDA5F6A" w14:textId="77777777" w:rsidTr="00023EF1">
        <w:trPr>
          <w:trHeight w:val="290"/>
        </w:trPr>
        <w:tc>
          <w:tcPr>
            <w:tcW w:w="3060" w:type="dxa"/>
            <w:tcBorders>
              <w:top w:val="nil"/>
              <w:left w:val="nil"/>
              <w:bottom w:val="nil"/>
              <w:right w:val="nil"/>
            </w:tcBorders>
            <w:shd w:val="clear" w:color="auto" w:fill="auto"/>
            <w:noWrap/>
            <w:vAlign w:val="bottom"/>
            <w:hideMark/>
          </w:tcPr>
          <w:p w14:paraId="02EEC128"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kincaidii</w:t>
            </w:r>
            <w:proofErr w:type="spellEnd"/>
          </w:p>
        </w:tc>
        <w:tc>
          <w:tcPr>
            <w:tcW w:w="1170" w:type="dxa"/>
            <w:tcBorders>
              <w:top w:val="nil"/>
              <w:left w:val="nil"/>
              <w:bottom w:val="nil"/>
              <w:right w:val="nil"/>
            </w:tcBorders>
            <w:shd w:val="clear" w:color="auto" w:fill="auto"/>
            <w:noWrap/>
            <w:vAlign w:val="bottom"/>
            <w:hideMark/>
          </w:tcPr>
          <w:p w14:paraId="1C74E02B"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31</w:t>
            </w:r>
          </w:p>
        </w:tc>
        <w:tc>
          <w:tcPr>
            <w:tcW w:w="1170" w:type="dxa"/>
            <w:tcBorders>
              <w:top w:val="nil"/>
              <w:left w:val="nil"/>
              <w:bottom w:val="nil"/>
              <w:right w:val="nil"/>
            </w:tcBorders>
            <w:shd w:val="clear" w:color="auto" w:fill="auto"/>
            <w:noWrap/>
            <w:vAlign w:val="bottom"/>
            <w:hideMark/>
          </w:tcPr>
          <w:p w14:paraId="4AC893C9"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0BE90919" w14:textId="77777777" w:rsidTr="00023EF1">
        <w:trPr>
          <w:trHeight w:val="290"/>
        </w:trPr>
        <w:tc>
          <w:tcPr>
            <w:tcW w:w="3060" w:type="dxa"/>
            <w:tcBorders>
              <w:top w:val="nil"/>
              <w:left w:val="nil"/>
              <w:bottom w:val="nil"/>
              <w:right w:val="nil"/>
            </w:tcBorders>
            <w:shd w:val="clear" w:color="auto" w:fill="auto"/>
            <w:noWrap/>
            <w:vAlign w:val="bottom"/>
            <w:hideMark/>
          </w:tcPr>
          <w:p w14:paraId="538B0D5E"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ovaliceps</w:t>
            </w:r>
            <w:proofErr w:type="spellEnd"/>
          </w:p>
        </w:tc>
        <w:tc>
          <w:tcPr>
            <w:tcW w:w="1170" w:type="dxa"/>
            <w:tcBorders>
              <w:top w:val="nil"/>
              <w:left w:val="nil"/>
              <w:bottom w:val="nil"/>
              <w:right w:val="nil"/>
            </w:tcBorders>
            <w:shd w:val="clear" w:color="auto" w:fill="auto"/>
            <w:noWrap/>
            <w:vAlign w:val="bottom"/>
            <w:hideMark/>
          </w:tcPr>
          <w:p w14:paraId="188CC14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6ADF19AE"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0BDD9B47" w14:textId="77777777" w:rsidTr="00023EF1">
        <w:trPr>
          <w:trHeight w:val="290"/>
        </w:trPr>
        <w:tc>
          <w:tcPr>
            <w:tcW w:w="3060" w:type="dxa"/>
            <w:tcBorders>
              <w:top w:val="nil"/>
              <w:left w:val="nil"/>
              <w:bottom w:val="nil"/>
              <w:right w:val="nil"/>
            </w:tcBorders>
            <w:shd w:val="clear" w:color="auto" w:fill="auto"/>
            <w:noWrap/>
            <w:vAlign w:val="bottom"/>
            <w:hideMark/>
          </w:tcPr>
          <w:p w14:paraId="060EB251"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pacatum</w:t>
            </w:r>
            <w:proofErr w:type="spellEnd"/>
          </w:p>
        </w:tc>
        <w:tc>
          <w:tcPr>
            <w:tcW w:w="1170" w:type="dxa"/>
            <w:tcBorders>
              <w:top w:val="nil"/>
              <w:left w:val="nil"/>
              <w:bottom w:val="nil"/>
              <w:right w:val="nil"/>
            </w:tcBorders>
            <w:shd w:val="clear" w:color="auto" w:fill="auto"/>
            <w:noWrap/>
            <w:vAlign w:val="bottom"/>
            <w:hideMark/>
          </w:tcPr>
          <w:p w14:paraId="7CDB83AC"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52</w:t>
            </w:r>
          </w:p>
        </w:tc>
        <w:tc>
          <w:tcPr>
            <w:tcW w:w="1170" w:type="dxa"/>
            <w:tcBorders>
              <w:top w:val="nil"/>
              <w:left w:val="nil"/>
              <w:bottom w:val="nil"/>
              <w:right w:val="nil"/>
            </w:tcBorders>
            <w:shd w:val="clear" w:color="auto" w:fill="auto"/>
            <w:noWrap/>
            <w:vAlign w:val="bottom"/>
            <w:hideMark/>
          </w:tcPr>
          <w:p w14:paraId="0C574ACF"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12A1EBE4" w14:textId="77777777" w:rsidTr="00023EF1">
        <w:trPr>
          <w:trHeight w:val="290"/>
        </w:trPr>
        <w:tc>
          <w:tcPr>
            <w:tcW w:w="3060" w:type="dxa"/>
            <w:tcBorders>
              <w:top w:val="nil"/>
              <w:left w:val="nil"/>
              <w:bottom w:val="nil"/>
              <w:right w:val="nil"/>
            </w:tcBorders>
            <w:shd w:val="clear" w:color="auto" w:fill="auto"/>
            <w:noWrap/>
            <w:vAlign w:val="bottom"/>
            <w:hideMark/>
          </w:tcPr>
          <w:p w14:paraId="4F9AAF7C"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punctatoventre</w:t>
            </w:r>
            <w:proofErr w:type="spellEnd"/>
          </w:p>
        </w:tc>
        <w:tc>
          <w:tcPr>
            <w:tcW w:w="1170" w:type="dxa"/>
            <w:tcBorders>
              <w:top w:val="nil"/>
              <w:left w:val="nil"/>
              <w:bottom w:val="nil"/>
              <w:right w:val="nil"/>
            </w:tcBorders>
            <w:shd w:val="clear" w:color="auto" w:fill="auto"/>
            <w:noWrap/>
            <w:vAlign w:val="bottom"/>
            <w:hideMark/>
          </w:tcPr>
          <w:p w14:paraId="7C4B06D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6551EA99"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5AF7319B" w14:textId="77777777" w:rsidTr="00023EF1">
        <w:trPr>
          <w:trHeight w:val="290"/>
        </w:trPr>
        <w:tc>
          <w:tcPr>
            <w:tcW w:w="3060" w:type="dxa"/>
            <w:tcBorders>
              <w:top w:val="nil"/>
              <w:left w:val="nil"/>
              <w:bottom w:val="nil"/>
              <w:right w:val="nil"/>
            </w:tcBorders>
            <w:shd w:val="clear" w:color="auto" w:fill="auto"/>
            <w:noWrap/>
            <w:vAlign w:val="bottom"/>
            <w:hideMark/>
          </w:tcPr>
          <w:p w14:paraId="68E34A6A"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ruidosense</w:t>
            </w:r>
            <w:proofErr w:type="spellEnd"/>
          </w:p>
        </w:tc>
        <w:tc>
          <w:tcPr>
            <w:tcW w:w="1170" w:type="dxa"/>
            <w:tcBorders>
              <w:top w:val="nil"/>
              <w:left w:val="nil"/>
              <w:bottom w:val="nil"/>
              <w:right w:val="nil"/>
            </w:tcBorders>
            <w:shd w:val="clear" w:color="auto" w:fill="auto"/>
            <w:noWrap/>
            <w:vAlign w:val="bottom"/>
            <w:hideMark/>
          </w:tcPr>
          <w:p w14:paraId="72AAB45F"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6</w:t>
            </w:r>
          </w:p>
        </w:tc>
        <w:tc>
          <w:tcPr>
            <w:tcW w:w="1170" w:type="dxa"/>
            <w:tcBorders>
              <w:top w:val="nil"/>
              <w:left w:val="nil"/>
              <w:bottom w:val="nil"/>
              <w:right w:val="nil"/>
            </w:tcBorders>
            <w:shd w:val="clear" w:color="auto" w:fill="auto"/>
            <w:noWrap/>
            <w:vAlign w:val="bottom"/>
            <w:hideMark/>
          </w:tcPr>
          <w:p w14:paraId="19D6A7FC"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09367C5A" w14:textId="77777777" w:rsidTr="00023EF1">
        <w:trPr>
          <w:trHeight w:val="290"/>
        </w:trPr>
        <w:tc>
          <w:tcPr>
            <w:tcW w:w="3060" w:type="dxa"/>
            <w:tcBorders>
              <w:top w:val="nil"/>
              <w:left w:val="nil"/>
              <w:bottom w:val="nil"/>
              <w:right w:val="nil"/>
            </w:tcBorders>
            <w:shd w:val="clear" w:color="auto" w:fill="auto"/>
            <w:noWrap/>
            <w:vAlign w:val="bottom"/>
            <w:hideMark/>
          </w:tcPr>
          <w:p w14:paraId="5836F6F3"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sedi</w:t>
            </w:r>
            <w:proofErr w:type="spellEnd"/>
          </w:p>
        </w:tc>
        <w:tc>
          <w:tcPr>
            <w:tcW w:w="1170" w:type="dxa"/>
            <w:tcBorders>
              <w:top w:val="nil"/>
              <w:left w:val="nil"/>
              <w:bottom w:val="nil"/>
              <w:right w:val="nil"/>
            </w:tcBorders>
            <w:shd w:val="clear" w:color="auto" w:fill="auto"/>
            <w:noWrap/>
            <w:vAlign w:val="bottom"/>
            <w:hideMark/>
          </w:tcPr>
          <w:p w14:paraId="4FACBAD8"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3088BFE5"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01BCF026" w14:textId="77777777" w:rsidTr="00023EF1">
        <w:trPr>
          <w:trHeight w:val="290"/>
        </w:trPr>
        <w:tc>
          <w:tcPr>
            <w:tcW w:w="3060" w:type="dxa"/>
            <w:tcBorders>
              <w:top w:val="nil"/>
              <w:left w:val="nil"/>
              <w:bottom w:val="nil"/>
              <w:right w:val="nil"/>
            </w:tcBorders>
            <w:shd w:val="clear" w:color="auto" w:fill="auto"/>
            <w:noWrap/>
            <w:vAlign w:val="bottom"/>
            <w:hideMark/>
          </w:tcPr>
          <w:p w14:paraId="0A4D391A"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lastRenderedPageBreak/>
              <w:t xml:space="preserve">Lasioglossum </w:t>
            </w:r>
            <w:proofErr w:type="spellStart"/>
            <w:r w:rsidRPr="005F5208">
              <w:rPr>
                <w:rFonts w:ascii="Aptos Narrow" w:eastAsia="Times New Roman" w:hAnsi="Aptos Narrow"/>
                <w:i/>
                <w:iCs/>
                <w:color w:val="000000"/>
                <w:sz w:val="22"/>
                <w:szCs w:val="22"/>
                <w:bdr w:val="none" w:sz="0" w:space="0" w:color="auto"/>
              </w:rPr>
              <w:t>titusi</w:t>
            </w:r>
            <w:proofErr w:type="spellEnd"/>
          </w:p>
        </w:tc>
        <w:tc>
          <w:tcPr>
            <w:tcW w:w="1170" w:type="dxa"/>
            <w:tcBorders>
              <w:top w:val="nil"/>
              <w:left w:val="nil"/>
              <w:bottom w:val="nil"/>
              <w:right w:val="nil"/>
            </w:tcBorders>
            <w:shd w:val="clear" w:color="auto" w:fill="auto"/>
            <w:noWrap/>
            <w:vAlign w:val="bottom"/>
            <w:hideMark/>
          </w:tcPr>
          <w:p w14:paraId="4F945AF5"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2</w:t>
            </w:r>
          </w:p>
        </w:tc>
        <w:tc>
          <w:tcPr>
            <w:tcW w:w="1170" w:type="dxa"/>
            <w:tcBorders>
              <w:top w:val="nil"/>
              <w:left w:val="nil"/>
              <w:bottom w:val="nil"/>
              <w:right w:val="nil"/>
            </w:tcBorders>
            <w:shd w:val="clear" w:color="auto" w:fill="auto"/>
            <w:noWrap/>
            <w:vAlign w:val="bottom"/>
            <w:hideMark/>
          </w:tcPr>
          <w:p w14:paraId="097251E8"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27C77777" w14:textId="77777777" w:rsidTr="00023EF1">
        <w:trPr>
          <w:trHeight w:val="290"/>
        </w:trPr>
        <w:tc>
          <w:tcPr>
            <w:tcW w:w="3060" w:type="dxa"/>
            <w:tcBorders>
              <w:top w:val="nil"/>
              <w:left w:val="nil"/>
              <w:bottom w:val="nil"/>
              <w:right w:val="nil"/>
            </w:tcBorders>
            <w:shd w:val="clear" w:color="auto" w:fill="auto"/>
            <w:noWrap/>
            <w:vAlign w:val="bottom"/>
            <w:hideMark/>
          </w:tcPr>
          <w:p w14:paraId="4855A47E"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yukonae</w:t>
            </w:r>
            <w:proofErr w:type="spellEnd"/>
          </w:p>
        </w:tc>
        <w:tc>
          <w:tcPr>
            <w:tcW w:w="1170" w:type="dxa"/>
            <w:tcBorders>
              <w:top w:val="nil"/>
              <w:left w:val="nil"/>
              <w:bottom w:val="nil"/>
              <w:right w:val="nil"/>
            </w:tcBorders>
            <w:shd w:val="clear" w:color="auto" w:fill="auto"/>
            <w:noWrap/>
            <w:vAlign w:val="bottom"/>
            <w:hideMark/>
          </w:tcPr>
          <w:p w14:paraId="1894429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0ACAF937"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3616FFFB" w14:textId="77777777" w:rsidTr="00023EF1">
        <w:trPr>
          <w:trHeight w:val="290"/>
        </w:trPr>
        <w:tc>
          <w:tcPr>
            <w:tcW w:w="3060" w:type="dxa"/>
            <w:tcBorders>
              <w:top w:val="nil"/>
              <w:left w:val="nil"/>
              <w:bottom w:val="nil"/>
              <w:right w:val="nil"/>
            </w:tcBorders>
            <w:shd w:val="clear" w:color="auto" w:fill="auto"/>
            <w:noWrap/>
            <w:vAlign w:val="bottom"/>
            <w:hideMark/>
          </w:tcPr>
          <w:p w14:paraId="2A3EEAD2"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zephyrum</w:t>
            </w:r>
            <w:proofErr w:type="spellEnd"/>
          </w:p>
        </w:tc>
        <w:tc>
          <w:tcPr>
            <w:tcW w:w="1170" w:type="dxa"/>
            <w:tcBorders>
              <w:top w:val="nil"/>
              <w:left w:val="nil"/>
              <w:bottom w:val="nil"/>
              <w:right w:val="nil"/>
            </w:tcBorders>
            <w:shd w:val="clear" w:color="auto" w:fill="auto"/>
            <w:noWrap/>
            <w:vAlign w:val="bottom"/>
            <w:hideMark/>
          </w:tcPr>
          <w:p w14:paraId="4AC344EB"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7</w:t>
            </w:r>
          </w:p>
        </w:tc>
        <w:tc>
          <w:tcPr>
            <w:tcW w:w="1170" w:type="dxa"/>
            <w:tcBorders>
              <w:top w:val="nil"/>
              <w:left w:val="nil"/>
              <w:bottom w:val="nil"/>
              <w:right w:val="nil"/>
            </w:tcBorders>
            <w:shd w:val="clear" w:color="auto" w:fill="auto"/>
            <w:noWrap/>
            <w:vAlign w:val="bottom"/>
            <w:hideMark/>
          </w:tcPr>
          <w:p w14:paraId="4037C1EA"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14F1B01E" w14:textId="77777777" w:rsidTr="00023EF1">
        <w:trPr>
          <w:trHeight w:val="290"/>
        </w:trPr>
        <w:tc>
          <w:tcPr>
            <w:tcW w:w="3060" w:type="dxa"/>
            <w:tcBorders>
              <w:top w:val="nil"/>
              <w:left w:val="nil"/>
              <w:bottom w:val="nil"/>
              <w:right w:val="nil"/>
            </w:tcBorders>
            <w:shd w:val="clear" w:color="auto" w:fill="auto"/>
            <w:noWrap/>
            <w:vAlign w:val="bottom"/>
            <w:hideMark/>
          </w:tcPr>
          <w:p w14:paraId="2B670F16"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Megachile fidelis</w:t>
            </w:r>
          </w:p>
        </w:tc>
        <w:tc>
          <w:tcPr>
            <w:tcW w:w="1170" w:type="dxa"/>
            <w:tcBorders>
              <w:top w:val="nil"/>
              <w:left w:val="nil"/>
              <w:bottom w:val="nil"/>
              <w:right w:val="nil"/>
            </w:tcBorders>
            <w:shd w:val="clear" w:color="auto" w:fill="auto"/>
            <w:noWrap/>
            <w:vAlign w:val="bottom"/>
            <w:hideMark/>
          </w:tcPr>
          <w:p w14:paraId="2BBA7CBC"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2C50058D"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647C8B1F" w14:textId="77777777" w:rsidTr="00023EF1">
        <w:trPr>
          <w:trHeight w:val="290"/>
        </w:trPr>
        <w:tc>
          <w:tcPr>
            <w:tcW w:w="3060" w:type="dxa"/>
            <w:tcBorders>
              <w:top w:val="nil"/>
              <w:left w:val="nil"/>
              <w:bottom w:val="nil"/>
              <w:right w:val="nil"/>
            </w:tcBorders>
            <w:shd w:val="clear" w:color="auto" w:fill="auto"/>
            <w:noWrap/>
            <w:vAlign w:val="bottom"/>
            <w:hideMark/>
          </w:tcPr>
          <w:p w14:paraId="16FE23BA"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Megachile </w:t>
            </w:r>
            <w:proofErr w:type="spellStart"/>
            <w:r w:rsidRPr="005F5208">
              <w:rPr>
                <w:rFonts w:ascii="Aptos Narrow" w:eastAsia="Times New Roman" w:hAnsi="Aptos Narrow"/>
                <w:i/>
                <w:iCs/>
                <w:color w:val="000000"/>
                <w:sz w:val="22"/>
                <w:szCs w:val="22"/>
                <w:bdr w:val="none" w:sz="0" w:space="0" w:color="auto"/>
              </w:rPr>
              <w:t>onobrychidis</w:t>
            </w:r>
            <w:proofErr w:type="spellEnd"/>
          </w:p>
        </w:tc>
        <w:tc>
          <w:tcPr>
            <w:tcW w:w="1170" w:type="dxa"/>
            <w:tcBorders>
              <w:top w:val="nil"/>
              <w:left w:val="nil"/>
              <w:bottom w:val="nil"/>
              <w:right w:val="nil"/>
            </w:tcBorders>
            <w:shd w:val="clear" w:color="auto" w:fill="auto"/>
            <w:noWrap/>
            <w:vAlign w:val="bottom"/>
            <w:hideMark/>
          </w:tcPr>
          <w:p w14:paraId="2EAD4C38"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4951DC48"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007EC7E7" w14:textId="77777777" w:rsidTr="00023EF1">
        <w:trPr>
          <w:trHeight w:val="290"/>
        </w:trPr>
        <w:tc>
          <w:tcPr>
            <w:tcW w:w="3060" w:type="dxa"/>
            <w:tcBorders>
              <w:top w:val="nil"/>
              <w:left w:val="nil"/>
              <w:bottom w:val="nil"/>
              <w:right w:val="nil"/>
            </w:tcBorders>
            <w:shd w:val="clear" w:color="auto" w:fill="auto"/>
            <w:noWrap/>
            <w:vAlign w:val="bottom"/>
            <w:hideMark/>
          </w:tcPr>
          <w:p w14:paraId="18F223B8"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Nomada formula</w:t>
            </w:r>
          </w:p>
        </w:tc>
        <w:tc>
          <w:tcPr>
            <w:tcW w:w="1170" w:type="dxa"/>
            <w:tcBorders>
              <w:top w:val="nil"/>
              <w:left w:val="nil"/>
              <w:bottom w:val="nil"/>
              <w:right w:val="nil"/>
            </w:tcBorders>
            <w:shd w:val="clear" w:color="auto" w:fill="auto"/>
            <w:noWrap/>
            <w:vAlign w:val="bottom"/>
            <w:hideMark/>
          </w:tcPr>
          <w:p w14:paraId="1C50FC33"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69E7E666"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7CAA5F32" w14:textId="77777777" w:rsidTr="00023EF1">
        <w:trPr>
          <w:trHeight w:val="290"/>
        </w:trPr>
        <w:tc>
          <w:tcPr>
            <w:tcW w:w="3060" w:type="dxa"/>
            <w:tcBorders>
              <w:top w:val="nil"/>
              <w:left w:val="nil"/>
              <w:bottom w:val="nil"/>
              <w:right w:val="nil"/>
            </w:tcBorders>
            <w:shd w:val="clear" w:color="auto" w:fill="auto"/>
            <w:noWrap/>
            <w:vAlign w:val="bottom"/>
            <w:hideMark/>
          </w:tcPr>
          <w:p w14:paraId="1AC78B2A"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Osmia </w:t>
            </w:r>
            <w:proofErr w:type="spellStart"/>
            <w:r w:rsidRPr="005F5208">
              <w:rPr>
                <w:rFonts w:ascii="Aptos Narrow" w:eastAsia="Times New Roman" w:hAnsi="Aptos Narrow"/>
                <w:i/>
                <w:iCs/>
                <w:color w:val="000000"/>
                <w:sz w:val="22"/>
                <w:szCs w:val="22"/>
                <w:bdr w:val="none" w:sz="0" w:space="0" w:color="auto"/>
              </w:rPr>
              <w:t>densa</w:t>
            </w:r>
            <w:proofErr w:type="spellEnd"/>
          </w:p>
        </w:tc>
        <w:tc>
          <w:tcPr>
            <w:tcW w:w="1170" w:type="dxa"/>
            <w:tcBorders>
              <w:top w:val="nil"/>
              <w:left w:val="nil"/>
              <w:bottom w:val="nil"/>
              <w:right w:val="nil"/>
            </w:tcBorders>
            <w:shd w:val="clear" w:color="auto" w:fill="auto"/>
            <w:noWrap/>
            <w:vAlign w:val="bottom"/>
            <w:hideMark/>
          </w:tcPr>
          <w:p w14:paraId="74327E1B"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501CD1D3"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64CD0559" w14:textId="77777777" w:rsidTr="00023EF1">
        <w:trPr>
          <w:trHeight w:val="290"/>
        </w:trPr>
        <w:tc>
          <w:tcPr>
            <w:tcW w:w="3060" w:type="dxa"/>
            <w:tcBorders>
              <w:top w:val="nil"/>
              <w:left w:val="nil"/>
              <w:bottom w:val="nil"/>
              <w:right w:val="nil"/>
            </w:tcBorders>
            <w:shd w:val="clear" w:color="auto" w:fill="auto"/>
            <w:noWrap/>
            <w:vAlign w:val="bottom"/>
            <w:hideMark/>
          </w:tcPr>
          <w:p w14:paraId="2F12EF4F"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Osmia </w:t>
            </w:r>
            <w:proofErr w:type="spellStart"/>
            <w:r w:rsidRPr="005F5208">
              <w:rPr>
                <w:rFonts w:ascii="Aptos Narrow" w:eastAsia="Times New Roman" w:hAnsi="Aptos Narrow"/>
                <w:i/>
                <w:iCs/>
                <w:color w:val="000000"/>
                <w:sz w:val="22"/>
                <w:szCs w:val="22"/>
                <w:bdr w:val="none" w:sz="0" w:space="0" w:color="auto"/>
              </w:rPr>
              <w:t>phaceliae</w:t>
            </w:r>
            <w:proofErr w:type="spellEnd"/>
          </w:p>
        </w:tc>
        <w:tc>
          <w:tcPr>
            <w:tcW w:w="1170" w:type="dxa"/>
            <w:tcBorders>
              <w:top w:val="nil"/>
              <w:left w:val="nil"/>
              <w:bottom w:val="nil"/>
              <w:right w:val="nil"/>
            </w:tcBorders>
            <w:shd w:val="clear" w:color="auto" w:fill="auto"/>
            <w:noWrap/>
            <w:vAlign w:val="bottom"/>
            <w:hideMark/>
          </w:tcPr>
          <w:p w14:paraId="0473842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3</w:t>
            </w:r>
          </w:p>
        </w:tc>
        <w:tc>
          <w:tcPr>
            <w:tcW w:w="1170" w:type="dxa"/>
            <w:tcBorders>
              <w:top w:val="nil"/>
              <w:left w:val="nil"/>
              <w:bottom w:val="nil"/>
              <w:right w:val="nil"/>
            </w:tcBorders>
            <w:shd w:val="clear" w:color="auto" w:fill="auto"/>
            <w:noWrap/>
            <w:vAlign w:val="bottom"/>
            <w:hideMark/>
          </w:tcPr>
          <w:p w14:paraId="5EA115C5"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1D5301F6" w14:textId="77777777" w:rsidTr="00023EF1">
        <w:trPr>
          <w:trHeight w:val="290"/>
        </w:trPr>
        <w:tc>
          <w:tcPr>
            <w:tcW w:w="3060" w:type="dxa"/>
            <w:tcBorders>
              <w:top w:val="nil"/>
              <w:left w:val="nil"/>
              <w:bottom w:val="nil"/>
              <w:right w:val="nil"/>
            </w:tcBorders>
            <w:shd w:val="clear" w:color="auto" w:fill="auto"/>
            <w:noWrap/>
            <w:vAlign w:val="bottom"/>
            <w:hideMark/>
          </w:tcPr>
          <w:p w14:paraId="28531EEB"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Osmia texana</w:t>
            </w:r>
          </w:p>
        </w:tc>
        <w:tc>
          <w:tcPr>
            <w:tcW w:w="1170" w:type="dxa"/>
            <w:tcBorders>
              <w:top w:val="nil"/>
              <w:left w:val="nil"/>
              <w:bottom w:val="nil"/>
              <w:right w:val="nil"/>
            </w:tcBorders>
            <w:shd w:val="clear" w:color="auto" w:fill="auto"/>
            <w:noWrap/>
            <w:vAlign w:val="bottom"/>
            <w:hideMark/>
          </w:tcPr>
          <w:p w14:paraId="17D5F351"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3</w:t>
            </w:r>
          </w:p>
        </w:tc>
        <w:tc>
          <w:tcPr>
            <w:tcW w:w="1170" w:type="dxa"/>
            <w:tcBorders>
              <w:top w:val="nil"/>
              <w:left w:val="nil"/>
              <w:bottom w:val="nil"/>
              <w:right w:val="nil"/>
            </w:tcBorders>
            <w:shd w:val="clear" w:color="auto" w:fill="auto"/>
            <w:noWrap/>
            <w:vAlign w:val="bottom"/>
            <w:hideMark/>
          </w:tcPr>
          <w:p w14:paraId="05E42B05"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bl>
    <w:p w14:paraId="50544945" w14:textId="77777777" w:rsidR="00040009" w:rsidRDefault="00040009" w:rsidP="000011AF">
      <w:pPr>
        <w:pStyle w:val="Body"/>
        <w:rPr>
          <w:rFonts w:ascii="Calibri" w:hAnsi="Calibri" w:cs="Calibri"/>
        </w:rPr>
      </w:pPr>
    </w:p>
    <w:p w14:paraId="15D791EE" w14:textId="17F703A4" w:rsidR="00023EF1" w:rsidRDefault="00023EF1" w:rsidP="000011AF">
      <w:pPr>
        <w:pStyle w:val="Body"/>
        <w:rPr>
          <w:rFonts w:ascii="Calibri" w:hAnsi="Calibri" w:cs="Calibri"/>
        </w:rPr>
      </w:pPr>
      <w:r>
        <w:rPr>
          <w:rFonts w:ascii="Calibri" w:hAnsi="Calibri" w:cs="Calibri"/>
          <w:b/>
          <w:bCs/>
        </w:rPr>
        <w:t xml:space="preserve">Table S5. </w:t>
      </w:r>
      <w:r>
        <w:rPr>
          <w:rFonts w:ascii="Calibri" w:hAnsi="Calibri" w:cs="Calibri"/>
        </w:rPr>
        <w:t>S</w:t>
      </w:r>
      <w:r w:rsidRPr="00401093">
        <w:rPr>
          <w:rFonts w:ascii="Calibri" w:hAnsi="Calibri" w:cs="Calibri"/>
        </w:rPr>
        <w:t xml:space="preserve">pecies for which no males </w:t>
      </w:r>
      <w:r>
        <w:rPr>
          <w:rFonts w:ascii="Calibri" w:hAnsi="Calibri" w:cs="Calibri"/>
        </w:rPr>
        <w:t xml:space="preserve">were collected </w:t>
      </w:r>
      <w:r w:rsidRPr="00401093">
        <w:rPr>
          <w:rFonts w:ascii="Calibri" w:hAnsi="Calibri" w:cs="Calibri"/>
        </w:rPr>
        <w:t>by either traps or netting.</w:t>
      </w:r>
    </w:p>
    <w:p w14:paraId="282A274E" w14:textId="77777777" w:rsidR="00040009" w:rsidRDefault="00040009" w:rsidP="000011AF">
      <w:pPr>
        <w:pStyle w:val="Body"/>
        <w:rPr>
          <w:rFonts w:ascii="Calibri" w:hAnsi="Calibri" w:cs="Calibri"/>
        </w:rPr>
      </w:pPr>
    </w:p>
    <w:p w14:paraId="49326557" w14:textId="77777777" w:rsidR="00023EF1" w:rsidRDefault="00023EF1" w:rsidP="000011AF">
      <w:pPr>
        <w:pStyle w:val="Body"/>
        <w:rPr>
          <w:rFonts w:ascii="Calibri" w:hAnsi="Calibri" w:cs="Calibri"/>
        </w:rPr>
      </w:pPr>
    </w:p>
    <w:p w14:paraId="551FD6A7" w14:textId="77777777" w:rsidR="00023EF1" w:rsidRDefault="00023EF1" w:rsidP="000011AF">
      <w:pPr>
        <w:pStyle w:val="Body"/>
        <w:rPr>
          <w:rFonts w:ascii="Calibri" w:hAnsi="Calibri" w:cs="Calibri"/>
        </w:rPr>
      </w:pPr>
    </w:p>
    <w:p w14:paraId="1836B1DE" w14:textId="77777777" w:rsidR="00023EF1" w:rsidRDefault="00023EF1" w:rsidP="000011AF">
      <w:pPr>
        <w:pStyle w:val="Body"/>
        <w:rPr>
          <w:rFonts w:ascii="Calibri" w:hAnsi="Calibri" w:cs="Calibri"/>
        </w:rPr>
      </w:pPr>
    </w:p>
    <w:p w14:paraId="40F065C3" w14:textId="77777777" w:rsidR="00023EF1" w:rsidRDefault="00023EF1" w:rsidP="000011AF">
      <w:pPr>
        <w:pStyle w:val="Body"/>
        <w:rPr>
          <w:rFonts w:ascii="Calibri" w:hAnsi="Calibri" w:cs="Calibri"/>
        </w:rPr>
      </w:pPr>
    </w:p>
    <w:tbl>
      <w:tblPr>
        <w:tblW w:w="5400" w:type="dxa"/>
        <w:tblLook w:val="04A0" w:firstRow="1" w:lastRow="0" w:firstColumn="1" w:lastColumn="0" w:noHBand="0" w:noVBand="1"/>
      </w:tblPr>
      <w:tblGrid>
        <w:gridCol w:w="1260"/>
        <w:gridCol w:w="1650"/>
        <w:gridCol w:w="1230"/>
        <w:gridCol w:w="1260"/>
      </w:tblGrid>
      <w:tr w:rsidR="000011AF" w:rsidRPr="000011AF" w14:paraId="0624FF8E" w14:textId="77777777" w:rsidTr="00040009">
        <w:trPr>
          <w:trHeight w:val="290"/>
        </w:trPr>
        <w:tc>
          <w:tcPr>
            <w:tcW w:w="1260" w:type="dxa"/>
            <w:tcBorders>
              <w:top w:val="nil"/>
              <w:left w:val="nil"/>
              <w:bottom w:val="nil"/>
              <w:right w:val="nil"/>
            </w:tcBorders>
            <w:shd w:val="clear" w:color="auto" w:fill="auto"/>
            <w:noWrap/>
            <w:vAlign w:val="bottom"/>
            <w:hideMark/>
          </w:tcPr>
          <w:p w14:paraId="6C992C57"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011AF">
              <w:rPr>
                <w:rFonts w:ascii="Aptos Narrow" w:eastAsia="Times New Roman" w:hAnsi="Aptos Narrow"/>
                <w:b/>
                <w:bCs/>
                <w:color w:val="000000"/>
                <w:sz w:val="22"/>
                <w:szCs w:val="22"/>
                <w:bdr w:val="none" w:sz="0" w:space="0" w:color="auto"/>
              </w:rPr>
              <w:t>Site</w:t>
            </w:r>
          </w:p>
        </w:tc>
        <w:tc>
          <w:tcPr>
            <w:tcW w:w="1650" w:type="dxa"/>
            <w:tcBorders>
              <w:top w:val="nil"/>
              <w:left w:val="nil"/>
              <w:bottom w:val="nil"/>
              <w:right w:val="nil"/>
            </w:tcBorders>
            <w:shd w:val="clear" w:color="auto" w:fill="auto"/>
            <w:noWrap/>
            <w:vAlign w:val="bottom"/>
            <w:hideMark/>
          </w:tcPr>
          <w:p w14:paraId="4B47079B" w14:textId="6AF799A1"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011AF">
              <w:rPr>
                <w:rFonts w:ascii="Aptos Narrow" w:eastAsia="Times New Roman" w:hAnsi="Aptos Narrow"/>
                <w:b/>
                <w:bCs/>
                <w:color w:val="000000"/>
                <w:sz w:val="22"/>
                <w:szCs w:val="22"/>
                <w:bdr w:val="none" w:sz="0" w:space="0" w:color="auto"/>
              </w:rPr>
              <w:t>A</w:t>
            </w:r>
            <w:r w:rsidR="00040009" w:rsidRPr="00040009">
              <w:rPr>
                <w:rFonts w:ascii="Aptos Narrow" w:eastAsia="Times New Roman" w:hAnsi="Aptos Narrow"/>
                <w:b/>
                <w:bCs/>
                <w:color w:val="000000"/>
                <w:sz w:val="22"/>
                <w:szCs w:val="22"/>
                <w:bdr w:val="none" w:sz="0" w:space="0" w:color="auto"/>
              </w:rPr>
              <w:t xml:space="preserve">pis </w:t>
            </w:r>
            <w:r w:rsidRPr="000011AF">
              <w:rPr>
                <w:rFonts w:ascii="Aptos Narrow" w:eastAsia="Times New Roman" w:hAnsi="Aptos Narrow"/>
                <w:b/>
                <w:bCs/>
                <w:color w:val="000000"/>
                <w:sz w:val="22"/>
                <w:szCs w:val="22"/>
                <w:bdr w:val="none" w:sz="0" w:space="0" w:color="auto"/>
              </w:rPr>
              <w:t>mellifera</w:t>
            </w:r>
          </w:p>
        </w:tc>
        <w:tc>
          <w:tcPr>
            <w:tcW w:w="1230" w:type="dxa"/>
            <w:tcBorders>
              <w:top w:val="nil"/>
              <w:left w:val="nil"/>
              <w:bottom w:val="nil"/>
              <w:right w:val="nil"/>
            </w:tcBorders>
            <w:shd w:val="clear" w:color="auto" w:fill="auto"/>
            <w:noWrap/>
            <w:vAlign w:val="bottom"/>
            <w:hideMark/>
          </w:tcPr>
          <w:p w14:paraId="7EFBA4D7" w14:textId="54D0CF19" w:rsidR="000011AF" w:rsidRPr="000011AF"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Pr>
                <w:rFonts w:ascii="Aptos Narrow" w:eastAsia="Times New Roman" w:hAnsi="Aptos Narrow"/>
                <w:b/>
                <w:bCs/>
                <w:color w:val="000000"/>
                <w:sz w:val="22"/>
                <w:szCs w:val="22"/>
                <w:bdr w:val="none" w:sz="0" w:space="0" w:color="auto"/>
              </w:rPr>
              <w:t>T</w:t>
            </w:r>
            <w:r w:rsidR="000011AF" w:rsidRPr="000011AF">
              <w:rPr>
                <w:rFonts w:ascii="Aptos Narrow" w:eastAsia="Times New Roman" w:hAnsi="Aptos Narrow"/>
                <w:b/>
                <w:bCs/>
                <w:color w:val="000000"/>
                <w:sz w:val="22"/>
                <w:szCs w:val="22"/>
                <w:bdr w:val="none" w:sz="0" w:space="0" w:color="auto"/>
              </w:rPr>
              <w:t>otal</w:t>
            </w:r>
          </w:p>
        </w:tc>
        <w:tc>
          <w:tcPr>
            <w:tcW w:w="1260" w:type="dxa"/>
            <w:tcBorders>
              <w:top w:val="nil"/>
              <w:left w:val="nil"/>
              <w:bottom w:val="nil"/>
              <w:right w:val="nil"/>
            </w:tcBorders>
            <w:shd w:val="clear" w:color="auto" w:fill="auto"/>
            <w:noWrap/>
            <w:vAlign w:val="bottom"/>
            <w:hideMark/>
          </w:tcPr>
          <w:p w14:paraId="16EFBCA7"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011AF">
              <w:rPr>
                <w:rFonts w:ascii="Aptos Narrow" w:eastAsia="Times New Roman" w:hAnsi="Aptos Narrow"/>
                <w:b/>
                <w:bCs/>
                <w:color w:val="000000"/>
                <w:sz w:val="22"/>
                <w:szCs w:val="22"/>
                <w:bdr w:val="none" w:sz="0" w:space="0" w:color="auto"/>
              </w:rPr>
              <w:t>Percent</w:t>
            </w:r>
          </w:p>
        </w:tc>
      </w:tr>
      <w:tr w:rsidR="000011AF" w:rsidRPr="000011AF" w14:paraId="6D24D17D" w14:textId="77777777" w:rsidTr="00040009">
        <w:trPr>
          <w:trHeight w:val="290"/>
        </w:trPr>
        <w:tc>
          <w:tcPr>
            <w:tcW w:w="1260" w:type="dxa"/>
            <w:tcBorders>
              <w:top w:val="nil"/>
              <w:left w:val="nil"/>
              <w:bottom w:val="nil"/>
              <w:right w:val="nil"/>
            </w:tcBorders>
            <w:shd w:val="clear" w:color="auto" w:fill="auto"/>
            <w:noWrap/>
            <w:vAlign w:val="bottom"/>
            <w:hideMark/>
          </w:tcPr>
          <w:p w14:paraId="546C967E" w14:textId="77777777" w:rsidR="000011AF" w:rsidRPr="000011AF" w:rsidRDefault="000011AF" w:rsidP="000011AF">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All sites</w:t>
            </w:r>
          </w:p>
        </w:tc>
        <w:tc>
          <w:tcPr>
            <w:tcW w:w="1650" w:type="dxa"/>
            <w:tcBorders>
              <w:top w:val="nil"/>
              <w:left w:val="nil"/>
              <w:bottom w:val="nil"/>
              <w:right w:val="nil"/>
            </w:tcBorders>
            <w:shd w:val="clear" w:color="auto" w:fill="auto"/>
            <w:noWrap/>
            <w:vAlign w:val="bottom"/>
            <w:hideMark/>
          </w:tcPr>
          <w:p w14:paraId="64D64A8B"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575</w:t>
            </w:r>
          </w:p>
        </w:tc>
        <w:tc>
          <w:tcPr>
            <w:tcW w:w="1230" w:type="dxa"/>
            <w:tcBorders>
              <w:top w:val="nil"/>
              <w:left w:val="nil"/>
              <w:bottom w:val="nil"/>
              <w:right w:val="nil"/>
            </w:tcBorders>
            <w:shd w:val="clear" w:color="auto" w:fill="auto"/>
            <w:noWrap/>
            <w:vAlign w:val="bottom"/>
            <w:hideMark/>
          </w:tcPr>
          <w:p w14:paraId="0BF6B07C"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25441</w:t>
            </w:r>
          </w:p>
        </w:tc>
        <w:tc>
          <w:tcPr>
            <w:tcW w:w="1260" w:type="dxa"/>
            <w:tcBorders>
              <w:top w:val="nil"/>
              <w:left w:val="nil"/>
              <w:bottom w:val="nil"/>
              <w:right w:val="nil"/>
            </w:tcBorders>
            <w:shd w:val="clear" w:color="auto" w:fill="auto"/>
            <w:noWrap/>
            <w:vAlign w:val="bottom"/>
            <w:hideMark/>
          </w:tcPr>
          <w:p w14:paraId="11DD2D70"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2.260131</w:t>
            </w:r>
          </w:p>
        </w:tc>
      </w:tr>
      <w:tr w:rsidR="000011AF" w:rsidRPr="000011AF" w14:paraId="2945A6AD" w14:textId="77777777" w:rsidTr="00040009">
        <w:trPr>
          <w:trHeight w:val="290"/>
        </w:trPr>
        <w:tc>
          <w:tcPr>
            <w:tcW w:w="1260" w:type="dxa"/>
            <w:tcBorders>
              <w:top w:val="nil"/>
              <w:left w:val="nil"/>
              <w:bottom w:val="nil"/>
              <w:right w:val="nil"/>
            </w:tcBorders>
            <w:shd w:val="clear" w:color="auto" w:fill="auto"/>
            <w:noWrap/>
            <w:vAlign w:val="bottom"/>
            <w:hideMark/>
          </w:tcPr>
          <w:p w14:paraId="3885A444" w14:textId="77777777" w:rsidR="000011AF" w:rsidRPr="000011AF" w:rsidRDefault="000011AF" w:rsidP="000011AF">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BPF</w:t>
            </w:r>
          </w:p>
        </w:tc>
        <w:tc>
          <w:tcPr>
            <w:tcW w:w="1650" w:type="dxa"/>
            <w:tcBorders>
              <w:top w:val="nil"/>
              <w:left w:val="nil"/>
              <w:bottom w:val="nil"/>
              <w:right w:val="nil"/>
            </w:tcBorders>
            <w:shd w:val="clear" w:color="auto" w:fill="auto"/>
            <w:noWrap/>
            <w:vAlign w:val="bottom"/>
            <w:hideMark/>
          </w:tcPr>
          <w:p w14:paraId="79FBA848"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8</w:t>
            </w:r>
          </w:p>
        </w:tc>
        <w:tc>
          <w:tcPr>
            <w:tcW w:w="1230" w:type="dxa"/>
            <w:tcBorders>
              <w:top w:val="nil"/>
              <w:left w:val="nil"/>
              <w:bottom w:val="nil"/>
              <w:right w:val="nil"/>
            </w:tcBorders>
            <w:shd w:val="clear" w:color="auto" w:fill="auto"/>
            <w:noWrap/>
            <w:vAlign w:val="bottom"/>
            <w:hideMark/>
          </w:tcPr>
          <w:p w14:paraId="4673BB5B"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1854</w:t>
            </w:r>
          </w:p>
        </w:tc>
        <w:tc>
          <w:tcPr>
            <w:tcW w:w="1260" w:type="dxa"/>
            <w:tcBorders>
              <w:top w:val="nil"/>
              <w:left w:val="nil"/>
              <w:bottom w:val="nil"/>
              <w:right w:val="nil"/>
            </w:tcBorders>
            <w:shd w:val="clear" w:color="auto" w:fill="auto"/>
            <w:noWrap/>
            <w:vAlign w:val="bottom"/>
            <w:hideMark/>
          </w:tcPr>
          <w:p w14:paraId="60E76CCC"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0.431499</w:t>
            </w:r>
          </w:p>
        </w:tc>
      </w:tr>
      <w:tr w:rsidR="000011AF" w:rsidRPr="000011AF" w14:paraId="458E738F" w14:textId="77777777" w:rsidTr="00040009">
        <w:trPr>
          <w:trHeight w:val="290"/>
        </w:trPr>
        <w:tc>
          <w:tcPr>
            <w:tcW w:w="1260" w:type="dxa"/>
            <w:tcBorders>
              <w:top w:val="nil"/>
              <w:left w:val="nil"/>
              <w:bottom w:val="nil"/>
              <w:right w:val="nil"/>
            </w:tcBorders>
            <w:shd w:val="clear" w:color="auto" w:fill="auto"/>
            <w:noWrap/>
            <w:vAlign w:val="bottom"/>
            <w:hideMark/>
          </w:tcPr>
          <w:p w14:paraId="70180925" w14:textId="77777777" w:rsidR="000011AF" w:rsidRPr="000011AF" w:rsidRDefault="000011AF" w:rsidP="000011AF">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POS</w:t>
            </w:r>
          </w:p>
        </w:tc>
        <w:tc>
          <w:tcPr>
            <w:tcW w:w="1650" w:type="dxa"/>
            <w:tcBorders>
              <w:top w:val="nil"/>
              <w:left w:val="nil"/>
              <w:bottom w:val="nil"/>
              <w:right w:val="nil"/>
            </w:tcBorders>
            <w:shd w:val="clear" w:color="auto" w:fill="auto"/>
            <w:noWrap/>
            <w:vAlign w:val="bottom"/>
            <w:hideMark/>
          </w:tcPr>
          <w:p w14:paraId="6523C986"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444</w:t>
            </w:r>
          </w:p>
        </w:tc>
        <w:tc>
          <w:tcPr>
            <w:tcW w:w="1230" w:type="dxa"/>
            <w:tcBorders>
              <w:top w:val="nil"/>
              <w:left w:val="nil"/>
              <w:bottom w:val="nil"/>
              <w:right w:val="nil"/>
            </w:tcBorders>
            <w:shd w:val="clear" w:color="auto" w:fill="auto"/>
            <w:noWrap/>
            <w:vAlign w:val="bottom"/>
            <w:hideMark/>
          </w:tcPr>
          <w:p w14:paraId="28F707E7"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21691</w:t>
            </w:r>
          </w:p>
        </w:tc>
        <w:tc>
          <w:tcPr>
            <w:tcW w:w="1260" w:type="dxa"/>
            <w:tcBorders>
              <w:top w:val="nil"/>
              <w:left w:val="nil"/>
              <w:bottom w:val="nil"/>
              <w:right w:val="nil"/>
            </w:tcBorders>
            <w:shd w:val="clear" w:color="auto" w:fill="auto"/>
            <w:noWrap/>
            <w:vAlign w:val="bottom"/>
            <w:hideMark/>
          </w:tcPr>
          <w:p w14:paraId="27F6E3D0"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2.046932</w:t>
            </w:r>
          </w:p>
        </w:tc>
      </w:tr>
      <w:tr w:rsidR="000011AF" w:rsidRPr="000011AF" w14:paraId="3B7FED67" w14:textId="77777777" w:rsidTr="00040009">
        <w:trPr>
          <w:trHeight w:val="290"/>
        </w:trPr>
        <w:tc>
          <w:tcPr>
            <w:tcW w:w="1260" w:type="dxa"/>
            <w:tcBorders>
              <w:top w:val="nil"/>
              <w:left w:val="nil"/>
              <w:bottom w:val="nil"/>
              <w:right w:val="nil"/>
            </w:tcBorders>
            <w:shd w:val="clear" w:color="auto" w:fill="auto"/>
            <w:noWrap/>
            <w:vAlign w:val="bottom"/>
            <w:hideMark/>
          </w:tcPr>
          <w:p w14:paraId="04F41C5B" w14:textId="77777777" w:rsidR="000011AF" w:rsidRPr="000011AF" w:rsidRDefault="000011AF" w:rsidP="000011AF">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SCL</w:t>
            </w:r>
          </w:p>
        </w:tc>
        <w:tc>
          <w:tcPr>
            <w:tcW w:w="1650" w:type="dxa"/>
            <w:tcBorders>
              <w:top w:val="nil"/>
              <w:left w:val="nil"/>
              <w:bottom w:val="nil"/>
              <w:right w:val="nil"/>
            </w:tcBorders>
            <w:shd w:val="clear" w:color="auto" w:fill="auto"/>
            <w:noWrap/>
            <w:vAlign w:val="bottom"/>
            <w:hideMark/>
          </w:tcPr>
          <w:p w14:paraId="23F075A6"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123</w:t>
            </w:r>
          </w:p>
        </w:tc>
        <w:tc>
          <w:tcPr>
            <w:tcW w:w="1230" w:type="dxa"/>
            <w:tcBorders>
              <w:top w:val="nil"/>
              <w:left w:val="nil"/>
              <w:bottom w:val="nil"/>
              <w:right w:val="nil"/>
            </w:tcBorders>
            <w:shd w:val="clear" w:color="auto" w:fill="auto"/>
            <w:noWrap/>
            <w:vAlign w:val="bottom"/>
            <w:hideMark/>
          </w:tcPr>
          <w:p w14:paraId="5ADE29AF"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1896</w:t>
            </w:r>
          </w:p>
        </w:tc>
        <w:tc>
          <w:tcPr>
            <w:tcW w:w="1260" w:type="dxa"/>
            <w:tcBorders>
              <w:top w:val="nil"/>
              <w:left w:val="nil"/>
              <w:bottom w:val="nil"/>
              <w:right w:val="nil"/>
            </w:tcBorders>
            <w:shd w:val="clear" w:color="auto" w:fill="auto"/>
            <w:noWrap/>
            <w:vAlign w:val="bottom"/>
            <w:hideMark/>
          </w:tcPr>
          <w:p w14:paraId="17F20A40"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6.487342</w:t>
            </w:r>
          </w:p>
        </w:tc>
      </w:tr>
    </w:tbl>
    <w:p w14:paraId="1F8A298C" w14:textId="77777777" w:rsidR="000011AF" w:rsidRDefault="000011AF" w:rsidP="00F3650C">
      <w:pPr>
        <w:rPr>
          <w:rFonts w:ascii="Calibri" w:hAnsi="Calibri" w:cs="Calibri"/>
          <w:sz w:val="22"/>
          <w:szCs w:val="22"/>
        </w:rPr>
      </w:pPr>
    </w:p>
    <w:p w14:paraId="3949DC60" w14:textId="58D38CBD" w:rsidR="00040009" w:rsidRPr="00401093" w:rsidRDefault="00023EF1" w:rsidP="00F3650C">
      <w:pPr>
        <w:rPr>
          <w:rFonts w:ascii="Calibri" w:hAnsi="Calibri" w:cs="Calibri"/>
          <w:sz w:val="22"/>
          <w:szCs w:val="22"/>
        </w:rPr>
      </w:pPr>
      <w:r w:rsidRPr="00040009">
        <w:rPr>
          <w:rFonts w:ascii="Calibri" w:hAnsi="Calibri" w:cs="Calibri"/>
          <w:b/>
          <w:bCs/>
          <w:sz w:val="22"/>
          <w:szCs w:val="22"/>
        </w:rPr>
        <w:t>Table S6</w:t>
      </w:r>
      <w:r>
        <w:rPr>
          <w:rFonts w:ascii="Calibri" w:hAnsi="Calibri" w:cs="Calibri"/>
          <w:b/>
          <w:bCs/>
          <w:sz w:val="22"/>
          <w:szCs w:val="22"/>
        </w:rPr>
        <w:t xml:space="preserve">. </w:t>
      </w:r>
      <w:r w:rsidR="00040009">
        <w:rPr>
          <w:rFonts w:ascii="Calibri" w:hAnsi="Calibri" w:cs="Calibri"/>
          <w:sz w:val="22"/>
          <w:szCs w:val="22"/>
        </w:rPr>
        <w:t xml:space="preserve">Representation of </w:t>
      </w:r>
      <w:r w:rsidR="00040009" w:rsidRPr="00040009">
        <w:rPr>
          <w:rFonts w:ascii="Calibri" w:hAnsi="Calibri" w:cs="Calibri"/>
          <w:i/>
          <w:iCs/>
          <w:sz w:val="22"/>
          <w:szCs w:val="22"/>
        </w:rPr>
        <w:t>Apis mellifera</w:t>
      </w:r>
      <w:r w:rsidR="00040009">
        <w:rPr>
          <w:rFonts w:ascii="Calibri" w:hAnsi="Calibri" w:cs="Calibri"/>
          <w:sz w:val="22"/>
          <w:szCs w:val="22"/>
        </w:rPr>
        <w:t xml:space="preserve"> across all sites combined, and the individual sites.</w:t>
      </w:r>
    </w:p>
    <w:sectPr w:rsidR="00040009" w:rsidRPr="0040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84"/>
    <w:rsid w:val="000011AF"/>
    <w:rsid w:val="00004B24"/>
    <w:rsid w:val="000127FA"/>
    <w:rsid w:val="00023EF1"/>
    <w:rsid w:val="00040009"/>
    <w:rsid w:val="00051E3C"/>
    <w:rsid w:val="000D051B"/>
    <w:rsid w:val="00102080"/>
    <w:rsid w:val="00144B3E"/>
    <w:rsid w:val="00155F27"/>
    <w:rsid w:val="00180084"/>
    <w:rsid w:val="002251E6"/>
    <w:rsid w:val="003514F2"/>
    <w:rsid w:val="00376333"/>
    <w:rsid w:val="00387F7B"/>
    <w:rsid w:val="00394AAE"/>
    <w:rsid w:val="003E4103"/>
    <w:rsid w:val="00401093"/>
    <w:rsid w:val="00443A75"/>
    <w:rsid w:val="0046049D"/>
    <w:rsid w:val="005F5208"/>
    <w:rsid w:val="006104E4"/>
    <w:rsid w:val="0062551D"/>
    <w:rsid w:val="006F44EB"/>
    <w:rsid w:val="00705072"/>
    <w:rsid w:val="0075276E"/>
    <w:rsid w:val="00923970"/>
    <w:rsid w:val="009A4FF3"/>
    <w:rsid w:val="00A52C87"/>
    <w:rsid w:val="00B7783A"/>
    <w:rsid w:val="00BD4B13"/>
    <w:rsid w:val="00C47B7B"/>
    <w:rsid w:val="00C5600D"/>
    <w:rsid w:val="00C9371F"/>
    <w:rsid w:val="00DB4DED"/>
    <w:rsid w:val="00E13633"/>
    <w:rsid w:val="00E607C6"/>
    <w:rsid w:val="00ED6787"/>
    <w:rsid w:val="00EE2E37"/>
    <w:rsid w:val="00F3650C"/>
    <w:rsid w:val="00F839ED"/>
    <w:rsid w:val="00FD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0223"/>
  <w15:chartTrackingRefBased/>
  <w15:docId w15:val="{FB4CD5CA-C28E-4E15-82E2-250FADEC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084"/>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14:ligatures w14:val="none"/>
    </w:rPr>
  </w:style>
  <w:style w:type="paragraph" w:styleId="Heading1">
    <w:name w:val="heading 1"/>
    <w:basedOn w:val="Normal"/>
    <w:next w:val="Normal"/>
    <w:link w:val="Heading1Char"/>
    <w:uiPriority w:val="9"/>
    <w:qFormat/>
    <w:rsid w:val="00180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0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0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0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0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084"/>
    <w:rPr>
      <w:rFonts w:eastAsiaTheme="majorEastAsia" w:cstheme="majorBidi"/>
      <w:color w:val="272727" w:themeColor="text1" w:themeTint="D8"/>
    </w:rPr>
  </w:style>
  <w:style w:type="paragraph" w:styleId="Title">
    <w:name w:val="Title"/>
    <w:basedOn w:val="Normal"/>
    <w:next w:val="Normal"/>
    <w:link w:val="TitleChar"/>
    <w:uiPriority w:val="10"/>
    <w:qFormat/>
    <w:rsid w:val="001800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084"/>
    <w:pPr>
      <w:spacing w:before="160"/>
      <w:jc w:val="center"/>
    </w:pPr>
    <w:rPr>
      <w:i/>
      <w:iCs/>
      <w:color w:val="404040" w:themeColor="text1" w:themeTint="BF"/>
    </w:rPr>
  </w:style>
  <w:style w:type="character" w:customStyle="1" w:styleId="QuoteChar">
    <w:name w:val="Quote Char"/>
    <w:basedOn w:val="DefaultParagraphFont"/>
    <w:link w:val="Quote"/>
    <w:uiPriority w:val="29"/>
    <w:rsid w:val="00180084"/>
    <w:rPr>
      <w:i/>
      <w:iCs/>
      <w:color w:val="404040" w:themeColor="text1" w:themeTint="BF"/>
    </w:rPr>
  </w:style>
  <w:style w:type="paragraph" w:styleId="ListParagraph">
    <w:name w:val="List Paragraph"/>
    <w:basedOn w:val="Normal"/>
    <w:uiPriority w:val="34"/>
    <w:qFormat/>
    <w:rsid w:val="00180084"/>
    <w:pPr>
      <w:ind w:left="720"/>
      <w:contextualSpacing/>
    </w:pPr>
  </w:style>
  <w:style w:type="character" w:styleId="IntenseEmphasis">
    <w:name w:val="Intense Emphasis"/>
    <w:basedOn w:val="DefaultParagraphFont"/>
    <w:uiPriority w:val="21"/>
    <w:qFormat/>
    <w:rsid w:val="00180084"/>
    <w:rPr>
      <w:i/>
      <w:iCs/>
      <w:color w:val="0F4761" w:themeColor="accent1" w:themeShade="BF"/>
    </w:rPr>
  </w:style>
  <w:style w:type="paragraph" w:styleId="IntenseQuote">
    <w:name w:val="Intense Quote"/>
    <w:basedOn w:val="Normal"/>
    <w:next w:val="Normal"/>
    <w:link w:val="IntenseQuoteChar"/>
    <w:uiPriority w:val="30"/>
    <w:qFormat/>
    <w:rsid w:val="00180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084"/>
    <w:rPr>
      <w:i/>
      <w:iCs/>
      <w:color w:val="0F4761" w:themeColor="accent1" w:themeShade="BF"/>
    </w:rPr>
  </w:style>
  <w:style w:type="character" w:styleId="IntenseReference">
    <w:name w:val="Intense Reference"/>
    <w:basedOn w:val="DefaultParagraphFont"/>
    <w:uiPriority w:val="32"/>
    <w:qFormat/>
    <w:rsid w:val="00180084"/>
    <w:rPr>
      <w:b/>
      <w:bCs/>
      <w:smallCaps/>
      <w:color w:val="0F4761" w:themeColor="accent1" w:themeShade="BF"/>
      <w:spacing w:val="5"/>
    </w:rPr>
  </w:style>
  <w:style w:type="character" w:styleId="Hyperlink">
    <w:name w:val="Hyperlink"/>
    <w:rsid w:val="00180084"/>
    <w:rPr>
      <w:u w:val="single"/>
    </w:rPr>
  </w:style>
  <w:style w:type="paragraph" w:customStyle="1" w:styleId="Body">
    <w:name w:val="Body"/>
    <w:rsid w:val="00180084"/>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character" w:styleId="PlaceholderText">
    <w:name w:val="Placeholder Text"/>
    <w:basedOn w:val="DefaultParagraphFont"/>
    <w:uiPriority w:val="99"/>
    <w:semiHidden/>
    <w:rsid w:val="001020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12128">
      <w:bodyDiv w:val="1"/>
      <w:marLeft w:val="0"/>
      <w:marRight w:val="0"/>
      <w:marTop w:val="0"/>
      <w:marBottom w:val="0"/>
      <w:divBdr>
        <w:top w:val="none" w:sz="0" w:space="0" w:color="auto"/>
        <w:left w:val="none" w:sz="0" w:space="0" w:color="auto"/>
        <w:bottom w:val="none" w:sz="0" w:space="0" w:color="auto"/>
        <w:right w:val="none" w:sz="0" w:space="0" w:color="auto"/>
      </w:divBdr>
    </w:div>
    <w:div w:id="253634840">
      <w:bodyDiv w:val="1"/>
      <w:marLeft w:val="0"/>
      <w:marRight w:val="0"/>
      <w:marTop w:val="0"/>
      <w:marBottom w:val="0"/>
      <w:divBdr>
        <w:top w:val="none" w:sz="0" w:space="0" w:color="auto"/>
        <w:left w:val="none" w:sz="0" w:space="0" w:color="auto"/>
        <w:bottom w:val="none" w:sz="0" w:space="0" w:color="auto"/>
        <w:right w:val="none" w:sz="0" w:space="0" w:color="auto"/>
      </w:divBdr>
    </w:div>
    <w:div w:id="640502922">
      <w:bodyDiv w:val="1"/>
      <w:marLeft w:val="0"/>
      <w:marRight w:val="0"/>
      <w:marTop w:val="0"/>
      <w:marBottom w:val="0"/>
      <w:divBdr>
        <w:top w:val="none" w:sz="0" w:space="0" w:color="auto"/>
        <w:left w:val="none" w:sz="0" w:space="0" w:color="auto"/>
        <w:bottom w:val="none" w:sz="0" w:space="0" w:color="auto"/>
        <w:right w:val="none" w:sz="0" w:space="0" w:color="auto"/>
      </w:divBdr>
    </w:div>
    <w:div w:id="773748398">
      <w:bodyDiv w:val="1"/>
      <w:marLeft w:val="0"/>
      <w:marRight w:val="0"/>
      <w:marTop w:val="0"/>
      <w:marBottom w:val="0"/>
      <w:divBdr>
        <w:top w:val="none" w:sz="0" w:space="0" w:color="auto"/>
        <w:left w:val="none" w:sz="0" w:space="0" w:color="auto"/>
        <w:bottom w:val="none" w:sz="0" w:space="0" w:color="auto"/>
        <w:right w:val="none" w:sz="0" w:space="0" w:color="auto"/>
      </w:divBdr>
    </w:div>
    <w:div w:id="993753729">
      <w:bodyDiv w:val="1"/>
      <w:marLeft w:val="0"/>
      <w:marRight w:val="0"/>
      <w:marTop w:val="0"/>
      <w:marBottom w:val="0"/>
      <w:divBdr>
        <w:top w:val="none" w:sz="0" w:space="0" w:color="auto"/>
        <w:left w:val="none" w:sz="0" w:space="0" w:color="auto"/>
        <w:bottom w:val="none" w:sz="0" w:space="0" w:color="auto"/>
        <w:right w:val="none" w:sz="0" w:space="0" w:color="auto"/>
      </w:divBdr>
    </w:div>
    <w:div w:id="1115754718">
      <w:bodyDiv w:val="1"/>
      <w:marLeft w:val="0"/>
      <w:marRight w:val="0"/>
      <w:marTop w:val="0"/>
      <w:marBottom w:val="0"/>
      <w:divBdr>
        <w:top w:val="none" w:sz="0" w:space="0" w:color="auto"/>
        <w:left w:val="none" w:sz="0" w:space="0" w:color="auto"/>
        <w:bottom w:val="none" w:sz="0" w:space="0" w:color="auto"/>
        <w:right w:val="none" w:sz="0" w:space="0" w:color="auto"/>
      </w:divBdr>
    </w:div>
    <w:div w:id="1190728195">
      <w:bodyDiv w:val="1"/>
      <w:marLeft w:val="0"/>
      <w:marRight w:val="0"/>
      <w:marTop w:val="0"/>
      <w:marBottom w:val="0"/>
      <w:divBdr>
        <w:top w:val="none" w:sz="0" w:space="0" w:color="auto"/>
        <w:left w:val="none" w:sz="0" w:space="0" w:color="auto"/>
        <w:bottom w:val="none" w:sz="0" w:space="0" w:color="auto"/>
        <w:right w:val="none" w:sz="0" w:space="0" w:color="auto"/>
      </w:divBdr>
    </w:div>
    <w:div w:id="1306426632">
      <w:bodyDiv w:val="1"/>
      <w:marLeft w:val="0"/>
      <w:marRight w:val="0"/>
      <w:marTop w:val="0"/>
      <w:marBottom w:val="0"/>
      <w:divBdr>
        <w:top w:val="none" w:sz="0" w:space="0" w:color="auto"/>
        <w:left w:val="none" w:sz="0" w:space="0" w:color="auto"/>
        <w:bottom w:val="none" w:sz="0" w:space="0" w:color="auto"/>
        <w:right w:val="none" w:sz="0" w:space="0" w:color="auto"/>
      </w:divBdr>
    </w:div>
    <w:div w:id="1361707923">
      <w:bodyDiv w:val="1"/>
      <w:marLeft w:val="0"/>
      <w:marRight w:val="0"/>
      <w:marTop w:val="0"/>
      <w:marBottom w:val="0"/>
      <w:divBdr>
        <w:top w:val="none" w:sz="0" w:space="0" w:color="auto"/>
        <w:left w:val="none" w:sz="0" w:space="0" w:color="auto"/>
        <w:bottom w:val="none" w:sz="0" w:space="0" w:color="auto"/>
        <w:right w:val="none" w:sz="0" w:space="0" w:color="auto"/>
      </w:divBdr>
    </w:div>
    <w:div w:id="1928685323">
      <w:bodyDiv w:val="1"/>
      <w:marLeft w:val="0"/>
      <w:marRight w:val="0"/>
      <w:marTop w:val="0"/>
      <w:marBottom w:val="0"/>
      <w:divBdr>
        <w:top w:val="none" w:sz="0" w:space="0" w:color="auto"/>
        <w:left w:val="none" w:sz="0" w:space="0" w:color="auto"/>
        <w:bottom w:val="none" w:sz="0" w:space="0" w:color="auto"/>
        <w:right w:val="none" w:sz="0" w:space="0" w:color="auto"/>
      </w:divBdr>
    </w:div>
    <w:div w:id="211315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12</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Riley Morgan</dc:creator>
  <cp:keywords/>
  <dc:description/>
  <cp:lastModifiedBy>Anderson, Riley Morgan</cp:lastModifiedBy>
  <cp:revision>15</cp:revision>
  <dcterms:created xsi:type="dcterms:W3CDTF">2024-12-10T22:10:00Z</dcterms:created>
  <dcterms:modified xsi:type="dcterms:W3CDTF">2024-12-11T22:35:00Z</dcterms:modified>
</cp:coreProperties>
</file>