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46D3A0" w14:textId="77777777" w:rsidR="000C2740" w:rsidRDefault="000C2740">
      <w:pPr>
        <w:rPr>
          <w:rFonts w:ascii="Times New Roman" w:hAnsi="Times New Roman" w:cs="Times New Roman"/>
          <w:sz w:val="24"/>
          <w:szCs w:val="24"/>
        </w:rPr>
      </w:pPr>
      <w:r w:rsidRPr="005B4008">
        <w:rPr>
          <w:rFonts w:ascii="Times New Roman" w:hAnsi="Times New Roman" w:cs="Times New Roman"/>
          <w:b/>
          <w:bCs/>
          <w:sz w:val="24"/>
          <w:szCs w:val="24"/>
        </w:rPr>
        <w:t>Reviewer: 1</w:t>
      </w:r>
      <w:r w:rsidRPr="000C2740">
        <w:rPr>
          <w:rFonts w:ascii="Times New Roman" w:hAnsi="Times New Roman" w:cs="Times New Roman"/>
          <w:sz w:val="24"/>
          <w:szCs w:val="24"/>
        </w:rPr>
        <w:br/>
      </w:r>
      <w:r w:rsidRPr="000C2740">
        <w:rPr>
          <w:rFonts w:ascii="Times New Roman" w:hAnsi="Times New Roman" w:cs="Times New Roman"/>
          <w:sz w:val="24"/>
          <w:szCs w:val="24"/>
        </w:rPr>
        <w:br/>
        <w:t>Comments to the Author</w:t>
      </w:r>
      <w:r w:rsidRPr="000C2740">
        <w:rPr>
          <w:rFonts w:ascii="Times New Roman" w:hAnsi="Times New Roman" w:cs="Times New Roman"/>
          <w:sz w:val="24"/>
          <w:szCs w:val="24"/>
        </w:rPr>
        <w:br/>
        <w:t xml:space="preserve">Interesting </w:t>
      </w:r>
      <w:proofErr w:type="gramStart"/>
      <w:r w:rsidRPr="000C2740">
        <w:rPr>
          <w:rFonts w:ascii="Times New Roman" w:hAnsi="Times New Roman" w:cs="Times New Roman"/>
          <w:sz w:val="24"/>
          <w:szCs w:val="24"/>
        </w:rPr>
        <w:t>paper, but</w:t>
      </w:r>
      <w:proofErr w:type="gramEnd"/>
      <w:r w:rsidRPr="000C2740">
        <w:rPr>
          <w:rFonts w:ascii="Times New Roman" w:hAnsi="Times New Roman" w:cs="Times New Roman"/>
          <w:sz w:val="24"/>
          <w:szCs w:val="24"/>
        </w:rPr>
        <w:t xml:space="preserve"> needs revision and refocusing before it is suitable for publication.  Also, I have some concerns about the lack of controls (i.e., extraction blanks), insect diagnostics and testing of the host plants to determine pathogen incidence associated with the Methods. The small sample size of viruliferous insects further limits the scope of the study. I also have concerns about the results with the lack of detection of potato in the sequencing data. The authors are missing some key references in the beet curly top virus-beet leafhopper literature. Overall, while the information presented in the manuscript is interesting, critical issues with the methodology and results undermine the conclusions drawn. I also caution the authors not to overstate their conclusions without experimental data (for example, trees as hosts of BLH).</w:t>
      </w:r>
    </w:p>
    <w:p w14:paraId="38BC4FB5" w14:textId="018FE6DA" w:rsidR="00EC04BE" w:rsidRDefault="00744E8A" w:rsidP="00744E8A">
      <w:pPr>
        <w:rPr>
          <w:rFonts w:ascii="Times New Roman" w:hAnsi="Times New Roman" w:cs="Times New Roman"/>
          <w:i/>
          <w:iCs/>
          <w:color w:val="4472C4" w:themeColor="accent1"/>
          <w:sz w:val="24"/>
          <w:szCs w:val="24"/>
        </w:rPr>
      </w:pPr>
      <w:r>
        <w:rPr>
          <w:rFonts w:ascii="Times New Roman" w:hAnsi="Times New Roman" w:cs="Times New Roman"/>
          <w:i/>
          <w:iCs/>
          <w:color w:val="4472C4" w:themeColor="accent1"/>
          <w:sz w:val="24"/>
          <w:szCs w:val="24"/>
        </w:rPr>
        <w:t>Thank you for the response</w:t>
      </w:r>
      <w:r w:rsidR="00EC04BE">
        <w:rPr>
          <w:rFonts w:ascii="Times New Roman" w:hAnsi="Times New Roman" w:cs="Times New Roman"/>
          <w:i/>
          <w:iCs/>
          <w:color w:val="4472C4" w:themeColor="accent1"/>
          <w:sz w:val="24"/>
          <w:szCs w:val="24"/>
        </w:rPr>
        <w:t xml:space="preserve"> and your valid concerns. </w:t>
      </w:r>
    </w:p>
    <w:p w14:paraId="1CC232EE" w14:textId="4B0A2C5F" w:rsidR="00EC04BE" w:rsidRDefault="00EC04BE" w:rsidP="00744E8A">
      <w:pPr>
        <w:rPr>
          <w:rFonts w:ascii="Times New Roman" w:hAnsi="Times New Roman" w:cs="Times New Roman"/>
          <w:i/>
          <w:iCs/>
          <w:color w:val="4472C4" w:themeColor="accent1"/>
          <w:sz w:val="24"/>
          <w:szCs w:val="24"/>
        </w:rPr>
      </w:pPr>
      <w:commentRangeStart w:id="0"/>
      <w:r>
        <w:rPr>
          <w:rFonts w:ascii="Times New Roman" w:hAnsi="Times New Roman" w:cs="Times New Roman"/>
          <w:i/>
          <w:iCs/>
          <w:color w:val="4472C4" w:themeColor="accent1"/>
          <w:sz w:val="24"/>
          <w:szCs w:val="24"/>
        </w:rPr>
        <w:t xml:space="preserve">We have added that we did use no-template controls when extracting and </w:t>
      </w:r>
      <w:r w:rsidR="00695967">
        <w:rPr>
          <w:rFonts w:ascii="Times New Roman" w:hAnsi="Times New Roman" w:cs="Times New Roman"/>
          <w:i/>
          <w:iCs/>
          <w:color w:val="4472C4" w:themeColor="accent1"/>
          <w:sz w:val="24"/>
          <w:szCs w:val="24"/>
        </w:rPr>
        <w:t xml:space="preserve">NTC, negative, and  positive controls when </w:t>
      </w:r>
      <w:r>
        <w:rPr>
          <w:rFonts w:ascii="Times New Roman" w:hAnsi="Times New Roman" w:cs="Times New Roman"/>
          <w:i/>
          <w:iCs/>
          <w:color w:val="4472C4" w:themeColor="accent1"/>
          <w:sz w:val="24"/>
          <w:szCs w:val="24"/>
        </w:rPr>
        <w:t xml:space="preserve">pathogen testing the BLH DNA to confirm no reagent </w:t>
      </w:r>
      <w:proofErr w:type="gramStart"/>
      <w:r>
        <w:rPr>
          <w:rFonts w:ascii="Times New Roman" w:hAnsi="Times New Roman" w:cs="Times New Roman"/>
          <w:i/>
          <w:iCs/>
          <w:color w:val="4472C4" w:themeColor="accent1"/>
          <w:sz w:val="24"/>
          <w:szCs w:val="24"/>
        </w:rPr>
        <w:t>contaminations</w:t>
      </w:r>
      <w:proofErr w:type="gramEnd"/>
      <w:r>
        <w:rPr>
          <w:rFonts w:ascii="Times New Roman" w:hAnsi="Times New Roman" w:cs="Times New Roman"/>
          <w:i/>
          <w:iCs/>
          <w:color w:val="4472C4" w:themeColor="accent1"/>
          <w:sz w:val="24"/>
          <w:szCs w:val="24"/>
        </w:rPr>
        <w:t xml:space="preserve"> (Line </w:t>
      </w:r>
      <w:r w:rsidRPr="00EC04BE">
        <w:rPr>
          <w:rFonts w:ascii="Times New Roman" w:hAnsi="Times New Roman" w:cs="Times New Roman"/>
          <w:i/>
          <w:iCs/>
          <w:color w:val="4472C4" w:themeColor="accent1"/>
          <w:sz w:val="24"/>
          <w:szCs w:val="24"/>
          <w:highlight w:val="yellow"/>
        </w:rPr>
        <w:t>XX</w:t>
      </w:r>
      <w:commentRangeEnd w:id="0"/>
      <w:r w:rsidR="000E77EC">
        <w:rPr>
          <w:rStyle w:val="CommentReference"/>
        </w:rPr>
        <w:commentReference w:id="0"/>
      </w:r>
      <w:r>
        <w:rPr>
          <w:rFonts w:ascii="Times New Roman" w:hAnsi="Times New Roman" w:cs="Times New Roman"/>
          <w:i/>
          <w:iCs/>
          <w:color w:val="4472C4" w:themeColor="accent1"/>
          <w:sz w:val="24"/>
          <w:szCs w:val="24"/>
        </w:rPr>
        <w:t xml:space="preserve">). </w:t>
      </w:r>
    </w:p>
    <w:p w14:paraId="4180A38D" w14:textId="754B325E" w:rsidR="00EC04BE" w:rsidRDefault="00EC04BE" w:rsidP="00744E8A">
      <w:pPr>
        <w:rPr>
          <w:rFonts w:ascii="Times New Roman" w:hAnsi="Times New Roman" w:cs="Times New Roman"/>
          <w:i/>
          <w:iCs/>
          <w:color w:val="4472C4" w:themeColor="accent1"/>
          <w:sz w:val="24"/>
          <w:szCs w:val="24"/>
        </w:rPr>
      </w:pPr>
      <w:r>
        <w:rPr>
          <w:rFonts w:ascii="Times New Roman" w:hAnsi="Times New Roman" w:cs="Times New Roman"/>
          <w:i/>
          <w:iCs/>
          <w:color w:val="4472C4" w:themeColor="accent1"/>
          <w:sz w:val="24"/>
          <w:szCs w:val="24"/>
        </w:rPr>
        <w:t>Th</w:t>
      </w:r>
      <w:r w:rsidR="00695967">
        <w:rPr>
          <w:rFonts w:ascii="Times New Roman" w:hAnsi="Times New Roman" w:cs="Times New Roman"/>
          <w:i/>
          <w:iCs/>
          <w:color w:val="4472C4" w:themeColor="accent1"/>
          <w:sz w:val="24"/>
          <w:szCs w:val="24"/>
        </w:rPr>
        <w:t>e controls and testing</w:t>
      </w:r>
      <w:r>
        <w:rPr>
          <w:rFonts w:ascii="Times New Roman" w:hAnsi="Times New Roman" w:cs="Times New Roman"/>
          <w:i/>
          <w:iCs/>
          <w:color w:val="4472C4" w:themeColor="accent1"/>
          <w:sz w:val="24"/>
          <w:szCs w:val="24"/>
        </w:rPr>
        <w:t xml:space="preserve"> </w:t>
      </w:r>
      <w:r w:rsidR="00DA163F">
        <w:rPr>
          <w:rFonts w:ascii="Times New Roman" w:hAnsi="Times New Roman" w:cs="Times New Roman"/>
          <w:i/>
          <w:iCs/>
          <w:color w:val="4472C4" w:themeColor="accent1"/>
          <w:sz w:val="24"/>
          <w:szCs w:val="24"/>
        </w:rPr>
        <w:t>have</w:t>
      </w:r>
      <w:r>
        <w:rPr>
          <w:rFonts w:ascii="Times New Roman" w:hAnsi="Times New Roman" w:cs="Times New Roman"/>
          <w:i/>
          <w:iCs/>
          <w:color w:val="4472C4" w:themeColor="accent1"/>
          <w:sz w:val="24"/>
          <w:szCs w:val="24"/>
        </w:rPr>
        <w:t xml:space="preserve"> been published in our previous paper from which a subset of BLHs were selected from for this paper, which has been included and cited (</w:t>
      </w:r>
      <w:r w:rsidRPr="00EC04BE">
        <w:rPr>
          <w:rFonts w:ascii="Times New Roman" w:hAnsi="Times New Roman" w:cs="Times New Roman"/>
          <w:i/>
          <w:iCs/>
          <w:color w:val="4472C4" w:themeColor="accent1"/>
          <w:sz w:val="24"/>
          <w:szCs w:val="24"/>
        </w:rPr>
        <w:t>Foutz et al 2025</w:t>
      </w:r>
      <w:r>
        <w:rPr>
          <w:rFonts w:ascii="Times New Roman" w:hAnsi="Times New Roman" w:cs="Times New Roman"/>
          <w:i/>
          <w:iCs/>
          <w:color w:val="4472C4" w:themeColor="accent1"/>
          <w:sz w:val="24"/>
          <w:szCs w:val="24"/>
        </w:rPr>
        <w:t xml:space="preserve">). In this previous publication we used microscopes and </w:t>
      </w:r>
      <w:bookmarkStart w:id="1" w:name="_Hlk215750188"/>
      <w:r>
        <w:rPr>
          <w:rFonts w:ascii="Times New Roman" w:hAnsi="Times New Roman" w:cs="Times New Roman"/>
          <w:i/>
          <w:iCs/>
          <w:color w:val="4472C4" w:themeColor="accent1"/>
          <w:sz w:val="24"/>
          <w:szCs w:val="24"/>
        </w:rPr>
        <w:t>high-definition images to use phenotypic characteristics and traits to identify BLHs and distinguish them from other leafhopper species</w:t>
      </w:r>
      <w:bookmarkEnd w:id="1"/>
      <w:r>
        <w:rPr>
          <w:rFonts w:ascii="Times New Roman" w:hAnsi="Times New Roman" w:cs="Times New Roman"/>
          <w:i/>
          <w:iCs/>
          <w:color w:val="4472C4" w:themeColor="accent1"/>
          <w:sz w:val="24"/>
          <w:szCs w:val="24"/>
        </w:rPr>
        <w:t xml:space="preserve"> (</w:t>
      </w:r>
      <w:r w:rsidRPr="00EC04BE">
        <w:rPr>
          <w:rFonts w:ascii="Times New Roman" w:hAnsi="Times New Roman" w:cs="Times New Roman"/>
          <w:i/>
          <w:iCs/>
          <w:color w:val="4472C4" w:themeColor="accent1"/>
          <w:sz w:val="24"/>
          <w:szCs w:val="24"/>
        </w:rPr>
        <w:t>Foutz et al 2025</w:t>
      </w:r>
      <w:r>
        <w:rPr>
          <w:rFonts w:ascii="Times New Roman" w:hAnsi="Times New Roman" w:cs="Times New Roman"/>
          <w:i/>
          <w:iCs/>
          <w:color w:val="4472C4" w:themeColor="accent1"/>
          <w:sz w:val="24"/>
          <w:szCs w:val="24"/>
        </w:rPr>
        <w:t>). This previous paper also includes all the plant sample testing done (</w:t>
      </w:r>
      <w:r w:rsidRPr="00EC04BE">
        <w:rPr>
          <w:rFonts w:ascii="Times New Roman" w:hAnsi="Times New Roman" w:cs="Times New Roman"/>
          <w:i/>
          <w:iCs/>
          <w:color w:val="4472C4" w:themeColor="accent1"/>
          <w:sz w:val="24"/>
          <w:szCs w:val="24"/>
        </w:rPr>
        <w:t>Foutz et al 2025</w:t>
      </w:r>
      <w:r>
        <w:rPr>
          <w:rFonts w:ascii="Times New Roman" w:hAnsi="Times New Roman" w:cs="Times New Roman"/>
          <w:i/>
          <w:iCs/>
          <w:color w:val="4472C4" w:themeColor="accent1"/>
          <w:sz w:val="24"/>
          <w:szCs w:val="24"/>
        </w:rPr>
        <w:t xml:space="preserve">). We chose to omit the plant results from this paper </w:t>
      </w:r>
      <w:r w:rsidR="00695967">
        <w:rPr>
          <w:rFonts w:ascii="Times New Roman" w:hAnsi="Times New Roman" w:cs="Times New Roman"/>
          <w:i/>
          <w:iCs/>
          <w:color w:val="4472C4" w:themeColor="accent1"/>
          <w:sz w:val="24"/>
          <w:szCs w:val="24"/>
        </w:rPr>
        <w:t>as</w:t>
      </w:r>
      <w:r>
        <w:rPr>
          <w:rFonts w:ascii="Times New Roman" w:hAnsi="Times New Roman" w:cs="Times New Roman"/>
          <w:i/>
          <w:iCs/>
          <w:color w:val="4472C4" w:themeColor="accent1"/>
          <w:sz w:val="24"/>
          <w:szCs w:val="24"/>
        </w:rPr>
        <w:t xml:space="preserve"> </w:t>
      </w:r>
      <w:r w:rsidR="00695967">
        <w:rPr>
          <w:rFonts w:ascii="Times New Roman" w:hAnsi="Times New Roman" w:cs="Times New Roman"/>
          <w:i/>
          <w:iCs/>
          <w:color w:val="4472C4" w:themeColor="accent1"/>
          <w:sz w:val="24"/>
          <w:szCs w:val="24"/>
        </w:rPr>
        <w:t xml:space="preserve">this </w:t>
      </w:r>
      <w:r>
        <w:rPr>
          <w:rFonts w:ascii="Times New Roman" w:hAnsi="Times New Roman" w:cs="Times New Roman"/>
          <w:i/>
          <w:iCs/>
          <w:color w:val="4472C4" w:themeColor="accent1"/>
          <w:sz w:val="24"/>
          <w:szCs w:val="24"/>
        </w:rPr>
        <w:t xml:space="preserve">was previously published, and we are expanding upon that research by only using </w:t>
      </w:r>
      <w:proofErr w:type="gramStart"/>
      <w:r>
        <w:rPr>
          <w:rFonts w:ascii="Times New Roman" w:hAnsi="Times New Roman" w:cs="Times New Roman"/>
          <w:i/>
          <w:iCs/>
          <w:color w:val="4472C4" w:themeColor="accent1"/>
          <w:sz w:val="24"/>
          <w:szCs w:val="24"/>
        </w:rPr>
        <w:t>the BLH</w:t>
      </w:r>
      <w:proofErr w:type="gramEnd"/>
      <w:r>
        <w:rPr>
          <w:rFonts w:ascii="Times New Roman" w:hAnsi="Times New Roman" w:cs="Times New Roman"/>
          <w:i/>
          <w:iCs/>
          <w:color w:val="4472C4" w:themeColor="accent1"/>
          <w:sz w:val="24"/>
          <w:szCs w:val="24"/>
        </w:rPr>
        <w:t xml:space="preserve"> DNA/gut contents. We did, however, compare the results from this paper and our last to confirm consistency. Results were consistent between plant sample testing and gut content, except it was surprising to find that although Russian thistle was the main plant found in BLH guts it had low infection rates. Other research done by our collaborators has shown that BLH often use different feeding behavior on Russian thistle by feeding on xylem instead of phloem, therefore, not effectively transmitting these phloem pathogens </w:t>
      </w:r>
      <w:commentRangeStart w:id="2"/>
      <w:r>
        <w:rPr>
          <w:rFonts w:ascii="Times New Roman" w:hAnsi="Times New Roman" w:cs="Times New Roman"/>
          <w:i/>
          <w:iCs/>
          <w:color w:val="4472C4" w:themeColor="accent1"/>
          <w:sz w:val="24"/>
          <w:szCs w:val="24"/>
        </w:rPr>
        <w:t>(</w:t>
      </w:r>
      <w:proofErr w:type="spellStart"/>
      <w:r w:rsidRPr="00EC04BE">
        <w:rPr>
          <w:rFonts w:ascii="Times New Roman" w:hAnsi="Times New Roman" w:cs="Times New Roman"/>
          <w:i/>
          <w:iCs/>
          <w:color w:val="4472C4" w:themeColor="accent1"/>
          <w:sz w:val="24"/>
          <w:szCs w:val="24"/>
          <w:highlight w:val="yellow"/>
        </w:rPr>
        <w:t>Angelella</w:t>
      </w:r>
      <w:proofErr w:type="spellEnd"/>
      <w:r w:rsidRPr="00EC04BE">
        <w:rPr>
          <w:rFonts w:ascii="Times New Roman" w:hAnsi="Times New Roman" w:cs="Times New Roman"/>
          <w:i/>
          <w:iCs/>
          <w:color w:val="4472C4" w:themeColor="accent1"/>
          <w:sz w:val="24"/>
          <w:szCs w:val="24"/>
          <w:highlight w:val="yellow"/>
        </w:rPr>
        <w:t xml:space="preserve"> 2025</w:t>
      </w:r>
      <w:r>
        <w:rPr>
          <w:rFonts w:ascii="Times New Roman" w:hAnsi="Times New Roman" w:cs="Times New Roman"/>
          <w:i/>
          <w:iCs/>
          <w:color w:val="4472C4" w:themeColor="accent1"/>
          <w:sz w:val="24"/>
          <w:szCs w:val="24"/>
        </w:rPr>
        <w:t xml:space="preserve">). </w:t>
      </w:r>
      <w:commentRangeEnd w:id="2"/>
      <w:r w:rsidR="00DA163F">
        <w:rPr>
          <w:rStyle w:val="CommentReference"/>
        </w:rPr>
        <w:commentReference w:id="2"/>
      </w:r>
    </w:p>
    <w:p w14:paraId="0BE9EE54" w14:textId="53509199" w:rsidR="00EC04BE" w:rsidRDefault="00EC04BE" w:rsidP="00744E8A">
      <w:pPr>
        <w:rPr>
          <w:rFonts w:ascii="Times New Roman" w:hAnsi="Times New Roman" w:cs="Times New Roman"/>
          <w:i/>
          <w:iCs/>
          <w:color w:val="4472C4" w:themeColor="accent1"/>
          <w:sz w:val="24"/>
          <w:szCs w:val="24"/>
        </w:rPr>
      </w:pPr>
      <w:r>
        <w:rPr>
          <w:rFonts w:ascii="Times New Roman" w:hAnsi="Times New Roman" w:cs="Times New Roman"/>
          <w:i/>
          <w:iCs/>
          <w:color w:val="4472C4" w:themeColor="accent1"/>
          <w:sz w:val="24"/>
          <w:szCs w:val="24"/>
        </w:rPr>
        <w:t>The small samples size of viruliferous insects does limit the scope of the study. This paper’s focus is on BLH collected from potato fields, a crop in the region that is most susceptible to CPt but tolerant to BCTV. We also were curious about this limitation and have since collected 3 more years from various crops susceptible to BCTV in hopes to bridge this knowledge gap and boost the sample size.</w:t>
      </w:r>
    </w:p>
    <w:p w14:paraId="5CEC2E46" w14:textId="77777777" w:rsidR="00EC04BE" w:rsidRDefault="00EC04BE" w:rsidP="00744E8A">
      <w:pPr>
        <w:rPr>
          <w:rFonts w:ascii="Times New Roman" w:hAnsi="Times New Roman" w:cs="Times New Roman"/>
          <w:i/>
          <w:iCs/>
          <w:color w:val="4472C4" w:themeColor="accent1"/>
          <w:sz w:val="24"/>
          <w:szCs w:val="24"/>
        </w:rPr>
      </w:pPr>
      <w:r>
        <w:rPr>
          <w:rFonts w:ascii="Times New Roman" w:hAnsi="Times New Roman" w:cs="Times New Roman"/>
          <w:i/>
          <w:iCs/>
          <w:color w:val="4472C4" w:themeColor="accent1"/>
          <w:sz w:val="24"/>
          <w:szCs w:val="24"/>
        </w:rPr>
        <w:t>We originally omitted potatoes as we chose to designate plants at the genus level. Doing so included tomato and other solanaceous weeds with Solanum genus to merge with potato counts. We have since gone through and filtered out these other Solanum genera so that only potatoes will be counted and have added these results to our new figures.</w:t>
      </w:r>
    </w:p>
    <w:p w14:paraId="3EB0AF38" w14:textId="04CEBD64" w:rsidR="00EC04BE" w:rsidRDefault="00EC04BE" w:rsidP="00744E8A">
      <w:pPr>
        <w:rPr>
          <w:rFonts w:ascii="Times New Roman" w:hAnsi="Times New Roman" w:cs="Times New Roman"/>
          <w:i/>
          <w:iCs/>
          <w:color w:val="4472C4" w:themeColor="accent1"/>
          <w:sz w:val="24"/>
          <w:szCs w:val="24"/>
        </w:rPr>
      </w:pPr>
      <w:r>
        <w:rPr>
          <w:rFonts w:ascii="Times New Roman" w:hAnsi="Times New Roman" w:cs="Times New Roman"/>
          <w:i/>
          <w:iCs/>
          <w:color w:val="4472C4" w:themeColor="accent1"/>
          <w:sz w:val="24"/>
          <w:szCs w:val="24"/>
        </w:rPr>
        <w:t xml:space="preserve">We have added </w:t>
      </w:r>
      <w:r w:rsidR="00DA163F">
        <w:rPr>
          <w:rFonts w:ascii="Times New Roman" w:hAnsi="Times New Roman" w:cs="Times New Roman"/>
          <w:i/>
          <w:iCs/>
          <w:color w:val="4472C4" w:themeColor="accent1"/>
          <w:sz w:val="24"/>
          <w:szCs w:val="24"/>
        </w:rPr>
        <w:t>the suggested</w:t>
      </w:r>
      <w:r>
        <w:rPr>
          <w:rFonts w:ascii="Times New Roman" w:hAnsi="Times New Roman" w:cs="Times New Roman"/>
          <w:i/>
          <w:iCs/>
          <w:color w:val="4472C4" w:themeColor="accent1"/>
          <w:sz w:val="24"/>
          <w:szCs w:val="24"/>
        </w:rPr>
        <w:t xml:space="preserve"> relevant citations (</w:t>
      </w:r>
      <w:r w:rsidR="00DA163F">
        <w:rPr>
          <w:rFonts w:ascii="Times New Roman" w:hAnsi="Times New Roman" w:cs="Times New Roman"/>
          <w:i/>
          <w:iCs/>
          <w:color w:val="4472C4" w:themeColor="accent1"/>
          <w:sz w:val="24"/>
          <w:szCs w:val="24"/>
        </w:rPr>
        <w:t>see below).</w:t>
      </w:r>
    </w:p>
    <w:p w14:paraId="6B8F310F" w14:textId="26E51F7E" w:rsidR="00EC04BE" w:rsidRDefault="00EC04BE" w:rsidP="00744E8A">
      <w:pPr>
        <w:rPr>
          <w:rFonts w:ascii="Times New Roman" w:hAnsi="Times New Roman" w:cs="Times New Roman"/>
          <w:i/>
          <w:iCs/>
          <w:color w:val="4472C4" w:themeColor="accent1"/>
          <w:sz w:val="24"/>
          <w:szCs w:val="24"/>
        </w:rPr>
      </w:pPr>
      <w:r>
        <w:rPr>
          <w:rFonts w:ascii="Times New Roman" w:hAnsi="Times New Roman" w:cs="Times New Roman"/>
          <w:i/>
          <w:iCs/>
          <w:color w:val="4472C4" w:themeColor="accent1"/>
          <w:sz w:val="24"/>
          <w:szCs w:val="24"/>
        </w:rPr>
        <w:lastRenderedPageBreak/>
        <w:t xml:space="preserve">We have edited our conclusions to minimize </w:t>
      </w:r>
      <w:r w:rsidRPr="00D45FD9">
        <w:rPr>
          <w:rFonts w:ascii="Times New Roman" w:hAnsi="Times New Roman" w:cs="Times New Roman"/>
          <w:i/>
          <w:iCs/>
          <w:color w:val="4472C4" w:themeColor="accent1"/>
          <w:sz w:val="24"/>
          <w:szCs w:val="24"/>
        </w:rPr>
        <w:t>overstatements (Lines</w:t>
      </w:r>
      <w:r w:rsidR="00695967" w:rsidRPr="00D45FD9">
        <w:rPr>
          <w:rFonts w:ascii="Times New Roman" w:hAnsi="Times New Roman" w:cs="Times New Roman"/>
          <w:i/>
          <w:iCs/>
          <w:color w:val="4472C4" w:themeColor="accent1"/>
          <w:sz w:val="24"/>
          <w:szCs w:val="24"/>
        </w:rPr>
        <w:t xml:space="preserve"> 29-30,</w:t>
      </w:r>
      <w:r w:rsidRPr="00D45FD9">
        <w:rPr>
          <w:rFonts w:ascii="Times New Roman" w:hAnsi="Times New Roman" w:cs="Times New Roman"/>
          <w:i/>
          <w:iCs/>
          <w:color w:val="4472C4" w:themeColor="accent1"/>
          <w:sz w:val="24"/>
          <w:szCs w:val="24"/>
        </w:rPr>
        <w:t xml:space="preserve"> </w:t>
      </w:r>
      <w:r w:rsidR="00D45FD9" w:rsidRPr="00D45FD9">
        <w:rPr>
          <w:rFonts w:ascii="Times New Roman" w:hAnsi="Times New Roman" w:cs="Times New Roman"/>
          <w:i/>
          <w:iCs/>
          <w:color w:val="4472C4" w:themeColor="accent1"/>
          <w:sz w:val="24"/>
          <w:szCs w:val="24"/>
        </w:rPr>
        <w:t>377-3</w:t>
      </w:r>
      <w:r w:rsidR="00D45FD9">
        <w:rPr>
          <w:rFonts w:ascii="Times New Roman" w:hAnsi="Times New Roman" w:cs="Times New Roman"/>
          <w:i/>
          <w:iCs/>
          <w:color w:val="4472C4" w:themeColor="accent1"/>
          <w:sz w:val="24"/>
          <w:szCs w:val="24"/>
        </w:rPr>
        <w:t>80</w:t>
      </w:r>
      <w:r w:rsidRPr="00D45FD9">
        <w:rPr>
          <w:rFonts w:ascii="Times New Roman" w:hAnsi="Times New Roman" w:cs="Times New Roman"/>
          <w:i/>
          <w:iCs/>
          <w:color w:val="4472C4" w:themeColor="accent1"/>
          <w:sz w:val="24"/>
          <w:szCs w:val="24"/>
        </w:rPr>
        <w:t>).</w:t>
      </w:r>
      <w:r w:rsidRPr="000C2740">
        <w:rPr>
          <w:rFonts w:ascii="Times New Roman" w:hAnsi="Times New Roman" w:cs="Times New Roman"/>
          <w:sz w:val="24"/>
          <w:szCs w:val="24"/>
        </w:rPr>
        <w:t xml:space="preserve"> </w:t>
      </w:r>
    </w:p>
    <w:p w14:paraId="36F35600" w14:textId="0563054D" w:rsidR="00744E8A" w:rsidRDefault="000C2740">
      <w:pPr>
        <w:rPr>
          <w:rFonts w:ascii="Times New Roman" w:hAnsi="Times New Roman" w:cs="Times New Roman"/>
          <w:sz w:val="24"/>
          <w:szCs w:val="24"/>
        </w:rPr>
      </w:pPr>
      <w:r w:rsidRPr="000C2740">
        <w:rPr>
          <w:rFonts w:ascii="Times New Roman" w:hAnsi="Times New Roman" w:cs="Times New Roman"/>
          <w:sz w:val="24"/>
          <w:szCs w:val="24"/>
        </w:rPr>
        <w:br/>
        <w:t>Abstract:</w:t>
      </w:r>
      <w:r w:rsidRPr="000C2740">
        <w:rPr>
          <w:rFonts w:ascii="Times New Roman" w:hAnsi="Times New Roman" w:cs="Times New Roman"/>
          <w:sz w:val="24"/>
          <w:szCs w:val="24"/>
        </w:rPr>
        <w:br/>
        <w:t xml:space="preserve">Line 22: Monitoring pathogen incidence </w:t>
      </w:r>
      <w:proofErr w:type="gramStart"/>
      <w:r w:rsidRPr="000C2740">
        <w:rPr>
          <w:rFonts w:ascii="Times New Roman" w:hAnsi="Times New Roman" w:cs="Times New Roman"/>
          <w:sz w:val="24"/>
          <w:szCs w:val="24"/>
        </w:rPr>
        <w:t>in the insect</w:t>
      </w:r>
      <w:proofErr w:type="gramEnd"/>
      <w:r w:rsidRPr="000C2740">
        <w:rPr>
          <w:rFonts w:ascii="Times New Roman" w:hAnsi="Times New Roman" w:cs="Times New Roman"/>
          <w:sz w:val="24"/>
          <w:szCs w:val="24"/>
        </w:rPr>
        <w:t xml:space="preserve">, </w:t>
      </w:r>
      <w:proofErr w:type="gramStart"/>
      <w:r w:rsidRPr="000C2740">
        <w:rPr>
          <w:rFonts w:ascii="Times New Roman" w:hAnsi="Times New Roman" w:cs="Times New Roman"/>
          <w:sz w:val="24"/>
          <w:szCs w:val="24"/>
        </w:rPr>
        <w:t>plant</w:t>
      </w:r>
      <w:proofErr w:type="gramEnd"/>
      <w:r w:rsidRPr="000C2740">
        <w:rPr>
          <w:rFonts w:ascii="Times New Roman" w:hAnsi="Times New Roman" w:cs="Times New Roman"/>
          <w:sz w:val="24"/>
          <w:szCs w:val="24"/>
        </w:rPr>
        <w:t xml:space="preserve"> or both. Be specific.</w:t>
      </w:r>
      <w:r w:rsidRPr="000C2740">
        <w:rPr>
          <w:rFonts w:ascii="Times New Roman" w:hAnsi="Times New Roman" w:cs="Times New Roman"/>
          <w:sz w:val="24"/>
          <w:szCs w:val="24"/>
        </w:rPr>
        <w:br/>
        <w:t>Specify the pathogen (s) name because the acquisition can vary based on the pathogen.</w:t>
      </w:r>
      <w:r w:rsidRPr="000C2740">
        <w:rPr>
          <w:rFonts w:ascii="Times New Roman" w:hAnsi="Times New Roman" w:cs="Times New Roman"/>
          <w:sz w:val="24"/>
          <w:szCs w:val="24"/>
        </w:rPr>
        <w:br/>
        <w:t>Describe the field sites/crop/phenology briefly from where the insects were collected.</w:t>
      </w:r>
      <w:r w:rsidRPr="000C2740">
        <w:rPr>
          <w:rFonts w:ascii="Times New Roman" w:hAnsi="Times New Roman" w:cs="Times New Roman"/>
          <w:sz w:val="24"/>
          <w:szCs w:val="24"/>
        </w:rPr>
        <w:br/>
      </w:r>
      <w:r w:rsidRPr="00695967">
        <w:rPr>
          <w:rFonts w:ascii="Times New Roman" w:hAnsi="Times New Roman" w:cs="Times New Roman"/>
          <w:sz w:val="24"/>
          <w:szCs w:val="24"/>
        </w:rPr>
        <w:t>The results are confusing</w:t>
      </w:r>
      <w:proofErr w:type="gramStart"/>
      <w:r w:rsidRPr="00695967">
        <w:rPr>
          <w:rFonts w:ascii="Times New Roman" w:hAnsi="Times New Roman" w:cs="Times New Roman"/>
          <w:sz w:val="24"/>
          <w:szCs w:val="24"/>
        </w:rPr>
        <w:t>-on</w:t>
      </w:r>
      <w:proofErr w:type="gramEnd"/>
      <w:r w:rsidRPr="00695967">
        <w:rPr>
          <w:rFonts w:ascii="Times New Roman" w:hAnsi="Times New Roman" w:cs="Times New Roman"/>
          <w:sz w:val="24"/>
          <w:szCs w:val="24"/>
        </w:rPr>
        <w:t xml:space="preserve"> one hand the author state pathogen acquisition and then </w:t>
      </w:r>
      <w:proofErr w:type="gramStart"/>
      <w:r w:rsidRPr="00695967">
        <w:rPr>
          <w:rFonts w:ascii="Times New Roman" w:hAnsi="Times New Roman" w:cs="Times New Roman"/>
          <w:sz w:val="24"/>
          <w:szCs w:val="24"/>
        </w:rPr>
        <w:t>refer</w:t>
      </w:r>
      <w:proofErr w:type="gramEnd"/>
      <w:r w:rsidRPr="00695967">
        <w:rPr>
          <w:rFonts w:ascii="Times New Roman" w:hAnsi="Times New Roman" w:cs="Times New Roman"/>
          <w:sz w:val="24"/>
          <w:szCs w:val="24"/>
        </w:rPr>
        <w:t xml:space="preserve"> to host usage. Be consistent with the terminologies.</w:t>
      </w:r>
    </w:p>
    <w:p w14:paraId="3D8B6F8E" w14:textId="3C7E03F0" w:rsidR="00475BAE" w:rsidRDefault="00A0066B" w:rsidP="00744E8A">
      <w:pPr>
        <w:rPr>
          <w:rFonts w:ascii="Times New Roman" w:hAnsi="Times New Roman" w:cs="Times New Roman"/>
          <w:i/>
          <w:iCs/>
          <w:color w:val="4472C4" w:themeColor="accent1"/>
          <w:sz w:val="24"/>
          <w:szCs w:val="24"/>
        </w:rPr>
      </w:pPr>
      <w:r>
        <w:rPr>
          <w:rFonts w:ascii="Times New Roman" w:hAnsi="Times New Roman" w:cs="Times New Roman"/>
          <w:i/>
          <w:iCs/>
          <w:color w:val="4472C4" w:themeColor="accent1"/>
          <w:sz w:val="24"/>
          <w:szCs w:val="24"/>
        </w:rPr>
        <w:t xml:space="preserve">Thank you for the specific feedback and </w:t>
      </w:r>
      <w:r w:rsidR="00EC04BE">
        <w:rPr>
          <w:rFonts w:ascii="Times New Roman" w:hAnsi="Times New Roman" w:cs="Times New Roman"/>
          <w:i/>
          <w:iCs/>
          <w:color w:val="4472C4" w:themeColor="accent1"/>
          <w:sz w:val="24"/>
          <w:szCs w:val="24"/>
        </w:rPr>
        <w:t xml:space="preserve">suggestions on </w:t>
      </w:r>
      <w:r>
        <w:rPr>
          <w:rFonts w:ascii="Times New Roman" w:hAnsi="Times New Roman" w:cs="Times New Roman"/>
          <w:i/>
          <w:iCs/>
          <w:color w:val="4472C4" w:themeColor="accent1"/>
          <w:sz w:val="24"/>
          <w:szCs w:val="24"/>
        </w:rPr>
        <w:t>how to</w:t>
      </w:r>
      <w:r w:rsidR="00B96DF0">
        <w:rPr>
          <w:rFonts w:ascii="Times New Roman" w:hAnsi="Times New Roman" w:cs="Times New Roman"/>
          <w:i/>
          <w:iCs/>
          <w:color w:val="4472C4" w:themeColor="accent1"/>
          <w:sz w:val="24"/>
          <w:szCs w:val="24"/>
        </w:rPr>
        <w:t xml:space="preserve"> better</w:t>
      </w:r>
      <w:r>
        <w:rPr>
          <w:rFonts w:ascii="Times New Roman" w:hAnsi="Times New Roman" w:cs="Times New Roman"/>
          <w:i/>
          <w:iCs/>
          <w:color w:val="4472C4" w:themeColor="accent1"/>
          <w:sz w:val="24"/>
          <w:szCs w:val="24"/>
        </w:rPr>
        <w:t xml:space="preserve"> clarify</w:t>
      </w:r>
      <w:r w:rsidR="00A7290D">
        <w:rPr>
          <w:rFonts w:ascii="Times New Roman" w:hAnsi="Times New Roman" w:cs="Times New Roman"/>
          <w:i/>
          <w:iCs/>
          <w:color w:val="4472C4" w:themeColor="accent1"/>
          <w:sz w:val="24"/>
          <w:szCs w:val="24"/>
        </w:rPr>
        <w:t xml:space="preserve"> the</w:t>
      </w:r>
      <w:r w:rsidR="00B96DF0">
        <w:rPr>
          <w:rFonts w:ascii="Times New Roman" w:hAnsi="Times New Roman" w:cs="Times New Roman"/>
          <w:i/>
          <w:iCs/>
          <w:color w:val="4472C4" w:themeColor="accent1"/>
          <w:sz w:val="24"/>
          <w:szCs w:val="24"/>
        </w:rPr>
        <w:t>se</w:t>
      </w:r>
      <w:r w:rsidR="00A7290D">
        <w:rPr>
          <w:rFonts w:ascii="Times New Roman" w:hAnsi="Times New Roman" w:cs="Times New Roman"/>
          <w:i/>
          <w:iCs/>
          <w:color w:val="4472C4" w:themeColor="accent1"/>
          <w:sz w:val="24"/>
          <w:szCs w:val="24"/>
        </w:rPr>
        <w:t xml:space="preserve"> issues.</w:t>
      </w:r>
    </w:p>
    <w:p w14:paraId="30371A2A" w14:textId="617AFBAB" w:rsidR="00744E8A" w:rsidRPr="00306935" w:rsidRDefault="00475BAE" w:rsidP="00744E8A">
      <w:pPr>
        <w:rPr>
          <w:rFonts w:ascii="Times New Roman" w:hAnsi="Times New Roman" w:cs="Times New Roman"/>
          <w:i/>
          <w:iCs/>
          <w:color w:val="4472C4" w:themeColor="accent1"/>
          <w:sz w:val="24"/>
          <w:szCs w:val="24"/>
        </w:rPr>
      </w:pPr>
      <w:r>
        <w:rPr>
          <w:rFonts w:ascii="Times New Roman" w:hAnsi="Times New Roman" w:cs="Times New Roman"/>
          <w:i/>
          <w:iCs/>
          <w:color w:val="4472C4" w:themeColor="accent1"/>
          <w:sz w:val="24"/>
          <w:szCs w:val="24"/>
        </w:rPr>
        <w:t>L</w:t>
      </w:r>
      <w:r w:rsidR="00A7290D">
        <w:rPr>
          <w:rFonts w:ascii="Times New Roman" w:hAnsi="Times New Roman" w:cs="Times New Roman"/>
          <w:i/>
          <w:iCs/>
          <w:color w:val="4472C4" w:themeColor="accent1"/>
          <w:sz w:val="24"/>
          <w:szCs w:val="24"/>
        </w:rPr>
        <w:t>ine 22</w:t>
      </w:r>
      <w:r>
        <w:rPr>
          <w:rFonts w:ascii="Times New Roman" w:hAnsi="Times New Roman" w:cs="Times New Roman"/>
          <w:i/>
          <w:iCs/>
          <w:color w:val="4472C4" w:themeColor="accent1"/>
          <w:sz w:val="24"/>
          <w:szCs w:val="24"/>
        </w:rPr>
        <w:t xml:space="preserve">: We have added </w:t>
      </w:r>
      <w:r w:rsidR="00A7290D">
        <w:rPr>
          <w:rFonts w:ascii="Times New Roman" w:hAnsi="Times New Roman" w:cs="Times New Roman"/>
          <w:i/>
          <w:iCs/>
          <w:color w:val="4472C4" w:themeColor="accent1"/>
          <w:sz w:val="24"/>
          <w:szCs w:val="24"/>
        </w:rPr>
        <w:t>that the pathogen incidence is recorded for the insect (</w:t>
      </w:r>
      <w:r w:rsidR="003949D3">
        <w:rPr>
          <w:rFonts w:ascii="Times New Roman" w:hAnsi="Times New Roman" w:cs="Times New Roman"/>
          <w:i/>
          <w:iCs/>
          <w:color w:val="4472C4" w:themeColor="accent1"/>
          <w:sz w:val="24"/>
          <w:szCs w:val="24"/>
        </w:rPr>
        <w:t>leafhopper)</w:t>
      </w:r>
      <w:r w:rsidR="00E61D40">
        <w:rPr>
          <w:rFonts w:ascii="Times New Roman" w:hAnsi="Times New Roman" w:cs="Times New Roman"/>
          <w:i/>
          <w:iCs/>
          <w:color w:val="4472C4" w:themeColor="accent1"/>
          <w:sz w:val="24"/>
          <w:szCs w:val="24"/>
        </w:rPr>
        <w:t>. W</w:t>
      </w:r>
      <w:r w:rsidR="003949D3">
        <w:rPr>
          <w:rFonts w:ascii="Times New Roman" w:hAnsi="Times New Roman" w:cs="Times New Roman"/>
          <w:i/>
          <w:iCs/>
          <w:color w:val="4472C4" w:themeColor="accent1"/>
          <w:sz w:val="24"/>
          <w:szCs w:val="24"/>
        </w:rPr>
        <w:t xml:space="preserve">e </w:t>
      </w:r>
      <w:proofErr w:type="gramStart"/>
      <w:r w:rsidR="003949D3">
        <w:rPr>
          <w:rFonts w:ascii="Times New Roman" w:hAnsi="Times New Roman" w:cs="Times New Roman"/>
          <w:i/>
          <w:iCs/>
          <w:color w:val="4472C4" w:themeColor="accent1"/>
          <w:sz w:val="24"/>
          <w:szCs w:val="24"/>
        </w:rPr>
        <w:t>are not able to</w:t>
      </w:r>
      <w:proofErr w:type="gramEnd"/>
      <w:r w:rsidR="003949D3">
        <w:rPr>
          <w:rFonts w:ascii="Times New Roman" w:hAnsi="Times New Roman" w:cs="Times New Roman"/>
          <w:i/>
          <w:iCs/>
          <w:color w:val="4472C4" w:themeColor="accent1"/>
          <w:sz w:val="24"/>
          <w:szCs w:val="24"/>
        </w:rPr>
        <w:t xml:space="preserve"> determine which </w:t>
      </w:r>
      <w:r w:rsidR="00E61D40">
        <w:rPr>
          <w:rFonts w:ascii="Times New Roman" w:hAnsi="Times New Roman" w:cs="Times New Roman"/>
          <w:i/>
          <w:iCs/>
          <w:color w:val="4472C4" w:themeColor="accent1"/>
          <w:sz w:val="24"/>
          <w:szCs w:val="24"/>
        </w:rPr>
        <w:t xml:space="preserve">fed upon </w:t>
      </w:r>
      <w:r w:rsidR="003949D3">
        <w:rPr>
          <w:rFonts w:ascii="Times New Roman" w:hAnsi="Times New Roman" w:cs="Times New Roman"/>
          <w:i/>
          <w:iCs/>
          <w:color w:val="4472C4" w:themeColor="accent1"/>
          <w:sz w:val="24"/>
          <w:szCs w:val="24"/>
        </w:rPr>
        <w:t xml:space="preserve">plant was infected </w:t>
      </w:r>
      <w:proofErr w:type="gramStart"/>
      <w:r w:rsidR="003949D3">
        <w:rPr>
          <w:rFonts w:ascii="Times New Roman" w:hAnsi="Times New Roman" w:cs="Times New Roman"/>
          <w:i/>
          <w:iCs/>
          <w:color w:val="4472C4" w:themeColor="accent1"/>
          <w:sz w:val="24"/>
          <w:szCs w:val="24"/>
        </w:rPr>
        <w:t>from</w:t>
      </w:r>
      <w:proofErr w:type="gramEnd"/>
      <w:r w:rsidR="003949D3">
        <w:rPr>
          <w:rFonts w:ascii="Times New Roman" w:hAnsi="Times New Roman" w:cs="Times New Roman"/>
          <w:i/>
          <w:iCs/>
          <w:color w:val="4472C4" w:themeColor="accent1"/>
          <w:sz w:val="24"/>
          <w:szCs w:val="24"/>
        </w:rPr>
        <w:t xml:space="preserve"> th</w:t>
      </w:r>
      <w:r w:rsidR="00E61D40">
        <w:rPr>
          <w:rFonts w:ascii="Times New Roman" w:hAnsi="Times New Roman" w:cs="Times New Roman"/>
          <w:i/>
          <w:iCs/>
          <w:color w:val="4472C4" w:themeColor="accent1"/>
          <w:sz w:val="24"/>
          <w:szCs w:val="24"/>
        </w:rPr>
        <w:t xml:space="preserve">e gut as they are all </w:t>
      </w:r>
      <w:proofErr w:type="gramStart"/>
      <w:r w:rsidR="00E61D40">
        <w:rPr>
          <w:rFonts w:ascii="Times New Roman" w:hAnsi="Times New Roman" w:cs="Times New Roman"/>
          <w:i/>
          <w:iCs/>
          <w:color w:val="4472C4" w:themeColor="accent1"/>
          <w:sz w:val="24"/>
          <w:szCs w:val="24"/>
        </w:rPr>
        <w:t>mixed</w:t>
      </w:r>
      <w:r w:rsidR="004D0D42">
        <w:rPr>
          <w:rFonts w:ascii="Times New Roman" w:hAnsi="Times New Roman" w:cs="Times New Roman"/>
          <w:i/>
          <w:iCs/>
          <w:color w:val="4472C4" w:themeColor="accent1"/>
          <w:sz w:val="24"/>
          <w:szCs w:val="24"/>
        </w:rPr>
        <w:t xml:space="preserve"> together</w:t>
      </w:r>
      <w:proofErr w:type="gramEnd"/>
      <w:r w:rsidR="00CD3CBA">
        <w:rPr>
          <w:rFonts w:ascii="Times New Roman" w:hAnsi="Times New Roman" w:cs="Times New Roman"/>
          <w:i/>
          <w:iCs/>
          <w:color w:val="4472C4" w:themeColor="accent1"/>
          <w:sz w:val="24"/>
          <w:szCs w:val="24"/>
        </w:rPr>
        <w:t xml:space="preserve">, but we can determine </w:t>
      </w:r>
      <w:r w:rsidR="004D0D42">
        <w:rPr>
          <w:rFonts w:ascii="Times New Roman" w:hAnsi="Times New Roman" w:cs="Times New Roman"/>
          <w:i/>
          <w:iCs/>
          <w:color w:val="4472C4" w:themeColor="accent1"/>
          <w:sz w:val="24"/>
          <w:szCs w:val="24"/>
        </w:rPr>
        <w:t>whether the virus or bacteria was present inside the</w:t>
      </w:r>
      <w:r w:rsidR="00CD3CBA">
        <w:rPr>
          <w:rFonts w:ascii="Times New Roman" w:hAnsi="Times New Roman" w:cs="Times New Roman"/>
          <w:i/>
          <w:iCs/>
          <w:color w:val="4472C4" w:themeColor="accent1"/>
          <w:sz w:val="24"/>
          <w:szCs w:val="24"/>
        </w:rPr>
        <w:t xml:space="preserve"> insect. However, in a complementary study we did collect plant tissue that the </w:t>
      </w:r>
      <w:proofErr w:type="gramStart"/>
      <w:r w:rsidR="00CD3CBA">
        <w:rPr>
          <w:rFonts w:ascii="Times New Roman" w:hAnsi="Times New Roman" w:cs="Times New Roman"/>
          <w:i/>
          <w:iCs/>
          <w:color w:val="4472C4" w:themeColor="accent1"/>
          <w:sz w:val="24"/>
          <w:szCs w:val="24"/>
        </w:rPr>
        <w:t>leafhoppers were</w:t>
      </w:r>
      <w:proofErr w:type="gramEnd"/>
      <w:r w:rsidR="00CD3CBA">
        <w:rPr>
          <w:rFonts w:ascii="Times New Roman" w:hAnsi="Times New Roman" w:cs="Times New Roman"/>
          <w:i/>
          <w:iCs/>
          <w:color w:val="4472C4" w:themeColor="accent1"/>
          <w:sz w:val="24"/>
          <w:szCs w:val="24"/>
        </w:rPr>
        <w:t xml:space="preserve"> collected </w:t>
      </w:r>
      <w:r w:rsidR="001C792C">
        <w:rPr>
          <w:rFonts w:ascii="Times New Roman" w:hAnsi="Times New Roman" w:cs="Times New Roman"/>
          <w:i/>
          <w:iCs/>
          <w:color w:val="4472C4" w:themeColor="accent1"/>
          <w:sz w:val="24"/>
          <w:szCs w:val="24"/>
        </w:rPr>
        <w:t>from</w:t>
      </w:r>
      <w:r w:rsidR="00777263">
        <w:rPr>
          <w:rFonts w:ascii="Times New Roman" w:hAnsi="Times New Roman" w:cs="Times New Roman"/>
          <w:i/>
          <w:iCs/>
          <w:color w:val="4472C4" w:themeColor="accent1"/>
          <w:sz w:val="24"/>
          <w:szCs w:val="24"/>
        </w:rPr>
        <w:t xml:space="preserve"> at the same time</w:t>
      </w:r>
      <w:r w:rsidR="001C792C">
        <w:rPr>
          <w:rFonts w:ascii="Times New Roman" w:hAnsi="Times New Roman" w:cs="Times New Roman"/>
          <w:i/>
          <w:iCs/>
          <w:color w:val="4472C4" w:themeColor="accent1"/>
          <w:sz w:val="24"/>
          <w:szCs w:val="24"/>
        </w:rPr>
        <w:t xml:space="preserve"> and tested these plant samples to confirm infection status</w:t>
      </w:r>
      <w:r w:rsidR="00777263">
        <w:rPr>
          <w:rFonts w:ascii="Times New Roman" w:hAnsi="Times New Roman" w:cs="Times New Roman"/>
          <w:i/>
          <w:iCs/>
          <w:color w:val="4472C4" w:themeColor="accent1"/>
          <w:sz w:val="24"/>
          <w:szCs w:val="24"/>
        </w:rPr>
        <w:t>/</w:t>
      </w:r>
      <w:r>
        <w:rPr>
          <w:rFonts w:ascii="Times New Roman" w:hAnsi="Times New Roman" w:cs="Times New Roman"/>
          <w:i/>
          <w:iCs/>
          <w:color w:val="4472C4" w:themeColor="accent1"/>
          <w:sz w:val="24"/>
          <w:szCs w:val="24"/>
        </w:rPr>
        <w:t xml:space="preserve"> incidence in plant hosts</w:t>
      </w:r>
      <w:r w:rsidR="001C792C">
        <w:rPr>
          <w:rFonts w:ascii="Times New Roman" w:hAnsi="Times New Roman" w:cs="Times New Roman"/>
          <w:i/>
          <w:iCs/>
          <w:color w:val="4472C4" w:themeColor="accent1"/>
          <w:sz w:val="24"/>
          <w:szCs w:val="24"/>
        </w:rPr>
        <w:t xml:space="preserve"> (Foutz </w:t>
      </w:r>
      <w:proofErr w:type="spellStart"/>
      <w:r w:rsidR="001C792C">
        <w:rPr>
          <w:rFonts w:ascii="Times New Roman" w:hAnsi="Times New Roman" w:cs="Times New Roman"/>
          <w:i/>
          <w:iCs/>
          <w:color w:val="4472C4" w:themeColor="accent1"/>
          <w:sz w:val="24"/>
          <w:szCs w:val="24"/>
        </w:rPr>
        <w:t>el</w:t>
      </w:r>
      <w:proofErr w:type="spellEnd"/>
      <w:r w:rsidR="001C792C">
        <w:rPr>
          <w:rFonts w:ascii="Times New Roman" w:hAnsi="Times New Roman" w:cs="Times New Roman"/>
          <w:i/>
          <w:iCs/>
          <w:color w:val="4472C4" w:themeColor="accent1"/>
          <w:sz w:val="24"/>
          <w:szCs w:val="24"/>
        </w:rPr>
        <w:t xml:space="preserve"> al 2025).</w:t>
      </w:r>
    </w:p>
    <w:p w14:paraId="73094F7B" w14:textId="154854A8" w:rsidR="004F0A05" w:rsidRDefault="004F0A05" w:rsidP="00744E8A">
      <w:pPr>
        <w:rPr>
          <w:rFonts w:ascii="Times New Roman" w:hAnsi="Times New Roman" w:cs="Times New Roman"/>
          <w:i/>
          <w:iCs/>
          <w:color w:val="4472C4" w:themeColor="accent1"/>
          <w:sz w:val="24"/>
          <w:szCs w:val="24"/>
        </w:rPr>
      </w:pPr>
      <w:r w:rsidRPr="00306935">
        <w:rPr>
          <w:rFonts w:ascii="Times New Roman" w:hAnsi="Times New Roman" w:cs="Times New Roman"/>
          <w:i/>
          <w:iCs/>
          <w:color w:val="4472C4" w:themeColor="accent1"/>
          <w:sz w:val="24"/>
          <w:szCs w:val="24"/>
        </w:rPr>
        <w:t xml:space="preserve">Line </w:t>
      </w:r>
      <w:r w:rsidR="0034376A" w:rsidRPr="00306935">
        <w:rPr>
          <w:rFonts w:ascii="Times New Roman" w:hAnsi="Times New Roman" w:cs="Times New Roman"/>
          <w:i/>
          <w:iCs/>
          <w:color w:val="4472C4" w:themeColor="accent1"/>
          <w:sz w:val="24"/>
          <w:szCs w:val="24"/>
        </w:rPr>
        <w:t>2</w:t>
      </w:r>
      <w:r w:rsidR="005015D6" w:rsidRPr="00306935">
        <w:rPr>
          <w:rFonts w:ascii="Times New Roman" w:hAnsi="Times New Roman" w:cs="Times New Roman"/>
          <w:i/>
          <w:iCs/>
          <w:color w:val="4472C4" w:themeColor="accent1"/>
          <w:sz w:val="24"/>
          <w:szCs w:val="24"/>
        </w:rPr>
        <w:t>6</w:t>
      </w:r>
      <w:r w:rsidRPr="00306935">
        <w:rPr>
          <w:rFonts w:ascii="Times New Roman" w:hAnsi="Times New Roman" w:cs="Times New Roman"/>
          <w:i/>
          <w:iCs/>
          <w:color w:val="4472C4" w:themeColor="accent1"/>
          <w:sz w:val="24"/>
          <w:szCs w:val="24"/>
        </w:rPr>
        <w:t xml:space="preserve">: </w:t>
      </w:r>
      <w:r w:rsidR="00A10ECD" w:rsidRPr="00306935">
        <w:rPr>
          <w:rFonts w:ascii="Times New Roman" w:hAnsi="Times New Roman" w:cs="Times New Roman"/>
          <w:i/>
          <w:iCs/>
          <w:color w:val="4472C4" w:themeColor="accent1"/>
          <w:sz w:val="24"/>
          <w:szCs w:val="24"/>
        </w:rPr>
        <w:t xml:space="preserve">We have added the </w:t>
      </w:r>
      <w:r w:rsidR="008021E8" w:rsidRPr="00306935">
        <w:rPr>
          <w:rFonts w:ascii="Times New Roman" w:hAnsi="Times New Roman" w:cs="Times New Roman"/>
          <w:i/>
          <w:iCs/>
          <w:color w:val="4472C4" w:themeColor="accent1"/>
          <w:sz w:val="24"/>
          <w:szCs w:val="24"/>
        </w:rPr>
        <w:t>pathogen</w:t>
      </w:r>
      <w:r w:rsidR="000B2EC2">
        <w:rPr>
          <w:rFonts w:ascii="Times New Roman" w:hAnsi="Times New Roman" w:cs="Times New Roman"/>
          <w:i/>
          <w:iCs/>
          <w:color w:val="4472C4" w:themeColor="accent1"/>
          <w:sz w:val="24"/>
          <w:szCs w:val="24"/>
        </w:rPr>
        <w:t xml:space="preserve"> names for</w:t>
      </w:r>
      <w:r w:rsidR="00306935" w:rsidRPr="00306935">
        <w:rPr>
          <w:rFonts w:ascii="Times New Roman" w:hAnsi="Times New Roman" w:cs="Times New Roman"/>
          <w:i/>
          <w:iCs/>
          <w:color w:val="4472C4" w:themeColor="accent1"/>
          <w:sz w:val="24"/>
          <w:szCs w:val="24"/>
        </w:rPr>
        <w:t xml:space="preserve"> </w:t>
      </w:r>
      <w:r w:rsidR="00695967">
        <w:rPr>
          <w:rFonts w:ascii="Times New Roman" w:hAnsi="Times New Roman" w:cs="Times New Roman"/>
          <w:i/>
          <w:iCs/>
          <w:color w:val="4472C4" w:themeColor="accent1"/>
          <w:sz w:val="24"/>
          <w:szCs w:val="24"/>
        </w:rPr>
        <w:t>b</w:t>
      </w:r>
      <w:r w:rsidR="00306935" w:rsidRPr="00306935">
        <w:rPr>
          <w:rFonts w:ascii="Times New Roman" w:hAnsi="Times New Roman" w:cs="Times New Roman"/>
          <w:i/>
          <w:iCs/>
          <w:color w:val="4472C4" w:themeColor="accent1"/>
          <w:sz w:val="24"/>
          <w:szCs w:val="24"/>
        </w:rPr>
        <w:t>eet curly top virus</w:t>
      </w:r>
      <w:r w:rsidR="00306935" w:rsidRPr="00306935">
        <w:rPr>
          <w:rFonts w:ascii="Times New Roman" w:hAnsi="Times New Roman" w:cs="Times New Roman"/>
          <w:color w:val="4472C4" w:themeColor="accent1"/>
          <w:sz w:val="24"/>
          <w:szCs w:val="24"/>
        </w:rPr>
        <w:t xml:space="preserve"> and </w:t>
      </w:r>
      <w:r w:rsidR="00695967">
        <w:rPr>
          <w:rFonts w:ascii="Times New Roman" w:hAnsi="Times New Roman" w:cs="Times New Roman"/>
          <w:color w:val="4472C4" w:themeColor="accent1"/>
          <w:sz w:val="24"/>
          <w:szCs w:val="24"/>
        </w:rPr>
        <w:t>‘</w:t>
      </w:r>
      <w:r w:rsidR="00306935" w:rsidRPr="00306935">
        <w:rPr>
          <w:rFonts w:ascii="Times New Roman" w:hAnsi="Times New Roman" w:cs="Times New Roman"/>
          <w:i/>
          <w:iCs/>
          <w:color w:val="4472C4" w:themeColor="accent1"/>
          <w:sz w:val="24"/>
          <w:szCs w:val="24"/>
        </w:rPr>
        <w:t>Candidatus</w:t>
      </w:r>
      <w:r w:rsidR="00306935" w:rsidRPr="00306935">
        <w:rPr>
          <w:rFonts w:ascii="Times New Roman" w:hAnsi="Times New Roman" w:cs="Times New Roman"/>
          <w:color w:val="4472C4" w:themeColor="accent1"/>
          <w:sz w:val="24"/>
          <w:szCs w:val="24"/>
        </w:rPr>
        <w:t xml:space="preserve"> Phytoplasma </w:t>
      </w:r>
      <w:proofErr w:type="spellStart"/>
      <w:r w:rsidR="00306935" w:rsidRPr="00306935">
        <w:rPr>
          <w:rFonts w:ascii="Times New Roman" w:hAnsi="Times New Roman" w:cs="Times New Roman"/>
          <w:color w:val="4472C4" w:themeColor="accent1"/>
          <w:sz w:val="24"/>
          <w:szCs w:val="24"/>
        </w:rPr>
        <w:t>trifolii</w:t>
      </w:r>
      <w:proofErr w:type="spellEnd"/>
      <w:r w:rsidR="00695967">
        <w:rPr>
          <w:rFonts w:ascii="Times New Roman" w:hAnsi="Times New Roman" w:cs="Times New Roman"/>
          <w:color w:val="4472C4" w:themeColor="accent1"/>
          <w:sz w:val="24"/>
          <w:szCs w:val="24"/>
        </w:rPr>
        <w:t>’</w:t>
      </w:r>
      <w:r w:rsidR="00306935" w:rsidRPr="00306935">
        <w:rPr>
          <w:rFonts w:ascii="Times New Roman" w:hAnsi="Times New Roman" w:cs="Times New Roman"/>
          <w:i/>
          <w:iCs/>
          <w:color w:val="4472C4" w:themeColor="accent1"/>
          <w:sz w:val="24"/>
          <w:szCs w:val="24"/>
        </w:rPr>
        <w:t xml:space="preserve"> </w:t>
      </w:r>
      <w:r w:rsidR="008021E8">
        <w:rPr>
          <w:rFonts w:ascii="Times New Roman" w:hAnsi="Times New Roman" w:cs="Times New Roman"/>
          <w:i/>
          <w:iCs/>
          <w:color w:val="4472C4" w:themeColor="accent1"/>
          <w:sz w:val="24"/>
          <w:szCs w:val="24"/>
        </w:rPr>
        <w:t>names</w:t>
      </w:r>
      <w:r w:rsidR="005015D6">
        <w:rPr>
          <w:rFonts w:ascii="Times New Roman" w:hAnsi="Times New Roman" w:cs="Times New Roman"/>
          <w:i/>
          <w:iCs/>
          <w:color w:val="4472C4" w:themeColor="accent1"/>
          <w:sz w:val="24"/>
          <w:szCs w:val="24"/>
        </w:rPr>
        <w:t xml:space="preserve"> to speci</w:t>
      </w:r>
      <w:r w:rsidR="007211B3">
        <w:rPr>
          <w:rFonts w:ascii="Times New Roman" w:hAnsi="Times New Roman" w:cs="Times New Roman"/>
          <w:i/>
          <w:iCs/>
          <w:color w:val="4472C4" w:themeColor="accent1"/>
          <w:sz w:val="24"/>
          <w:szCs w:val="24"/>
        </w:rPr>
        <w:t>fy which pathogens were tested.</w:t>
      </w:r>
      <w:r w:rsidR="00D61AD4">
        <w:rPr>
          <w:rFonts w:ascii="Times New Roman" w:hAnsi="Times New Roman" w:cs="Times New Roman"/>
          <w:i/>
          <w:iCs/>
          <w:color w:val="4472C4" w:themeColor="accent1"/>
          <w:sz w:val="24"/>
          <w:szCs w:val="24"/>
        </w:rPr>
        <w:t xml:space="preserve"> We did not add S. citri here as it </w:t>
      </w:r>
      <w:r w:rsidR="00B8423A">
        <w:rPr>
          <w:rFonts w:ascii="Times New Roman" w:hAnsi="Times New Roman" w:cs="Times New Roman"/>
          <w:i/>
          <w:iCs/>
          <w:color w:val="4472C4" w:themeColor="accent1"/>
          <w:sz w:val="24"/>
          <w:szCs w:val="24"/>
        </w:rPr>
        <w:t>was</w:t>
      </w:r>
      <w:r w:rsidR="00A0577F">
        <w:rPr>
          <w:rFonts w:ascii="Times New Roman" w:hAnsi="Times New Roman" w:cs="Times New Roman"/>
          <w:i/>
          <w:iCs/>
          <w:color w:val="4472C4" w:themeColor="accent1"/>
          <w:sz w:val="24"/>
          <w:szCs w:val="24"/>
        </w:rPr>
        <w:t xml:space="preserve"> not</w:t>
      </w:r>
      <w:r w:rsidR="00B8423A">
        <w:rPr>
          <w:rFonts w:ascii="Times New Roman" w:hAnsi="Times New Roman" w:cs="Times New Roman"/>
          <w:i/>
          <w:iCs/>
          <w:color w:val="4472C4" w:themeColor="accent1"/>
          <w:sz w:val="24"/>
          <w:szCs w:val="24"/>
        </w:rPr>
        <w:t xml:space="preserve"> added </w:t>
      </w:r>
      <w:r w:rsidR="00A0577F">
        <w:rPr>
          <w:rFonts w:ascii="Times New Roman" w:hAnsi="Times New Roman" w:cs="Times New Roman"/>
          <w:i/>
          <w:iCs/>
          <w:color w:val="4472C4" w:themeColor="accent1"/>
          <w:sz w:val="24"/>
          <w:szCs w:val="24"/>
        </w:rPr>
        <w:t>consistently throughout</w:t>
      </w:r>
      <w:r w:rsidR="00B8423A">
        <w:rPr>
          <w:rFonts w:ascii="Times New Roman" w:hAnsi="Times New Roman" w:cs="Times New Roman"/>
          <w:i/>
          <w:iCs/>
          <w:color w:val="4472C4" w:themeColor="accent1"/>
          <w:sz w:val="24"/>
          <w:szCs w:val="24"/>
        </w:rPr>
        <w:t xml:space="preserve"> the entire </w:t>
      </w:r>
      <w:r w:rsidR="00695967">
        <w:rPr>
          <w:rFonts w:ascii="Times New Roman" w:hAnsi="Times New Roman" w:cs="Times New Roman"/>
          <w:i/>
          <w:iCs/>
          <w:color w:val="4472C4" w:themeColor="accent1"/>
          <w:sz w:val="24"/>
          <w:szCs w:val="24"/>
        </w:rPr>
        <w:t>study,</w:t>
      </w:r>
      <w:r w:rsidR="00B8423A">
        <w:rPr>
          <w:rFonts w:ascii="Times New Roman" w:hAnsi="Times New Roman" w:cs="Times New Roman"/>
          <w:i/>
          <w:iCs/>
          <w:color w:val="4472C4" w:themeColor="accent1"/>
          <w:sz w:val="24"/>
          <w:szCs w:val="24"/>
        </w:rPr>
        <w:t xml:space="preserve"> but we do mention it later </w:t>
      </w:r>
      <w:r w:rsidR="00B05745">
        <w:rPr>
          <w:rFonts w:ascii="Times New Roman" w:hAnsi="Times New Roman" w:cs="Times New Roman"/>
          <w:i/>
          <w:iCs/>
          <w:color w:val="4472C4" w:themeColor="accent1"/>
          <w:sz w:val="24"/>
          <w:szCs w:val="24"/>
        </w:rPr>
        <w:t>line 7</w:t>
      </w:r>
      <w:r w:rsidR="00A0577F">
        <w:rPr>
          <w:rFonts w:ascii="Times New Roman" w:hAnsi="Times New Roman" w:cs="Times New Roman"/>
          <w:i/>
          <w:iCs/>
          <w:color w:val="4472C4" w:themeColor="accent1"/>
          <w:sz w:val="24"/>
          <w:szCs w:val="24"/>
        </w:rPr>
        <w:t>4</w:t>
      </w:r>
      <w:r w:rsidR="00B05745">
        <w:rPr>
          <w:rFonts w:ascii="Times New Roman" w:hAnsi="Times New Roman" w:cs="Times New Roman"/>
          <w:i/>
          <w:iCs/>
          <w:color w:val="4472C4" w:themeColor="accent1"/>
          <w:sz w:val="24"/>
          <w:szCs w:val="24"/>
        </w:rPr>
        <w:t>-75.</w:t>
      </w:r>
    </w:p>
    <w:p w14:paraId="4834F735" w14:textId="7C75D83D" w:rsidR="001D2D5B" w:rsidRDefault="001D2D5B" w:rsidP="00744E8A">
      <w:pPr>
        <w:rPr>
          <w:rFonts w:ascii="Times New Roman" w:hAnsi="Times New Roman" w:cs="Times New Roman"/>
          <w:i/>
          <w:iCs/>
          <w:color w:val="4472C4" w:themeColor="accent1"/>
          <w:sz w:val="24"/>
          <w:szCs w:val="24"/>
        </w:rPr>
      </w:pPr>
      <w:r>
        <w:rPr>
          <w:rFonts w:ascii="Times New Roman" w:hAnsi="Times New Roman" w:cs="Times New Roman"/>
          <w:i/>
          <w:iCs/>
          <w:color w:val="4472C4" w:themeColor="accent1"/>
          <w:sz w:val="24"/>
          <w:szCs w:val="24"/>
        </w:rPr>
        <w:t>Line 25: We have added that the sites were potato fields and nearby weeds</w:t>
      </w:r>
      <w:r w:rsidR="00A53211">
        <w:rPr>
          <w:rFonts w:ascii="Times New Roman" w:hAnsi="Times New Roman" w:cs="Times New Roman"/>
          <w:i/>
          <w:iCs/>
          <w:color w:val="4472C4" w:themeColor="accent1"/>
          <w:sz w:val="24"/>
          <w:szCs w:val="24"/>
        </w:rPr>
        <w:t xml:space="preserve"> to describe the sites and crops. We also added that samples were collected over three growing seasons instead of years</w:t>
      </w:r>
      <w:r w:rsidR="003F04B0">
        <w:rPr>
          <w:rFonts w:ascii="Times New Roman" w:hAnsi="Times New Roman" w:cs="Times New Roman"/>
          <w:i/>
          <w:iCs/>
          <w:color w:val="4472C4" w:themeColor="accent1"/>
          <w:sz w:val="24"/>
          <w:szCs w:val="24"/>
        </w:rPr>
        <w:t xml:space="preserve"> </w:t>
      </w:r>
      <w:r w:rsidR="005B15D6">
        <w:rPr>
          <w:rFonts w:ascii="Times New Roman" w:hAnsi="Times New Roman" w:cs="Times New Roman"/>
          <w:i/>
          <w:iCs/>
          <w:color w:val="4472C4" w:themeColor="accent1"/>
          <w:sz w:val="24"/>
          <w:szCs w:val="24"/>
        </w:rPr>
        <w:t>to address phenology.</w:t>
      </w:r>
    </w:p>
    <w:p w14:paraId="42F93C02" w14:textId="3A12E137" w:rsidR="005B15D6" w:rsidRPr="00EC04BE" w:rsidRDefault="00695967" w:rsidP="00744E8A">
      <w:pPr>
        <w:rPr>
          <w:rFonts w:ascii="Times New Roman" w:hAnsi="Times New Roman" w:cs="Times New Roman"/>
          <w:i/>
          <w:iCs/>
          <w:color w:val="4472C4" w:themeColor="accent1"/>
          <w:sz w:val="24"/>
          <w:szCs w:val="24"/>
        </w:rPr>
      </w:pPr>
      <w:r>
        <w:rPr>
          <w:rFonts w:ascii="Times New Roman" w:hAnsi="Times New Roman" w:cs="Times New Roman"/>
          <w:i/>
          <w:iCs/>
          <w:color w:val="4472C4" w:themeColor="accent1"/>
          <w:sz w:val="24"/>
          <w:szCs w:val="24"/>
        </w:rPr>
        <w:t xml:space="preserve">Lines 29-30: </w:t>
      </w:r>
      <w:r w:rsidR="005B15D6" w:rsidRPr="00695967">
        <w:rPr>
          <w:rFonts w:ascii="Times New Roman" w:hAnsi="Times New Roman" w:cs="Times New Roman"/>
          <w:i/>
          <w:iCs/>
          <w:color w:val="4472C4" w:themeColor="accent1"/>
          <w:sz w:val="24"/>
          <w:szCs w:val="24"/>
        </w:rPr>
        <w:t>Consistency of terms has been edited</w:t>
      </w:r>
      <w:r w:rsidR="00B96DF0" w:rsidRPr="00695967">
        <w:rPr>
          <w:rFonts w:ascii="Times New Roman" w:hAnsi="Times New Roman" w:cs="Times New Roman"/>
          <w:i/>
          <w:iCs/>
          <w:color w:val="4472C4" w:themeColor="accent1"/>
          <w:sz w:val="24"/>
          <w:szCs w:val="24"/>
        </w:rPr>
        <w:t xml:space="preserve"> b</w:t>
      </w:r>
      <w:r>
        <w:rPr>
          <w:rFonts w:ascii="Times New Roman" w:hAnsi="Times New Roman" w:cs="Times New Roman"/>
          <w:i/>
          <w:iCs/>
          <w:color w:val="4472C4" w:themeColor="accent1"/>
          <w:sz w:val="24"/>
          <w:szCs w:val="24"/>
        </w:rPr>
        <w:t>y clarifying that trees were found in guts and removing the assumption that trees were BLH hosts.</w:t>
      </w:r>
    </w:p>
    <w:p w14:paraId="676516AD" w14:textId="52BCFAEE" w:rsidR="000C2740" w:rsidRDefault="000C2740">
      <w:pPr>
        <w:rPr>
          <w:rFonts w:ascii="Times New Roman" w:hAnsi="Times New Roman" w:cs="Times New Roman"/>
          <w:sz w:val="24"/>
          <w:szCs w:val="24"/>
        </w:rPr>
      </w:pPr>
      <w:r w:rsidRPr="000C2740">
        <w:rPr>
          <w:rFonts w:ascii="Times New Roman" w:hAnsi="Times New Roman" w:cs="Times New Roman"/>
          <w:sz w:val="24"/>
          <w:szCs w:val="24"/>
        </w:rPr>
        <w:br/>
      </w:r>
      <w:r w:rsidRPr="000C2740">
        <w:rPr>
          <w:rFonts w:ascii="Times New Roman" w:hAnsi="Times New Roman" w:cs="Times New Roman"/>
          <w:sz w:val="24"/>
          <w:szCs w:val="24"/>
        </w:rPr>
        <w:br/>
        <w:t>Introduction</w:t>
      </w:r>
      <w:r w:rsidRPr="000C2740">
        <w:rPr>
          <w:rFonts w:ascii="Times New Roman" w:hAnsi="Times New Roman" w:cs="Times New Roman"/>
          <w:sz w:val="24"/>
          <w:szCs w:val="24"/>
        </w:rPr>
        <w:br/>
        <w:t>Line 57: It would be helpful cite and describe published studies on GCA in vector systems especially since the authors mention that relatively few studies have assessed both vector gut content analysis and pathogen incidence on various hosts. Add citations and describing a few studies would be helpful to non-experts.</w:t>
      </w:r>
    </w:p>
    <w:p w14:paraId="7E767E45" w14:textId="222C257A" w:rsidR="009E59D1" w:rsidRDefault="00C12092">
      <w:pPr>
        <w:rPr>
          <w:rFonts w:ascii="Times New Roman" w:hAnsi="Times New Roman" w:cs="Times New Roman"/>
          <w:sz w:val="24"/>
          <w:szCs w:val="24"/>
        </w:rPr>
      </w:pPr>
      <w:r>
        <w:rPr>
          <w:rFonts w:ascii="Times New Roman" w:hAnsi="Times New Roman" w:cs="Times New Roman"/>
          <w:i/>
          <w:iCs/>
          <w:color w:val="4472C4" w:themeColor="accent1"/>
          <w:sz w:val="24"/>
          <w:szCs w:val="24"/>
        </w:rPr>
        <w:t>Line</w:t>
      </w:r>
      <w:r w:rsidR="00AC35EB">
        <w:rPr>
          <w:rFonts w:ascii="Times New Roman" w:hAnsi="Times New Roman" w:cs="Times New Roman"/>
          <w:i/>
          <w:iCs/>
          <w:color w:val="4472C4" w:themeColor="accent1"/>
          <w:sz w:val="24"/>
          <w:szCs w:val="24"/>
        </w:rPr>
        <w:t>s</w:t>
      </w:r>
      <w:r>
        <w:rPr>
          <w:rFonts w:ascii="Times New Roman" w:hAnsi="Times New Roman" w:cs="Times New Roman"/>
          <w:i/>
          <w:iCs/>
          <w:color w:val="4472C4" w:themeColor="accent1"/>
          <w:sz w:val="24"/>
          <w:szCs w:val="24"/>
        </w:rPr>
        <w:t xml:space="preserve"> </w:t>
      </w:r>
      <w:r w:rsidR="00527F63">
        <w:rPr>
          <w:rFonts w:ascii="Times New Roman" w:hAnsi="Times New Roman" w:cs="Times New Roman"/>
          <w:i/>
          <w:iCs/>
          <w:color w:val="4472C4" w:themeColor="accent1"/>
          <w:sz w:val="24"/>
          <w:szCs w:val="24"/>
        </w:rPr>
        <w:t>60</w:t>
      </w:r>
      <w:r w:rsidR="00AC35EB">
        <w:rPr>
          <w:rFonts w:ascii="Times New Roman" w:hAnsi="Times New Roman" w:cs="Times New Roman"/>
          <w:i/>
          <w:iCs/>
          <w:color w:val="4472C4" w:themeColor="accent1"/>
          <w:sz w:val="24"/>
          <w:szCs w:val="24"/>
        </w:rPr>
        <w:t>-65</w:t>
      </w:r>
      <w:r w:rsidR="00527F63">
        <w:rPr>
          <w:rFonts w:ascii="Times New Roman" w:hAnsi="Times New Roman" w:cs="Times New Roman"/>
          <w:i/>
          <w:iCs/>
          <w:color w:val="4472C4" w:themeColor="accent1"/>
          <w:sz w:val="24"/>
          <w:szCs w:val="24"/>
        </w:rPr>
        <w:t xml:space="preserve"> (previously Line 57): </w:t>
      </w:r>
      <w:r w:rsidR="009E59D1">
        <w:rPr>
          <w:rFonts w:ascii="Times New Roman" w:hAnsi="Times New Roman" w:cs="Times New Roman"/>
          <w:i/>
          <w:iCs/>
          <w:color w:val="4472C4" w:themeColor="accent1"/>
          <w:sz w:val="24"/>
          <w:szCs w:val="24"/>
        </w:rPr>
        <w:t xml:space="preserve">A brief </w:t>
      </w:r>
      <w:r w:rsidR="006B0999">
        <w:rPr>
          <w:rFonts w:ascii="Times New Roman" w:hAnsi="Times New Roman" w:cs="Times New Roman"/>
          <w:i/>
          <w:iCs/>
          <w:color w:val="4472C4" w:themeColor="accent1"/>
          <w:sz w:val="24"/>
          <w:szCs w:val="24"/>
        </w:rPr>
        <w:t xml:space="preserve">review of previous GCA </w:t>
      </w:r>
      <w:r w:rsidR="00B66E7C">
        <w:rPr>
          <w:rFonts w:ascii="Times New Roman" w:hAnsi="Times New Roman" w:cs="Times New Roman"/>
          <w:i/>
          <w:iCs/>
          <w:color w:val="4472C4" w:themeColor="accent1"/>
          <w:sz w:val="24"/>
          <w:szCs w:val="24"/>
        </w:rPr>
        <w:t xml:space="preserve">of BLH </w:t>
      </w:r>
      <w:r w:rsidR="006B0999">
        <w:rPr>
          <w:rFonts w:ascii="Times New Roman" w:hAnsi="Times New Roman" w:cs="Times New Roman"/>
          <w:i/>
          <w:iCs/>
          <w:color w:val="4472C4" w:themeColor="accent1"/>
          <w:sz w:val="24"/>
          <w:szCs w:val="24"/>
        </w:rPr>
        <w:t>has been added</w:t>
      </w:r>
      <w:r w:rsidR="00B66E7C">
        <w:rPr>
          <w:rFonts w:ascii="Times New Roman" w:hAnsi="Times New Roman" w:cs="Times New Roman"/>
          <w:i/>
          <w:iCs/>
          <w:color w:val="4472C4" w:themeColor="accent1"/>
          <w:sz w:val="24"/>
          <w:szCs w:val="24"/>
        </w:rPr>
        <w:t xml:space="preserve"> and </w:t>
      </w:r>
      <w:r w:rsidR="00937643">
        <w:rPr>
          <w:rFonts w:ascii="Times New Roman" w:hAnsi="Times New Roman" w:cs="Times New Roman"/>
          <w:i/>
          <w:iCs/>
          <w:color w:val="4472C4" w:themeColor="accent1"/>
          <w:sz w:val="24"/>
          <w:szCs w:val="24"/>
        </w:rPr>
        <w:t>defines their relationship with pathogen incidence</w:t>
      </w:r>
      <w:r w:rsidR="00695967">
        <w:rPr>
          <w:rFonts w:ascii="Times New Roman" w:hAnsi="Times New Roman" w:cs="Times New Roman"/>
          <w:i/>
          <w:iCs/>
          <w:color w:val="4472C4" w:themeColor="accent1"/>
          <w:sz w:val="24"/>
          <w:szCs w:val="24"/>
        </w:rPr>
        <w:t xml:space="preserve"> including references</w:t>
      </w:r>
      <w:r w:rsidR="009E59D1">
        <w:rPr>
          <w:rFonts w:ascii="Times New Roman" w:hAnsi="Times New Roman" w:cs="Times New Roman"/>
          <w:i/>
          <w:iCs/>
          <w:color w:val="4472C4" w:themeColor="accent1"/>
          <w:sz w:val="24"/>
          <w:szCs w:val="24"/>
        </w:rPr>
        <w:t>.</w:t>
      </w:r>
    </w:p>
    <w:p w14:paraId="43208F0A" w14:textId="39506BC4" w:rsidR="00F86918" w:rsidRPr="00EC04BE" w:rsidRDefault="000C2740" w:rsidP="004B3A02">
      <w:pPr>
        <w:rPr>
          <w:rFonts w:ascii="Times New Roman" w:hAnsi="Times New Roman" w:cs="Times New Roman"/>
          <w:sz w:val="24"/>
          <w:szCs w:val="24"/>
        </w:rPr>
      </w:pPr>
      <w:r w:rsidRPr="00EC04BE">
        <w:rPr>
          <w:rFonts w:ascii="Times New Roman" w:hAnsi="Times New Roman" w:cs="Times New Roman"/>
          <w:sz w:val="24"/>
          <w:szCs w:val="24"/>
        </w:rPr>
        <w:br/>
      </w:r>
      <w:r w:rsidRPr="00695967">
        <w:rPr>
          <w:rFonts w:ascii="Times New Roman" w:hAnsi="Times New Roman" w:cs="Times New Roman"/>
          <w:sz w:val="24"/>
          <w:szCs w:val="24"/>
        </w:rPr>
        <w:t>Line 78: Be specific about pathogen incidence in the insects.</w:t>
      </w:r>
      <w:r w:rsidRPr="00695967">
        <w:rPr>
          <w:rFonts w:ascii="Times New Roman" w:hAnsi="Times New Roman" w:cs="Times New Roman"/>
          <w:sz w:val="24"/>
          <w:szCs w:val="24"/>
        </w:rPr>
        <w:br/>
        <w:t xml:space="preserve">Describe how results from this study would “….enhance targeted control measures and mitigate crop losses associated with leafhopper-borne pathogens and associated crop diseases”. Are you </w:t>
      </w:r>
      <w:r w:rsidRPr="00695967">
        <w:rPr>
          <w:rFonts w:ascii="Times New Roman" w:hAnsi="Times New Roman" w:cs="Times New Roman"/>
          <w:sz w:val="24"/>
          <w:szCs w:val="24"/>
        </w:rPr>
        <w:lastRenderedPageBreak/>
        <w:t>thinking about weed management, targeted disease inoculum reduction, or some kind of vector control?</w:t>
      </w:r>
    </w:p>
    <w:p w14:paraId="2B4896FA" w14:textId="34EADDE7" w:rsidR="00ED445D" w:rsidRPr="00695967" w:rsidRDefault="00F86918" w:rsidP="004B3A02">
      <w:pPr>
        <w:rPr>
          <w:rFonts w:ascii="Times New Roman" w:hAnsi="Times New Roman" w:cs="Times New Roman"/>
          <w:i/>
          <w:iCs/>
          <w:color w:val="4472C4" w:themeColor="accent1"/>
          <w:sz w:val="24"/>
          <w:szCs w:val="24"/>
        </w:rPr>
      </w:pPr>
      <w:r w:rsidRPr="00695967">
        <w:rPr>
          <w:rFonts w:ascii="Times New Roman" w:hAnsi="Times New Roman" w:cs="Times New Roman"/>
          <w:i/>
          <w:iCs/>
          <w:color w:val="4472C4" w:themeColor="accent1"/>
          <w:sz w:val="24"/>
          <w:szCs w:val="24"/>
        </w:rPr>
        <w:t>Lines 8</w:t>
      </w:r>
      <w:r w:rsidR="00ED445D" w:rsidRPr="00695967">
        <w:rPr>
          <w:rFonts w:ascii="Times New Roman" w:hAnsi="Times New Roman" w:cs="Times New Roman"/>
          <w:i/>
          <w:iCs/>
          <w:color w:val="4472C4" w:themeColor="accent1"/>
          <w:sz w:val="24"/>
          <w:szCs w:val="24"/>
        </w:rPr>
        <w:t>6-</w:t>
      </w:r>
      <w:r w:rsidR="00695967">
        <w:rPr>
          <w:rFonts w:ascii="Times New Roman" w:hAnsi="Times New Roman" w:cs="Times New Roman"/>
          <w:i/>
          <w:iCs/>
          <w:color w:val="4472C4" w:themeColor="accent1"/>
          <w:sz w:val="24"/>
          <w:szCs w:val="24"/>
        </w:rPr>
        <w:t>91</w:t>
      </w:r>
      <w:r w:rsidR="00ED445D" w:rsidRPr="00695967">
        <w:rPr>
          <w:rFonts w:ascii="Times New Roman" w:hAnsi="Times New Roman" w:cs="Times New Roman"/>
          <w:i/>
          <w:iCs/>
          <w:color w:val="4472C4" w:themeColor="accent1"/>
          <w:sz w:val="24"/>
          <w:szCs w:val="24"/>
        </w:rPr>
        <w:t xml:space="preserve">(previously Line 78): </w:t>
      </w:r>
      <w:r w:rsidR="00695967">
        <w:rPr>
          <w:rFonts w:ascii="Times New Roman" w:hAnsi="Times New Roman" w:cs="Times New Roman"/>
          <w:i/>
          <w:iCs/>
          <w:color w:val="4472C4" w:themeColor="accent1"/>
          <w:sz w:val="24"/>
          <w:szCs w:val="24"/>
        </w:rPr>
        <w:t>Edited the end sentence to focus on vector management by optimizing spray timing, with additional benefit of weed management for inoculum control, although it is hard to get people to weed borders and property that is not theirs.</w:t>
      </w:r>
    </w:p>
    <w:p w14:paraId="2E59F532" w14:textId="77777777" w:rsidR="00695967" w:rsidRDefault="000C2740" w:rsidP="004B3A02">
      <w:pPr>
        <w:rPr>
          <w:rFonts w:ascii="Times New Roman" w:hAnsi="Times New Roman" w:cs="Times New Roman"/>
          <w:sz w:val="24"/>
          <w:szCs w:val="24"/>
        </w:rPr>
      </w:pPr>
      <w:r w:rsidRPr="000C2740">
        <w:rPr>
          <w:rFonts w:ascii="Times New Roman" w:hAnsi="Times New Roman" w:cs="Times New Roman"/>
          <w:sz w:val="24"/>
          <w:szCs w:val="24"/>
        </w:rPr>
        <w:br/>
        <w:t>Methods</w:t>
      </w:r>
      <w:r w:rsidRPr="000C2740">
        <w:rPr>
          <w:rFonts w:ascii="Times New Roman" w:hAnsi="Times New Roman" w:cs="Times New Roman"/>
          <w:sz w:val="24"/>
          <w:szCs w:val="24"/>
        </w:rPr>
        <w:br/>
        <w:t xml:space="preserve">Line 85: </w:t>
      </w:r>
      <w:bookmarkStart w:id="3" w:name="_Hlk215741099"/>
      <w:commentRangeStart w:id="4"/>
      <w:r w:rsidRPr="000C2740">
        <w:rPr>
          <w:rFonts w:ascii="Times New Roman" w:hAnsi="Times New Roman" w:cs="Times New Roman"/>
          <w:sz w:val="24"/>
          <w:szCs w:val="24"/>
        </w:rPr>
        <w:t xml:space="preserve">Giladi et al. 2020 </w:t>
      </w:r>
      <w:bookmarkEnd w:id="3"/>
      <w:r w:rsidRPr="000C2740">
        <w:rPr>
          <w:rFonts w:ascii="Times New Roman" w:hAnsi="Times New Roman" w:cs="Times New Roman"/>
          <w:sz w:val="24"/>
          <w:szCs w:val="24"/>
        </w:rPr>
        <w:t>is the first report of leafhopper transmitted BCTV in hemp so it’s a more appropriate citation.</w:t>
      </w:r>
    </w:p>
    <w:p w14:paraId="637EF65F" w14:textId="66658C90" w:rsidR="00695967" w:rsidRDefault="00695967" w:rsidP="004B3A02">
      <w:pPr>
        <w:rPr>
          <w:rFonts w:ascii="Times New Roman" w:hAnsi="Times New Roman" w:cs="Times New Roman"/>
          <w:sz w:val="24"/>
          <w:szCs w:val="24"/>
        </w:rPr>
      </w:pPr>
      <w:r w:rsidRPr="00695967">
        <w:rPr>
          <w:rFonts w:ascii="Times New Roman" w:hAnsi="Times New Roman" w:cs="Times New Roman"/>
          <w:i/>
          <w:iCs/>
          <w:color w:val="4472C4" w:themeColor="accent1"/>
          <w:sz w:val="24"/>
          <w:szCs w:val="24"/>
        </w:rPr>
        <w:t>Line</w:t>
      </w:r>
      <w:r>
        <w:rPr>
          <w:rFonts w:ascii="Times New Roman" w:hAnsi="Times New Roman" w:cs="Times New Roman"/>
          <w:i/>
          <w:iCs/>
          <w:color w:val="4472C4" w:themeColor="accent1"/>
          <w:sz w:val="24"/>
          <w:szCs w:val="24"/>
        </w:rPr>
        <w:t xml:space="preserve"> 98 (previously 85): Replaced </w:t>
      </w:r>
      <w:proofErr w:type="spellStart"/>
      <w:r>
        <w:rPr>
          <w:rFonts w:ascii="Times New Roman" w:hAnsi="Times New Roman" w:cs="Times New Roman"/>
          <w:i/>
          <w:iCs/>
          <w:color w:val="4472C4" w:themeColor="accent1"/>
          <w:sz w:val="24"/>
          <w:szCs w:val="24"/>
        </w:rPr>
        <w:t>Nachappa</w:t>
      </w:r>
      <w:proofErr w:type="spellEnd"/>
      <w:r>
        <w:rPr>
          <w:rFonts w:ascii="Times New Roman" w:hAnsi="Times New Roman" w:cs="Times New Roman"/>
          <w:i/>
          <w:iCs/>
          <w:color w:val="4472C4" w:themeColor="accent1"/>
          <w:sz w:val="24"/>
          <w:szCs w:val="24"/>
        </w:rPr>
        <w:t xml:space="preserve"> citation with Giladi 2019</w:t>
      </w:r>
      <w:commentRangeEnd w:id="4"/>
      <w:r>
        <w:rPr>
          <w:rStyle w:val="CommentReference"/>
        </w:rPr>
        <w:commentReference w:id="4"/>
      </w:r>
    </w:p>
    <w:p w14:paraId="137BB868" w14:textId="77777777" w:rsidR="00695967" w:rsidRDefault="000C2740" w:rsidP="004B3A02">
      <w:pPr>
        <w:rPr>
          <w:rFonts w:ascii="Times New Roman" w:hAnsi="Times New Roman" w:cs="Times New Roman"/>
          <w:sz w:val="24"/>
          <w:szCs w:val="24"/>
        </w:rPr>
      </w:pPr>
      <w:r w:rsidRPr="000C2740">
        <w:rPr>
          <w:rFonts w:ascii="Times New Roman" w:hAnsi="Times New Roman" w:cs="Times New Roman"/>
          <w:sz w:val="24"/>
          <w:szCs w:val="24"/>
        </w:rPr>
        <w:br/>
        <w:t>Line 87: Chen and Gilbertson 2016 Chapter 17: Transmission of Curtoviruses (beet curly top virus) by the beet leafhopper (Circulifer tenellus). In: Vector-Mediated Transmission of Plant Pathogens. The American Phytopathological Society, . pp. 243–262. is an excellent review about BCTV transmission by BLH and should be included here.</w:t>
      </w:r>
    </w:p>
    <w:p w14:paraId="20D3E014" w14:textId="2A646951" w:rsidR="00695967" w:rsidRDefault="00695967" w:rsidP="004B3A02">
      <w:pPr>
        <w:rPr>
          <w:rFonts w:ascii="Times New Roman" w:hAnsi="Times New Roman" w:cs="Times New Roman"/>
          <w:i/>
          <w:iCs/>
          <w:color w:val="4472C4" w:themeColor="accent1"/>
          <w:sz w:val="24"/>
          <w:szCs w:val="24"/>
        </w:rPr>
      </w:pPr>
      <w:r w:rsidRPr="00695967">
        <w:rPr>
          <w:rFonts w:ascii="Times New Roman" w:hAnsi="Times New Roman" w:cs="Times New Roman"/>
          <w:i/>
          <w:iCs/>
          <w:color w:val="4472C4" w:themeColor="accent1"/>
          <w:sz w:val="24"/>
          <w:szCs w:val="24"/>
        </w:rPr>
        <w:t>Line</w:t>
      </w:r>
      <w:r>
        <w:rPr>
          <w:rFonts w:ascii="Times New Roman" w:hAnsi="Times New Roman" w:cs="Times New Roman"/>
          <w:i/>
          <w:iCs/>
          <w:color w:val="4472C4" w:themeColor="accent1"/>
          <w:sz w:val="24"/>
          <w:szCs w:val="24"/>
        </w:rPr>
        <w:t xml:space="preserve"> 100 (previously 85): Added citation for </w:t>
      </w:r>
      <w:bookmarkStart w:id="5" w:name="_Hlk215741338"/>
      <w:r>
        <w:rPr>
          <w:rFonts w:ascii="Times New Roman" w:hAnsi="Times New Roman" w:cs="Times New Roman"/>
          <w:i/>
          <w:iCs/>
          <w:color w:val="4472C4" w:themeColor="accent1"/>
          <w:sz w:val="24"/>
          <w:szCs w:val="24"/>
        </w:rPr>
        <w:t>Chen and Gilbertson 2016</w:t>
      </w:r>
      <w:bookmarkEnd w:id="5"/>
    </w:p>
    <w:p w14:paraId="03A010B4" w14:textId="77777777" w:rsidR="00695967" w:rsidRDefault="000C2740" w:rsidP="004B3A02">
      <w:pPr>
        <w:rPr>
          <w:rFonts w:ascii="Times New Roman" w:hAnsi="Times New Roman" w:cs="Times New Roman"/>
          <w:sz w:val="24"/>
          <w:szCs w:val="24"/>
        </w:rPr>
      </w:pPr>
      <w:r w:rsidRPr="000C2740">
        <w:rPr>
          <w:rFonts w:ascii="Times New Roman" w:hAnsi="Times New Roman" w:cs="Times New Roman"/>
          <w:sz w:val="24"/>
          <w:szCs w:val="24"/>
        </w:rPr>
        <w:br/>
        <w:t>Line 88: You might want to clarify between feeding hosts and reproductive hosts.</w:t>
      </w:r>
    </w:p>
    <w:p w14:paraId="4DE1DCAF" w14:textId="3E5A2A29" w:rsidR="00695967" w:rsidRDefault="00695967" w:rsidP="004B3A02">
      <w:pPr>
        <w:rPr>
          <w:rFonts w:ascii="Times New Roman" w:hAnsi="Times New Roman" w:cs="Times New Roman"/>
          <w:i/>
          <w:iCs/>
          <w:color w:val="4472C4" w:themeColor="accent1"/>
          <w:sz w:val="24"/>
          <w:szCs w:val="24"/>
        </w:rPr>
      </w:pPr>
      <w:r w:rsidRPr="00695967">
        <w:rPr>
          <w:rFonts w:ascii="Times New Roman" w:hAnsi="Times New Roman" w:cs="Times New Roman"/>
          <w:i/>
          <w:iCs/>
          <w:color w:val="4472C4" w:themeColor="accent1"/>
          <w:sz w:val="24"/>
          <w:szCs w:val="24"/>
        </w:rPr>
        <w:t>Line</w:t>
      </w:r>
      <w:r>
        <w:rPr>
          <w:rFonts w:ascii="Times New Roman" w:hAnsi="Times New Roman" w:cs="Times New Roman"/>
          <w:i/>
          <w:iCs/>
          <w:color w:val="4472C4" w:themeColor="accent1"/>
          <w:sz w:val="24"/>
          <w:szCs w:val="24"/>
        </w:rPr>
        <w:t xml:space="preserve"> 101-</w:t>
      </w:r>
      <w:r w:rsidR="00DA163F">
        <w:rPr>
          <w:rFonts w:ascii="Times New Roman" w:hAnsi="Times New Roman" w:cs="Times New Roman"/>
          <w:i/>
          <w:iCs/>
          <w:color w:val="4472C4" w:themeColor="accent1"/>
          <w:sz w:val="24"/>
          <w:szCs w:val="24"/>
        </w:rPr>
        <w:t>107</w:t>
      </w:r>
      <w:r>
        <w:rPr>
          <w:rFonts w:ascii="Times New Roman" w:hAnsi="Times New Roman" w:cs="Times New Roman"/>
          <w:i/>
          <w:iCs/>
          <w:color w:val="4472C4" w:themeColor="accent1"/>
          <w:sz w:val="24"/>
          <w:szCs w:val="24"/>
        </w:rPr>
        <w:t xml:space="preserve"> (previously 85):</w:t>
      </w:r>
      <w:r w:rsidR="00DA163F">
        <w:rPr>
          <w:rFonts w:ascii="Times New Roman" w:hAnsi="Times New Roman" w:cs="Times New Roman"/>
          <w:i/>
          <w:iCs/>
          <w:color w:val="4472C4" w:themeColor="accent1"/>
          <w:sz w:val="24"/>
          <w:szCs w:val="24"/>
        </w:rPr>
        <w:t xml:space="preserve"> Clarity added by addressing epidemiological importance of feeding hosts for pathogen persistence and reproductive hosts for vector population. </w:t>
      </w:r>
    </w:p>
    <w:p w14:paraId="605CDCC8" w14:textId="77777777" w:rsidR="00DA163F" w:rsidRDefault="000C2740" w:rsidP="004B3A02">
      <w:pPr>
        <w:rPr>
          <w:rFonts w:ascii="Times New Roman" w:hAnsi="Times New Roman" w:cs="Times New Roman"/>
          <w:sz w:val="24"/>
          <w:szCs w:val="24"/>
        </w:rPr>
      </w:pPr>
      <w:r w:rsidRPr="000C2740">
        <w:rPr>
          <w:rFonts w:ascii="Times New Roman" w:hAnsi="Times New Roman" w:cs="Times New Roman"/>
          <w:sz w:val="24"/>
          <w:szCs w:val="24"/>
        </w:rPr>
        <w:br/>
        <w:t>Line 93: Creamer 2020 should be included here as it’s a great summary of the disease epidemiology.</w:t>
      </w:r>
    </w:p>
    <w:p w14:paraId="31C9ED51" w14:textId="754F73EE" w:rsidR="00DA163F" w:rsidRDefault="00DA163F" w:rsidP="004B3A02">
      <w:pPr>
        <w:rPr>
          <w:rFonts w:ascii="Times New Roman" w:hAnsi="Times New Roman" w:cs="Times New Roman"/>
          <w:i/>
          <w:iCs/>
          <w:color w:val="4472C4" w:themeColor="accent1"/>
          <w:sz w:val="24"/>
          <w:szCs w:val="24"/>
        </w:rPr>
      </w:pPr>
      <w:r w:rsidRPr="00695967">
        <w:rPr>
          <w:rFonts w:ascii="Times New Roman" w:hAnsi="Times New Roman" w:cs="Times New Roman"/>
          <w:i/>
          <w:iCs/>
          <w:color w:val="4472C4" w:themeColor="accent1"/>
          <w:sz w:val="24"/>
          <w:szCs w:val="24"/>
        </w:rPr>
        <w:t>Line</w:t>
      </w:r>
      <w:r>
        <w:rPr>
          <w:rFonts w:ascii="Times New Roman" w:hAnsi="Times New Roman" w:cs="Times New Roman"/>
          <w:i/>
          <w:iCs/>
          <w:color w:val="4472C4" w:themeColor="accent1"/>
          <w:sz w:val="24"/>
          <w:szCs w:val="24"/>
        </w:rPr>
        <w:t xml:space="preserve"> 111 (previously 93): I found two great Creamer 2020 papers that fit well here but only cited the first one listed here.</w:t>
      </w:r>
    </w:p>
    <w:p w14:paraId="462C40EF" w14:textId="28CB057A" w:rsidR="00DA163F" w:rsidRPr="00DA163F" w:rsidRDefault="00DA163F" w:rsidP="00DA163F">
      <w:pPr>
        <w:ind w:left="720"/>
        <w:rPr>
          <w:rFonts w:ascii="Times New Roman" w:hAnsi="Times New Roman" w:cs="Times New Roman"/>
          <w:i/>
          <w:iCs/>
          <w:color w:val="4472C4" w:themeColor="accent1"/>
        </w:rPr>
      </w:pPr>
      <w:bookmarkStart w:id="6" w:name="_Hlk215748152"/>
      <w:r w:rsidRPr="00DA163F">
        <w:rPr>
          <w:rFonts w:ascii="Times New Roman" w:hAnsi="Times New Roman" w:cs="Times New Roman"/>
          <w:i/>
          <w:iCs/>
          <w:color w:val="4472C4" w:themeColor="accent1"/>
        </w:rPr>
        <w:t xml:space="preserve">Creamer, R (2020). Beet curly top virus transmission, epidemiology, and management. In L. P. Awasthi (Ed.), Applied plant virology (pp. 521–527). Academic Press. </w:t>
      </w:r>
      <w:hyperlink r:id="rId11" w:tgtFrame="_new" w:history="1">
        <w:r w:rsidRPr="00DA163F">
          <w:rPr>
            <w:rStyle w:val="Hyperlink"/>
            <w:rFonts w:ascii="Times New Roman" w:hAnsi="Times New Roman" w:cs="Times New Roman"/>
            <w:i/>
            <w:iCs/>
            <w:color w:val="4472C4" w:themeColor="accent1"/>
          </w:rPr>
          <w:t>https://doi.org/10.1016/B978-0-12-818654-1.00037-2</w:t>
        </w:r>
      </w:hyperlink>
      <w:r w:rsidRPr="00DA163F">
        <w:rPr>
          <w:rFonts w:ascii="Times New Roman" w:hAnsi="Times New Roman" w:cs="Times New Roman"/>
          <w:i/>
          <w:iCs/>
          <w:color w:val="4472C4" w:themeColor="accent1"/>
        </w:rPr>
        <w:t xml:space="preserve"> </w:t>
      </w:r>
    </w:p>
    <w:bookmarkEnd w:id="6"/>
    <w:p w14:paraId="2ABA491D" w14:textId="03C8D66B" w:rsidR="00DA163F" w:rsidRPr="00DA163F" w:rsidRDefault="00DA163F" w:rsidP="00DA163F">
      <w:pPr>
        <w:ind w:left="720"/>
        <w:rPr>
          <w:rFonts w:ascii="Times New Roman" w:hAnsi="Times New Roman" w:cs="Times New Roman"/>
          <w:i/>
          <w:iCs/>
          <w:color w:val="4472C4" w:themeColor="accent1"/>
        </w:rPr>
      </w:pPr>
      <w:r w:rsidRPr="00DA163F">
        <w:rPr>
          <w:rFonts w:ascii="Times New Roman" w:hAnsi="Times New Roman" w:cs="Times New Roman"/>
          <w:i/>
          <w:iCs/>
          <w:color w:val="4472C4" w:themeColor="accent1"/>
        </w:rPr>
        <w:t>Creamer, R., &amp; Lehnhoff, E. (2020). Prediction of early season beet leafhopper populations in southern New Mexico. Plant Health Progress, 21(1). https://doi.org/10.1094/PHP-08-19-0051-FI</w:t>
      </w:r>
    </w:p>
    <w:p w14:paraId="4B0DB796" w14:textId="77777777" w:rsidR="00DA163F" w:rsidRDefault="000C2740" w:rsidP="004B3A02">
      <w:pPr>
        <w:rPr>
          <w:rFonts w:ascii="Times New Roman" w:hAnsi="Times New Roman" w:cs="Times New Roman"/>
          <w:sz w:val="24"/>
          <w:szCs w:val="24"/>
        </w:rPr>
      </w:pPr>
      <w:r w:rsidRPr="000C2740">
        <w:rPr>
          <w:rFonts w:ascii="Times New Roman" w:hAnsi="Times New Roman" w:cs="Times New Roman"/>
          <w:sz w:val="24"/>
          <w:szCs w:val="24"/>
        </w:rPr>
        <w:br/>
        <w:t>Line 97: Both pathogens? Be clear about which pathogens.</w:t>
      </w:r>
    </w:p>
    <w:p w14:paraId="763975F5" w14:textId="77777777" w:rsidR="00DA163F" w:rsidRDefault="00DA163F" w:rsidP="004B3A02">
      <w:pPr>
        <w:rPr>
          <w:rFonts w:ascii="Times New Roman" w:hAnsi="Times New Roman" w:cs="Times New Roman"/>
          <w:i/>
          <w:iCs/>
          <w:color w:val="4472C4" w:themeColor="accent1"/>
          <w:sz w:val="24"/>
          <w:szCs w:val="24"/>
        </w:rPr>
      </w:pPr>
      <w:r w:rsidRPr="00695967">
        <w:rPr>
          <w:rFonts w:ascii="Times New Roman" w:hAnsi="Times New Roman" w:cs="Times New Roman"/>
          <w:i/>
          <w:iCs/>
          <w:color w:val="4472C4" w:themeColor="accent1"/>
          <w:sz w:val="24"/>
          <w:szCs w:val="24"/>
        </w:rPr>
        <w:t>Line</w:t>
      </w:r>
      <w:r>
        <w:rPr>
          <w:rFonts w:ascii="Times New Roman" w:hAnsi="Times New Roman" w:cs="Times New Roman"/>
          <w:i/>
          <w:iCs/>
          <w:color w:val="4472C4" w:themeColor="accent1"/>
          <w:sz w:val="24"/>
          <w:szCs w:val="24"/>
        </w:rPr>
        <w:t xml:space="preserve"> 114 and 116 (previously 97): Changed pathogens to BCTV and CPt</w:t>
      </w:r>
    </w:p>
    <w:p w14:paraId="66FCF4E9" w14:textId="77777777" w:rsidR="00DA163F" w:rsidRDefault="00DA163F" w:rsidP="004B3A02">
      <w:pPr>
        <w:rPr>
          <w:rFonts w:ascii="Times New Roman" w:hAnsi="Times New Roman" w:cs="Times New Roman"/>
          <w:sz w:val="24"/>
          <w:szCs w:val="24"/>
        </w:rPr>
      </w:pPr>
    </w:p>
    <w:p w14:paraId="649E7417" w14:textId="77777777" w:rsidR="00DA163F" w:rsidRDefault="000C2740" w:rsidP="004B3A02">
      <w:pPr>
        <w:rPr>
          <w:rFonts w:ascii="Times New Roman" w:hAnsi="Times New Roman" w:cs="Times New Roman"/>
          <w:sz w:val="24"/>
          <w:szCs w:val="24"/>
        </w:rPr>
      </w:pPr>
      <w:r w:rsidRPr="000C2740">
        <w:rPr>
          <w:rFonts w:ascii="Times New Roman" w:hAnsi="Times New Roman" w:cs="Times New Roman"/>
          <w:sz w:val="24"/>
          <w:szCs w:val="24"/>
        </w:rPr>
        <w:lastRenderedPageBreak/>
        <w:t>Line 105: Here the authors mention that plant hosts were tested for pathogen infection but further below in the “Pathogen detection” only mentions insects.</w:t>
      </w:r>
    </w:p>
    <w:p w14:paraId="223E93E2" w14:textId="7C089A1B" w:rsidR="00DA163F" w:rsidRDefault="00DA163F" w:rsidP="004B3A02">
      <w:pPr>
        <w:rPr>
          <w:rFonts w:ascii="Times New Roman" w:hAnsi="Times New Roman" w:cs="Times New Roman"/>
          <w:i/>
          <w:iCs/>
          <w:color w:val="4472C4" w:themeColor="accent1"/>
          <w:sz w:val="24"/>
          <w:szCs w:val="24"/>
        </w:rPr>
      </w:pPr>
      <w:r w:rsidRPr="00695967">
        <w:rPr>
          <w:rFonts w:ascii="Times New Roman" w:hAnsi="Times New Roman" w:cs="Times New Roman"/>
          <w:i/>
          <w:iCs/>
          <w:color w:val="4472C4" w:themeColor="accent1"/>
          <w:sz w:val="24"/>
          <w:szCs w:val="24"/>
        </w:rPr>
        <w:t>Line</w:t>
      </w:r>
      <w:r>
        <w:rPr>
          <w:rFonts w:ascii="Times New Roman" w:hAnsi="Times New Roman" w:cs="Times New Roman"/>
          <w:i/>
          <w:iCs/>
          <w:color w:val="4472C4" w:themeColor="accent1"/>
          <w:sz w:val="24"/>
          <w:szCs w:val="24"/>
        </w:rPr>
        <w:t xml:space="preserve"> 129 (previously 105): Mentioned this was published in a previous paper. These plant sample methods and results will not be added to this </w:t>
      </w:r>
      <w:proofErr w:type="gramStart"/>
      <w:r>
        <w:rPr>
          <w:rFonts w:ascii="Times New Roman" w:hAnsi="Times New Roman" w:cs="Times New Roman"/>
          <w:i/>
          <w:iCs/>
          <w:color w:val="4472C4" w:themeColor="accent1"/>
          <w:sz w:val="24"/>
          <w:szCs w:val="24"/>
        </w:rPr>
        <w:t>paper</w:t>
      </w:r>
      <w:proofErr w:type="gramEnd"/>
      <w:r>
        <w:rPr>
          <w:rFonts w:ascii="Times New Roman" w:hAnsi="Times New Roman" w:cs="Times New Roman"/>
          <w:i/>
          <w:iCs/>
          <w:color w:val="4472C4" w:themeColor="accent1"/>
          <w:sz w:val="24"/>
          <w:szCs w:val="24"/>
        </w:rPr>
        <w:t xml:space="preserve"> but the previous publication will </w:t>
      </w:r>
      <w:r w:rsidR="000E77EC">
        <w:rPr>
          <w:rFonts w:ascii="Times New Roman" w:hAnsi="Times New Roman" w:cs="Times New Roman"/>
          <w:i/>
          <w:iCs/>
          <w:color w:val="4472C4" w:themeColor="accent1"/>
          <w:sz w:val="24"/>
          <w:szCs w:val="24"/>
        </w:rPr>
        <w:t xml:space="preserve">also </w:t>
      </w:r>
      <w:r>
        <w:rPr>
          <w:rFonts w:ascii="Times New Roman" w:hAnsi="Times New Roman" w:cs="Times New Roman"/>
          <w:i/>
          <w:iCs/>
          <w:color w:val="4472C4" w:themeColor="accent1"/>
          <w:sz w:val="24"/>
          <w:szCs w:val="24"/>
        </w:rPr>
        <w:t>be referenced in the discussion</w:t>
      </w:r>
      <w:r w:rsidR="000E77EC">
        <w:rPr>
          <w:rFonts w:ascii="Times New Roman" w:hAnsi="Times New Roman" w:cs="Times New Roman"/>
          <w:i/>
          <w:iCs/>
          <w:color w:val="4472C4" w:themeColor="accent1"/>
          <w:sz w:val="24"/>
          <w:szCs w:val="24"/>
        </w:rPr>
        <w:t>.</w:t>
      </w:r>
    </w:p>
    <w:p w14:paraId="2C2FBE68" w14:textId="77777777" w:rsidR="00DA163F" w:rsidRDefault="000C2740" w:rsidP="004B3A02">
      <w:pPr>
        <w:rPr>
          <w:rFonts w:ascii="Times New Roman" w:hAnsi="Times New Roman" w:cs="Times New Roman"/>
          <w:sz w:val="24"/>
          <w:szCs w:val="24"/>
        </w:rPr>
      </w:pPr>
      <w:r w:rsidRPr="000C2740">
        <w:rPr>
          <w:rFonts w:ascii="Times New Roman" w:hAnsi="Times New Roman" w:cs="Times New Roman"/>
          <w:sz w:val="24"/>
          <w:szCs w:val="24"/>
        </w:rPr>
        <w:br/>
      </w:r>
      <w:commentRangeStart w:id="7"/>
      <w:r w:rsidRPr="000C2740">
        <w:rPr>
          <w:rFonts w:ascii="Times New Roman" w:hAnsi="Times New Roman" w:cs="Times New Roman"/>
          <w:sz w:val="24"/>
          <w:szCs w:val="24"/>
        </w:rPr>
        <w:t xml:space="preserve">Line 115: BLH identification can be tricky so it would be best if a few specimens </w:t>
      </w:r>
      <w:proofErr w:type="gramStart"/>
      <w:r w:rsidRPr="000C2740">
        <w:rPr>
          <w:rFonts w:ascii="Times New Roman" w:hAnsi="Times New Roman" w:cs="Times New Roman"/>
          <w:sz w:val="24"/>
          <w:szCs w:val="24"/>
        </w:rPr>
        <w:t>be</w:t>
      </w:r>
      <w:proofErr w:type="gramEnd"/>
      <w:r w:rsidRPr="000C2740">
        <w:rPr>
          <w:rFonts w:ascii="Times New Roman" w:hAnsi="Times New Roman" w:cs="Times New Roman"/>
          <w:sz w:val="24"/>
          <w:szCs w:val="24"/>
        </w:rPr>
        <w:t xml:space="preserve"> confirmed using molecular diagnostics (PCR). As such, the identification description is vague.</w:t>
      </w:r>
    </w:p>
    <w:p w14:paraId="3A7F5074" w14:textId="56461804" w:rsidR="00DA163F" w:rsidRDefault="00DA163F" w:rsidP="004B3A02">
      <w:pPr>
        <w:rPr>
          <w:rFonts w:ascii="Times New Roman" w:hAnsi="Times New Roman" w:cs="Times New Roman"/>
          <w:sz w:val="24"/>
          <w:szCs w:val="24"/>
        </w:rPr>
      </w:pPr>
      <w:r w:rsidRPr="00695967">
        <w:rPr>
          <w:rFonts w:ascii="Times New Roman" w:hAnsi="Times New Roman" w:cs="Times New Roman"/>
          <w:i/>
          <w:iCs/>
          <w:color w:val="4472C4" w:themeColor="accent1"/>
          <w:sz w:val="24"/>
          <w:szCs w:val="24"/>
        </w:rPr>
        <w:t>Line</w:t>
      </w:r>
      <w:r>
        <w:rPr>
          <w:rFonts w:ascii="Times New Roman" w:hAnsi="Times New Roman" w:cs="Times New Roman"/>
          <w:i/>
          <w:iCs/>
          <w:color w:val="4472C4" w:themeColor="accent1"/>
          <w:sz w:val="24"/>
          <w:szCs w:val="24"/>
        </w:rPr>
        <w:t xml:space="preserve"> 140 (previously 115): Have cited previous publication in which BLH were identified. </w:t>
      </w:r>
      <w:proofErr w:type="gramStart"/>
      <w:r w:rsidRPr="00DA163F">
        <w:rPr>
          <w:rFonts w:ascii="Times New Roman" w:hAnsi="Times New Roman" w:cs="Times New Roman"/>
          <w:i/>
          <w:iCs/>
          <w:color w:val="4472C4" w:themeColor="accent1"/>
          <w:sz w:val="24"/>
          <w:szCs w:val="24"/>
          <w:highlight w:val="yellow"/>
        </w:rPr>
        <w:t>Need</w:t>
      </w:r>
      <w:proofErr w:type="gramEnd"/>
      <w:r w:rsidRPr="00DA163F">
        <w:rPr>
          <w:rFonts w:ascii="Times New Roman" w:hAnsi="Times New Roman" w:cs="Times New Roman"/>
          <w:i/>
          <w:iCs/>
          <w:color w:val="4472C4" w:themeColor="accent1"/>
          <w:sz w:val="24"/>
          <w:szCs w:val="24"/>
          <w:highlight w:val="yellow"/>
        </w:rPr>
        <w:t xml:space="preserve"> to confirm if Foutz used BLH specific primers for PCR identification.</w:t>
      </w:r>
      <w:commentRangeEnd w:id="7"/>
      <w:r w:rsidR="006755D9">
        <w:rPr>
          <w:rStyle w:val="CommentReference"/>
        </w:rPr>
        <w:commentReference w:id="7"/>
      </w:r>
    </w:p>
    <w:p w14:paraId="55C48BC6" w14:textId="77777777" w:rsidR="00DA163F" w:rsidRDefault="000C2740" w:rsidP="004B3A02">
      <w:pPr>
        <w:rPr>
          <w:rFonts w:ascii="Times New Roman" w:hAnsi="Times New Roman" w:cs="Times New Roman"/>
          <w:sz w:val="24"/>
          <w:szCs w:val="24"/>
        </w:rPr>
      </w:pPr>
      <w:r w:rsidRPr="000C2740">
        <w:rPr>
          <w:rFonts w:ascii="Times New Roman" w:hAnsi="Times New Roman" w:cs="Times New Roman"/>
          <w:sz w:val="24"/>
          <w:szCs w:val="24"/>
        </w:rPr>
        <w:br/>
        <w:t>Line 119: What was the rationale for picking the 230 insects?</w:t>
      </w:r>
    </w:p>
    <w:p w14:paraId="3E873BC8" w14:textId="47AC8387" w:rsidR="00DA163F" w:rsidRDefault="00DA163F" w:rsidP="004B3A02">
      <w:pPr>
        <w:rPr>
          <w:rFonts w:ascii="Times New Roman" w:hAnsi="Times New Roman" w:cs="Times New Roman"/>
          <w:i/>
          <w:iCs/>
          <w:color w:val="4472C4" w:themeColor="accent1"/>
          <w:sz w:val="24"/>
          <w:szCs w:val="24"/>
        </w:rPr>
      </w:pPr>
      <w:r w:rsidRPr="00695967">
        <w:rPr>
          <w:rFonts w:ascii="Times New Roman" w:hAnsi="Times New Roman" w:cs="Times New Roman"/>
          <w:i/>
          <w:iCs/>
          <w:color w:val="4472C4" w:themeColor="accent1"/>
          <w:sz w:val="24"/>
          <w:szCs w:val="24"/>
        </w:rPr>
        <w:t>Line</w:t>
      </w:r>
      <w:r>
        <w:rPr>
          <w:rFonts w:ascii="Times New Roman" w:hAnsi="Times New Roman" w:cs="Times New Roman"/>
          <w:i/>
          <w:iCs/>
          <w:color w:val="4472C4" w:themeColor="accent1"/>
          <w:sz w:val="24"/>
          <w:szCs w:val="24"/>
        </w:rPr>
        <w:t xml:space="preserve"> 144</w:t>
      </w:r>
      <w:r w:rsidR="00943CAA">
        <w:rPr>
          <w:rFonts w:ascii="Times New Roman" w:hAnsi="Times New Roman" w:cs="Times New Roman"/>
          <w:i/>
          <w:iCs/>
          <w:color w:val="4472C4" w:themeColor="accent1"/>
          <w:sz w:val="24"/>
          <w:szCs w:val="24"/>
        </w:rPr>
        <w:t>-164</w:t>
      </w:r>
      <w:r>
        <w:rPr>
          <w:rFonts w:ascii="Times New Roman" w:hAnsi="Times New Roman" w:cs="Times New Roman"/>
          <w:i/>
          <w:iCs/>
          <w:color w:val="4472C4" w:themeColor="accent1"/>
          <w:sz w:val="24"/>
          <w:szCs w:val="24"/>
        </w:rPr>
        <w:t xml:space="preserve"> (previously 119): Reworded</w:t>
      </w:r>
      <w:r w:rsidR="00943CAA">
        <w:rPr>
          <w:rFonts w:ascii="Times New Roman" w:hAnsi="Times New Roman" w:cs="Times New Roman"/>
          <w:i/>
          <w:iCs/>
          <w:color w:val="4472C4" w:themeColor="accent1"/>
          <w:sz w:val="24"/>
          <w:szCs w:val="24"/>
        </w:rPr>
        <w:t xml:space="preserve"> entire paragraph</w:t>
      </w:r>
      <w:r>
        <w:rPr>
          <w:rFonts w:ascii="Times New Roman" w:hAnsi="Times New Roman" w:cs="Times New Roman"/>
          <w:i/>
          <w:iCs/>
          <w:color w:val="4472C4" w:themeColor="accent1"/>
          <w:sz w:val="24"/>
          <w:szCs w:val="24"/>
        </w:rPr>
        <w:t>.</w:t>
      </w:r>
      <w:bookmarkStart w:id="8" w:name="_Hlk215756370"/>
      <w:r>
        <w:rPr>
          <w:rFonts w:ascii="Times New Roman" w:hAnsi="Times New Roman" w:cs="Times New Roman"/>
          <w:i/>
          <w:iCs/>
          <w:color w:val="4472C4" w:themeColor="accent1"/>
          <w:sz w:val="24"/>
          <w:szCs w:val="24"/>
        </w:rPr>
        <w:t xml:space="preserve"> </w:t>
      </w:r>
      <w:r w:rsidR="00943CAA">
        <w:rPr>
          <w:rFonts w:ascii="Times New Roman" w:hAnsi="Times New Roman" w:cs="Times New Roman"/>
          <w:i/>
          <w:iCs/>
          <w:color w:val="4472C4" w:themeColor="accent1"/>
          <w:sz w:val="24"/>
          <w:szCs w:val="24"/>
        </w:rPr>
        <w:t>We had ~</w:t>
      </w:r>
      <w:proofErr w:type="gramStart"/>
      <w:r w:rsidR="00943CAA">
        <w:rPr>
          <w:rFonts w:ascii="Times New Roman" w:hAnsi="Times New Roman" w:cs="Times New Roman"/>
          <w:i/>
          <w:iCs/>
          <w:color w:val="4472C4" w:themeColor="accent1"/>
          <w:sz w:val="24"/>
          <w:szCs w:val="24"/>
        </w:rPr>
        <w:t>100 primer</w:t>
      </w:r>
      <w:proofErr w:type="gramEnd"/>
      <w:r w:rsidR="00943CAA">
        <w:rPr>
          <w:rFonts w:ascii="Times New Roman" w:hAnsi="Times New Roman" w:cs="Times New Roman"/>
          <w:i/>
          <w:iCs/>
          <w:color w:val="4472C4" w:themeColor="accent1"/>
          <w:sz w:val="24"/>
          <w:szCs w:val="24"/>
        </w:rPr>
        <w:t xml:space="preserve"> </w:t>
      </w:r>
      <w:proofErr w:type="gramStart"/>
      <w:r w:rsidR="00943CAA">
        <w:rPr>
          <w:rFonts w:ascii="Times New Roman" w:hAnsi="Times New Roman" w:cs="Times New Roman"/>
          <w:i/>
          <w:iCs/>
          <w:color w:val="4472C4" w:themeColor="accent1"/>
          <w:sz w:val="24"/>
          <w:szCs w:val="24"/>
        </w:rPr>
        <w:t>pair</w:t>
      </w:r>
      <w:proofErr w:type="gramEnd"/>
      <w:r w:rsidR="00943CAA">
        <w:rPr>
          <w:rFonts w:ascii="Times New Roman" w:hAnsi="Times New Roman" w:cs="Times New Roman"/>
          <w:i/>
          <w:iCs/>
          <w:color w:val="4472C4" w:themeColor="accent1"/>
          <w:sz w:val="24"/>
          <w:szCs w:val="24"/>
        </w:rPr>
        <w:t xml:space="preserve"> combos in which we ran electrophoresis gels to ensure that the negative and positive controls for each </w:t>
      </w:r>
      <w:proofErr w:type="gramStart"/>
      <w:r w:rsidR="00943CAA">
        <w:rPr>
          <w:rFonts w:ascii="Times New Roman" w:hAnsi="Times New Roman" w:cs="Times New Roman"/>
          <w:i/>
          <w:iCs/>
          <w:color w:val="4472C4" w:themeColor="accent1"/>
          <w:sz w:val="24"/>
          <w:szCs w:val="24"/>
        </w:rPr>
        <w:t>worked</w:t>
      </w:r>
      <w:proofErr w:type="gramEnd"/>
      <w:r w:rsidR="00943CAA">
        <w:rPr>
          <w:rFonts w:ascii="Times New Roman" w:hAnsi="Times New Roman" w:cs="Times New Roman"/>
          <w:i/>
          <w:iCs/>
          <w:color w:val="4472C4" w:themeColor="accent1"/>
          <w:sz w:val="24"/>
          <w:szCs w:val="24"/>
        </w:rPr>
        <w:t xml:space="preserve">. Not all primer pairs worked on the samples so the </w:t>
      </w:r>
      <w:proofErr w:type="gramStart"/>
      <w:r w:rsidR="00943CAA">
        <w:rPr>
          <w:rFonts w:ascii="Times New Roman" w:hAnsi="Times New Roman" w:cs="Times New Roman"/>
          <w:i/>
          <w:iCs/>
          <w:color w:val="4472C4" w:themeColor="accent1"/>
          <w:sz w:val="24"/>
          <w:szCs w:val="24"/>
        </w:rPr>
        <w:t>amount</w:t>
      </w:r>
      <w:proofErr w:type="gramEnd"/>
      <w:r w:rsidR="00943CAA">
        <w:rPr>
          <w:rFonts w:ascii="Times New Roman" w:hAnsi="Times New Roman" w:cs="Times New Roman"/>
          <w:i/>
          <w:iCs/>
          <w:color w:val="4472C4" w:themeColor="accent1"/>
          <w:sz w:val="24"/>
          <w:szCs w:val="24"/>
        </w:rPr>
        <w:t xml:space="preserve"> of results back per year varied by success. </w:t>
      </w:r>
      <w:r>
        <w:rPr>
          <w:rFonts w:ascii="Times New Roman" w:hAnsi="Times New Roman" w:cs="Times New Roman"/>
          <w:i/>
          <w:iCs/>
          <w:color w:val="4472C4" w:themeColor="accent1"/>
          <w:sz w:val="24"/>
          <w:szCs w:val="24"/>
        </w:rPr>
        <w:t xml:space="preserve">We chose 2019 based on host plant found on and collected </w:t>
      </w:r>
      <w:proofErr w:type="gramStart"/>
      <w:r>
        <w:rPr>
          <w:rFonts w:ascii="Times New Roman" w:hAnsi="Times New Roman" w:cs="Times New Roman"/>
          <w:i/>
          <w:iCs/>
          <w:color w:val="4472C4" w:themeColor="accent1"/>
          <w:sz w:val="24"/>
          <w:szCs w:val="24"/>
        </w:rPr>
        <w:t>off of</w:t>
      </w:r>
      <w:proofErr w:type="gramEnd"/>
      <w:r>
        <w:rPr>
          <w:rFonts w:ascii="Times New Roman" w:hAnsi="Times New Roman" w:cs="Times New Roman"/>
          <w:i/>
          <w:iCs/>
          <w:color w:val="4472C4" w:themeColor="accent1"/>
          <w:sz w:val="24"/>
          <w:szCs w:val="24"/>
        </w:rPr>
        <w:t xml:space="preserve">. We chose 2020 based on pathogen infection results. And we chose 2021 based on season of collection. Through monitoring, it was determined that the first spring population of BLH to migrate into crops was the highest </w:t>
      </w:r>
      <w:proofErr w:type="gramStart"/>
      <w:r>
        <w:rPr>
          <w:rFonts w:ascii="Times New Roman" w:hAnsi="Times New Roman" w:cs="Times New Roman"/>
          <w:i/>
          <w:iCs/>
          <w:color w:val="4472C4" w:themeColor="accent1"/>
          <w:sz w:val="24"/>
          <w:szCs w:val="24"/>
        </w:rPr>
        <w:t>risk</w:t>
      </w:r>
      <w:proofErr w:type="gramEnd"/>
      <w:r>
        <w:rPr>
          <w:rFonts w:ascii="Times New Roman" w:hAnsi="Times New Roman" w:cs="Times New Roman"/>
          <w:i/>
          <w:iCs/>
          <w:color w:val="4472C4" w:themeColor="accent1"/>
          <w:sz w:val="24"/>
          <w:szCs w:val="24"/>
        </w:rPr>
        <w:t xml:space="preserve"> so we wanted to determine which plants this population was moving </w:t>
      </w:r>
      <w:r w:rsidR="00943CAA">
        <w:rPr>
          <w:rFonts w:ascii="Times New Roman" w:hAnsi="Times New Roman" w:cs="Times New Roman"/>
          <w:i/>
          <w:iCs/>
          <w:color w:val="4472C4" w:themeColor="accent1"/>
          <w:sz w:val="24"/>
          <w:szCs w:val="24"/>
        </w:rPr>
        <w:t>from</w:t>
      </w:r>
      <w:r>
        <w:rPr>
          <w:rFonts w:ascii="Times New Roman" w:hAnsi="Times New Roman" w:cs="Times New Roman"/>
          <w:i/>
          <w:iCs/>
          <w:color w:val="4472C4" w:themeColor="accent1"/>
          <w:sz w:val="24"/>
          <w:szCs w:val="24"/>
        </w:rPr>
        <w:t xml:space="preserve">.  </w:t>
      </w:r>
      <w:bookmarkEnd w:id="8"/>
    </w:p>
    <w:p w14:paraId="3B454EA9" w14:textId="77777777" w:rsidR="00DD4C41" w:rsidRDefault="000C2740" w:rsidP="004B3A02">
      <w:pPr>
        <w:rPr>
          <w:rFonts w:ascii="Times New Roman" w:hAnsi="Times New Roman" w:cs="Times New Roman"/>
          <w:sz w:val="24"/>
          <w:szCs w:val="24"/>
        </w:rPr>
      </w:pPr>
      <w:r w:rsidRPr="000C2740">
        <w:rPr>
          <w:rFonts w:ascii="Times New Roman" w:hAnsi="Times New Roman" w:cs="Times New Roman"/>
          <w:sz w:val="24"/>
          <w:szCs w:val="24"/>
        </w:rPr>
        <w:br/>
        <w:t>Line 122: How was the infection confirmed? PCR? What primers? How was the amplicon confirmed? This is not surprising. It is still not clear which pathogens are being tested.</w:t>
      </w:r>
      <w:r w:rsidRPr="000C2740">
        <w:rPr>
          <w:rFonts w:ascii="Times New Roman" w:hAnsi="Times New Roman" w:cs="Times New Roman"/>
          <w:sz w:val="24"/>
          <w:szCs w:val="24"/>
        </w:rPr>
        <w:br/>
        <w:t>I know see that molecular analysis is described below so mention it here.</w:t>
      </w:r>
      <w:r w:rsidRPr="000C2740">
        <w:rPr>
          <w:rFonts w:ascii="Times New Roman" w:hAnsi="Times New Roman" w:cs="Times New Roman"/>
          <w:sz w:val="24"/>
          <w:szCs w:val="24"/>
        </w:rPr>
        <w:br/>
        <w:t>Were all the 230 insects tested for pathogens prior to sequencing?</w:t>
      </w:r>
    </w:p>
    <w:p w14:paraId="05EDA5A4" w14:textId="43FA6BF9" w:rsidR="00DD4C41" w:rsidRDefault="00DD4C41" w:rsidP="004B3A02">
      <w:pPr>
        <w:rPr>
          <w:rFonts w:ascii="Times New Roman" w:hAnsi="Times New Roman" w:cs="Times New Roman"/>
          <w:sz w:val="24"/>
          <w:szCs w:val="24"/>
        </w:rPr>
      </w:pPr>
      <w:r w:rsidRPr="00695967">
        <w:rPr>
          <w:rFonts w:ascii="Times New Roman" w:hAnsi="Times New Roman" w:cs="Times New Roman"/>
          <w:i/>
          <w:iCs/>
          <w:color w:val="4472C4" w:themeColor="accent1"/>
          <w:sz w:val="24"/>
          <w:szCs w:val="24"/>
        </w:rPr>
        <w:t>Line</w:t>
      </w:r>
      <w:r>
        <w:rPr>
          <w:rFonts w:ascii="Times New Roman" w:hAnsi="Times New Roman" w:cs="Times New Roman"/>
          <w:i/>
          <w:iCs/>
          <w:color w:val="4472C4" w:themeColor="accent1"/>
          <w:sz w:val="24"/>
          <w:szCs w:val="24"/>
        </w:rPr>
        <w:t xml:space="preserve"> 152 (previously 122): Added that CPt incidence was low and BCTV even lower for 2019 findings. </w:t>
      </w:r>
      <w:r w:rsidR="008F5951">
        <w:rPr>
          <w:rFonts w:ascii="Times New Roman" w:hAnsi="Times New Roman" w:cs="Times New Roman"/>
          <w:i/>
          <w:iCs/>
          <w:color w:val="4472C4" w:themeColor="accent1"/>
          <w:sz w:val="24"/>
          <w:szCs w:val="24"/>
        </w:rPr>
        <w:t>Yes, the insects were tested prior to GCA</w:t>
      </w:r>
      <w:r>
        <w:rPr>
          <w:rFonts w:ascii="Times New Roman" w:hAnsi="Times New Roman" w:cs="Times New Roman"/>
          <w:i/>
          <w:iCs/>
          <w:color w:val="4472C4" w:themeColor="accent1"/>
          <w:sz w:val="24"/>
          <w:szCs w:val="24"/>
        </w:rPr>
        <w:t xml:space="preserve">. We split the DNA into 2 aliquots, one for pathogen PCRs and one for GCA. </w:t>
      </w:r>
      <w:r w:rsidR="008F5951">
        <w:rPr>
          <w:rFonts w:ascii="Times New Roman" w:hAnsi="Times New Roman" w:cs="Times New Roman"/>
          <w:i/>
          <w:iCs/>
          <w:color w:val="4472C4" w:themeColor="accent1"/>
          <w:sz w:val="24"/>
          <w:szCs w:val="24"/>
        </w:rPr>
        <w:t>I have added a sentence that the pathogen identification methods are below (Line 154).</w:t>
      </w:r>
    </w:p>
    <w:p w14:paraId="1F846E34" w14:textId="77777777" w:rsidR="008F5951" w:rsidRDefault="000C2740" w:rsidP="004B3A02">
      <w:pPr>
        <w:rPr>
          <w:rFonts w:ascii="Times New Roman" w:hAnsi="Times New Roman" w:cs="Times New Roman"/>
          <w:sz w:val="24"/>
          <w:szCs w:val="24"/>
        </w:rPr>
      </w:pPr>
      <w:r w:rsidRPr="000C2740">
        <w:rPr>
          <w:rFonts w:ascii="Times New Roman" w:hAnsi="Times New Roman" w:cs="Times New Roman"/>
          <w:sz w:val="24"/>
          <w:szCs w:val="24"/>
        </w:rPr>
        <w:br/>
        <w:t>Line 140: Were there any DNA extractions/extraction blanks performed on empty tubes to rule out/quantify potential contamination?</w:t>
      </w:r>
      <w:r w:rsidRPr="000C2740">
        <w:rPr>
          <w:rFonts w:ascii="Times New Roman" w:hAnsi="Times New Roman" w:cs="Times New Roman"/>
          <w:sz w:val="24"/>
          <w:szCs w:val="24"/>
        </w:rPr>
        <w:br/>
        <w:t>Did you include positive controls?</w:t>
      </w:r>
    </w:p>
    <w:p w14:paraId="62E3CB86" w14:textId="30A0DAA4" w:rsidR="008F5951" w:rsidRDefault="008F5951" w:rsidP="004B3A02">
      <w:pPr>
        <w:rPr>
          <w:rFonts w:ascii="Times New Roman" w:hAnsi="Times New Roman" w:cs="Times New Roman"/>
          <w:i/>
          <w:iCs/>
          <w:color w:val="4472C4" w:themeColor="accent1"/>
          <w:sz w:val="24"/>
          <w:szCs w:val="24"/>
        </w:rPr>
      </w:pPr>
      <w:r w:rsidRPr="00695967">
        <w:rPr>
          <w:rFonts w:ascii="Times New Roman" w:hAnsi="Times New Roman" w:cs="Times New Roman"/>
          <w:i/>
          <w:iCs/>
          <w:color w:val="4472C4" w:themeColor="accent1"/>
          <w:sz w:val="24"/>
          <w:szCs w:val="24"/>
        </w:rPr>
        <w:t>Line</w:t>
      </w:r>
      <w:r>
        <w:rPr>
          <w:rFonts w:ascii="Times New Roman" w:hAnsi="Times New Roman" w:cs="Times New Roman"/>
          <w:i/>
          <w:iCs/>
          <w:color w:val="4472C4" w:themeColor="accent1"/>
          <w:sz w:val="24"/>
          <w:szCs w:val="24"/>
        </w:rPr>
        <w:t xml:space="preserve"> 190-192 (previously 140): Yes </w:t>
      </w:r>
      <w:r w:rsidR="006755D9">
        <w:rPr>
          <w:rFonts w:ascii="Times New Roman" w:hAnsi="Times New Roman" w:cs="Times New Roman"/>
          <w:i/>
          <w:iCs/>
          <w:color w:val="4472C4" w:themeColor="accent1"/>
          <w:sz w:val="24"/>
          <w:szCs w:val="24"/>
        </w:rPr>
        <w:t>included NTCs</w:t>
      </w:r>
      <w:r>
        <w:rPr>
          <w:rFonts w:ascii="Times New Roman" w:hAnsi="Times New Roman" w:cs="Times New Roman"/>
          <w:i/>
          <w:iCs/>
          <w:color w:val="4472C4" w:themeColor="accent1"/>
          <w:sz w:val="24"/>
          <w:szCs w:val="24"/>
        </w:rPr>
        <w:t xml:space="preserve"> ensure no contamination, added clarification. </w:t>
      </w:r>
      <w:proofErr w:type="gramStart"/>
      <w:r>
        <w:rPr>
          <w:rFonts w:ascii="Times New Roman" w:hAnsi="Times New Roman" w:cs="Times New Roman"/>
          <w:i/>
          <w:iCs/>
          <w:color w:val="4472C4" w:themeColor="accent1"/>
          <w:sz w:val="24"/>
          <w:szCs w:val="24"/>
        </w:rPr>
        <w:t>No</w:t>
      </w:r>
      <w:proofErr w:type="gramEnd"/>
      <w:r>
        <w:rPr>
          <w:rFonts w:ascii="Times New Roman" w:hAnsi="Times New Roman" w:cs="Times New Roman"/>
          <w:i/>
          <w:iCs/>
          <w:color w:val="4472C4" w:themeColor="accent1"/>
          <w:sz w:val="24"/>
          <w:szCs w:val="24"/>
        </w:rPr>
        <w:t xml:space="preserve"> we did not have positive controls for DNA extractions. We used nanodrop to check nucleic acids.</w:t>
      </w:r>
    </w:p>
    <w:p w14:paraId="20701278" w14:textId="77777777" w:rsidR="007E1C7E" w:rsidRDefault="000C2740" w:rsidP="004B3A02">
      <w:pPr>
        <w:rPr>
          <w:rFonts w:ascii="Times New Roman" w:hAnsi="Times New Roman" w:cs="Times New Roman"/>
          <w:sz w:val="24"/>
          <w:szCs w:val="24"/>
        </w:rPr>
      </w:pPr>
      <w:r w:rsidRPr="000C2740">
        <w:rPr>
          <w:rFonts w:ascii="Times New Roman" w:hAnsi="Times New Roman" w:cs="Times New Roman"/>
          <w:sz w:val="24"/>
          <w:szCs w:val="24"/>
        </w:rPr>
        <w:lastRenderedPageBreak/>
        <w:br/>
        <w:t xml:space="preserve">Line 173: How was qPCR used to determine presence/absence? What was the cut-off </w:t>
      </w:r>
      <w:proofErr w:type="spellStart"/>
      <w:r w:rsidRPr="000C2740">
        <w:rPr>
          <w:rFonts w:ascii="Times New Roman" w:hAnsi="Times New Roman" w:cs="Times New Roman"/>
          <w:sz w:val="24"/>
          <w:szCs w:val="24"/>
        </w:rPr>
        <w:t>Cq</w:t>
      </w:r>
      <w:proofErr w:type="spellEnd"/>
      <w:r w:rsidRPr="000C2740">
        <w:rPr>
          <w:rFonts w:ascii="Times New Roman" w:hAnsi="Times New Roman" w:cs="Times New Roman"/>
          <w:sz w:val="24"/>
          <w:szCs w:val="24"/>
        </w:rPr>
        <w:t xml:space="preserve"> threshold?</w:t>
      </w:r>
    </w:p>
    <w:p w14:paraId="20E50431" w14:textId="3CD3AFE0" w:rsidR="007E1C7E" w:rsidRPr="007E1C7E" w:rsidRDefault="007E1C7E" w:rsidP="004B3A02">
      <w:pPr>
        <w:rPr>
          <w:rFonts w:ascii="Times New Roman" w:hAnsi="Times New Roman" w:cs="Times New Roman"/>
          <w:i/>
          <w:iCs/>
          <w:color w:val="4472C4" w:themeColor="accent1"/>
          <w:sz w:val="24"/>
          <w:szCs w:val="24"/>
          <w:highlight w:val="yellow"/>
        </w:rPr>
      </w:pPr>
      <w:commentRangeStart w:id="9"/>
      <w:r w:rsidRPr="007E1C7E">
        <w:rPr>
          <w:rFonts w:ascii="Times New Roman" w:hAnsi="Times New Roman" w:cs="Times New Roman"/>
          <w:i/>
          <w:iCs/>
          <w:color w:val="4472C4" w:themeColor="accent1"/>
          <w:sz w:val="24"/>
          <w:szCs w:val="24"/>
          <w:highlight w:val="yellow"/>
        </w:rPr>
        <w:t xml:space="preserve">Line 223-226 (previously 190-192): The cut off for presence was the maximum cycle of </w:t>
      </w:r>
      <w:r>
        <w:rPr>
          <w:rFonts w:ascii="Times New Roman" w:hAnsi="Times New Roman" w:cs="Times New Roman"/>
          <w:i/>
          <w:iCs/>
          <w:color w:val="4472C4" w:themeColor="accent1"/>
          <w:sz w:val="24"/>
          <w:szCs w:val="24"/>
          <w:highlight w:val="yellow"/>
        </w:rPr>
        <w:t>39.9</w:t>
      </w:r>
      <w:r w:rsidRPr="007E1C7E">
        <w:rPr>
          <w:rFonts w:ascii="Times New Roman" w:hAnsi="Times New Roman" w:cs="Times New Roman"/>
          <w:i/>
          <w:iCs/>
          <w:color w:val="4472C4" w:themeColor="accent1"/>
          <w:sz w:val="24"/>
          <w:szCs w:val="24"/>
          <w:highlight w:val="yellow"/>
        </w:rPr>
        <w:t xml:space="preserve">. If anything showed up </w:t>
      </w:r>
      <w:r>
        <w:rPr>
          <w:rFonts w:ascii="Times New Roman" w:hAnsi="Times New Roman" w:cs="Times New Roman"/>
          <w:i/>
          <w:iCs/>
          <w:color w:val="4472C4" w:themeColor="accent1"/>
          <w:sz w:val="24"/>
          <w:szCs w:val="24"/>
          <w:highlight w:val="yellow"/>
        </w:rPr>
        <w:t>as</w:t>
      </w:r>
      <w:r w:rsidRPr="007E1C7E">
        <w:rPr>
          <w:rFonts w:ascii="Times New Roman" w:hAnsi="Times New Roman" w:cs="Times New Roman"/>
          <w:i/>
          <w:iCs/>
          <w:color w:val="4472C4" w:themeColor="accent1"/>
          <w:sz w:val="24"/>
          <w:szCs w:val="24"/>
          <w:highlight w:val="yellow"/>
        </w:rPr>
        <w:t xml:space="preserve"> NA</w:t>
      </w:r>
      <w:r>
        <w:rPr>
          <w:rFonts w:ascii="Times New Roman" w:hAnsi="Times New Roman" w:cs="Times New Roman"/>
          <w:i/>
          <w:iCs/>
          <w:color w:val="4472C4" w:themeColor="accent1"/>
          <w:sz w:val="24"/>
          <w:szCs w:val="24"/>
          <w:highlight w:val="yellow"/>
        </w:rPr>
        <w:t xml:space="preserve"> these </w:t>
      </w:r>
      <w:r w:rsidRPr="007E1C7E">
        <w:rPr>
          <w:rFonts w:ascii="Times New Roman" w:hAnsi="Times New Roman" w:cs="Times New Roman"/>
          <w:i/>
          <w:iCs/>
          <w:color w:val="4472C4" w:themeColor="accent1"/>
          <w:sz w:val="24"/>
          <w:szCs w:val="24"/>
          <w:highlight w:val="yellow"/>
        </w:rPr>
        <w:t xml:space="preserve">results were </w:t>
      </w:r>
      <w:proofErr w:type="gramStart"/>
      <w:r w:rsidRPr="007E1C7E">
        <w:rPr>
          <w:rFonts w:ascii="Times New Roman" w:hAnsi="Times New Roman" w:cs="Times New Roman"/>
          <w:i/>
          <w:iCs/>
          <w:color w:val="4472C4" w:themeColor="accent1"/>
          <w:sz w:val="24"/>
          <w:szCs w:val="24"/>
          <w:highlight w:val="yellow"/>
        </w:rPr>
        <w:t>negatives</w:t>
      </w:r>
      <w:proofErr w:type="gramEnd"/>
      <w:r w:rsidRPr="007E1C7E">
        <w:rPr>
          <w:rFonts w:ascii="Times New Roman" w:hAnsi="Times New Roman" w:cs="Times New Roman"/>
          <w:i/>
          <w:iCs/>
          <w:color w:val="4472C4" w:themeColor="accent1"/>
          <w:sz w:val="24"/>
          <w:szCs w:val="24"/>
          <w:highlight w:val="yellow"/>
        </w:rPr>
        <w:t>.</w:t>
      </w:r>
    </w:p>
    <w:p w14:paraId="1B3E1ABD" w14:textId="67BD03FB" w:rsidR="007E1C7E" w:rsidRDefault="007E1C7E" w:rsidP="004B3A02">
      <w:pPr>
        <w:rPr>
          <w:rFonts w:ascii="Times New Roman" w:hAnsi="Times New Roman" w:cs="Times New Roman"/>
          <w:i/>
          <w:iCs/>
          <w:color w:val="4472C4" w:themeColor="accent1"/>
          <w:sz w:val="24"/>
          <w:szCs w:val="24"/>
        </w:rPr>
      </w:pPr>
      <w:r w:rsidRPr="007E1C7E">
        <w:rPr>
          <w:rFonts w:ascii="Times New Roman" w:hAnsi="Times New Roman" w:cs="Times New Roman"/>
          <w:i/>
          <w:iCs/>
          <w:color w:val="4472C4" w:themeColor="accent1"/>
          <w:sz w:val="24"/>
          <w:szCs w:val="24"/>
          <w:highlight w:val="yellow"/>
        </w:rPr>
        <w:t xml:space="preserve">What positive controls </w:t>
      </w:r>
      <w:proofErr w:type="gramStart"/>
      <w:r w:rsidRPr="007E1C7E">
        <w:rPr>
          <w:rFonts w:ascii="Times New Roman" w:hAnsi="Times New Roman" w:cs="Times New Roman"/>
          <w:i/>
          <w:iCs/>
          <w:color w:val="4472C4" w:themeColor="accent1"/>
          <w:sz w:val="24"/>
          <w:szCs w:val="24"/>
          <w:highlight w:val="yellow"/>
        </w:rPr>
        <w:t>were</w:t>
      </w:r>
      <w:proofErr w:type="gramEnd"/>
      <w:r w:rsidRPr="007E1C7E">
        <w:rPr>
          <w:rFonts w:ascii="Times New Roman" w:hAnsi="Times New Roman" w:cs="Times New Roman"/>
          <w:i/>
          <w:iCs/>
          <w:color w:val="4472C4" w:themeColor="accent1"/>
          <w:sz w:val="24"/>
          <w:szCs w:val="24"/>
          <w:highlight w:val="yellow"/>
        </w:rPr>
        <w:t xml:space="preserve"> used for pathogen testing? Was it greenhouse infected leaf DNA?</w:t>
      </w:r>
      <w:commentRangeEnd w:id="9"/>
      <w:r w:rsidR="006755D9">
        <w:rPr>
          <w:rStyle w:val="CommentReference"/>
        </w:rPr>
        <w:commentReference w:id="9"/>
      </w:r>
    </w:p>
    <w:p w14:paraId="62034002" w14:textId="77777777" w:rsidR="007E1C7E" w:rsidRDefault="000C2740" w:rsidP="004B3A02">
      <w:pPr>
        <w:rPr>
          <w:rFonts w:ascii="Times New Roman" w:hAnsi="Times New Roman" w:cs="Times New Roman"/>
          <w:sz w:val="24"/>
          <w:szCs w:val="24"/>
        </w:rPr>
      </w:pPr>
      <w:r w:rsidRPr="000C2740">
        <w:rPr>
          <w:rFonts w:ascii="Times New Roman" w:hAnsi="Times New Roman" w:cs="Times New Roman"/>
          <w:sz w:val="24"/>
          <w:szCs w:val="24"/>
        </w:rPr>
        <w:br/>
      </w:r>
      <w:commentRangeStart w:id="10"/>
      <w:r w:rsidRPr="000C2740">
        <w:rPr>
          <w:rFonts w:ascii="Times New Roman" w:hAnsi="Times New Roman" w:cs="Times New Roman"/>
          <w:sz w:val="24"/>
          <w:szCs w:val="24"/>
        </w:rPr>
        <w:t>Line 214: why was 6 chosen as the cutoff for number of reads?</w:t>
      </w:r>
    </w:p>
    <w:p w14:paraId="7D55C215" w14:textId="58AD1864" w:rsidR="0063638C" w:rsidRPr="0063638C" w:rsidRDefault="007E1C7E" w:rsidP="0063638C">
      <w:pPr>
        <w:rPr>
          <w:rFonts w:ascii="Times New Roman" w:hAnsi="Times New Roman" w:cs="Times New Roman"/>
          <w:i/>
          <w:iCs/>
          <w:color w:val="4472C4" w:themeColor="accent1"/>
          <w:sz w:val="24"/>
          <w:szCs w:val="24"/>
          <w:highlight w:val="yellow"/>
        </w:rPr>
      </w:pPr>
      <w:r w:rsidRPr="007E1C7E">
        <w:rPr>
          <w:rFonts w:ascii="Times New Roman" w:hAnsi="Times New Roman" w:cs="Times New Roman"/>
          <w:i/>
          <w:iCs/>
          <w:color w:val="4472C4" w:themeColor="accent1"/>
          <w:sz w:val="24"/>
          <w:szCs w:val="24"/>
          <w:highlight w:val="yellow"/>
        </w:rPr>
        <w:t>Line 2</w:t>
      </w:r>
      <w:r w:rsidR="0063638C">
        <w:rPr>
          <w:rFonts w:ascii="Times New Roman" w:hAnsi="Times New Roman" w:cs="Times New Roman"/>
          <w:i/>
          <w:iCs/>
          <w:color w:val="4472C4" w:themeColor="accent1"/>
          <w:sz w:val="24"/>
          <w:szCs w:val="24"/>
          <w:highlight w:val="yellow"/>
        </w:rPr>
        <w:t>69</w:t>
      </w:r>
      <w:r w:rsidRPr="007E1C7E">
        <w:rPr>
          <w:rFonts w:ascii="Times New Roman" w:hAnsi="Times New Roman" w:cs="Times New Roman"/>
          <w:i/>
          <w:iCs/>
          <w:color w:val="4472C4" w:themeColor="accent1"/>
          <w:sz w:val="24"/>
          <w:szCs w:val="24"/>
          <w:highlight w:val="yellow"/>
        </w:rPr>
        <w:t xml:space="preserve"> (previously 2</w:t>
      </w:r>
      <w:r>
        <w:rPr>
          <w:rFonts w:ascii="Times New Roman" w:hAnsi="Times New Roman" w:cs="Times New Roman"/>
          <w:i/>
          <w:iCs/>
          <w:color w:val="4472C4" w:themeColor="accent1"/>
          <w:sz w:val="24"/>
          <w:szCs w:val="24"/>
          <w:highlight w:val="yellow"/>
        </w:rPr>
        <w:t>14</w:t>
      </w:r>
      <w:r w:rsidRPr="007E1C7E">
        <w:rPr>
          <w:rFonts w:ascii="Times New Roman" w:hAnsi="Times New Roman" w:cs="Times New Roman"/>
          <w:i/>
          <w:iCs/>
          <w:color w:val="4472C4" w:themeColor="accent1"/>
          <w:sz w:val="24"/>
          <w:szCs w:val="24"/>
          <w:highlight w:val="yellow"/>
        </w:rPr>
        <w:t>):</w:t>
      </w:r>
      <w:r w:rsidR="0063638C">
        <w:rPr>
          <w:rFonts w:ascii="Times New Roman" w:hAnsi="Times New Roman" w:cs="Times New Roman"/>
          <w:i/>
          <w:iCs/>
          <w:color w:val="4472C4" w:themeColor="accent1"/>
          <w:sz w:val="24"/>
          <w:szCs w:val="24"/>
        </w:rPr>
        <w:t xml:space="preserve"> </w:t>
      </w:r>
      <w:r w:rsidR="0063638C" w:rsidRPr="0063638C">
        <w:rPr>
          <w:rFonts w:ascii="Times New Roman" w:hAnsi="Times New Roman" w:cs="Times New Roman"/>
          <w:i/>
          <w:iCs/>
          <w:color w:val="4472C4" w:themeColor="accent1"/>
          <w:sz w:val="24"/>
          <w:szCs w:val="24"/>
          <w:highlight w:val="yellow"/>
        </w:rPr>
        <w:t>Why did we choose 6 as the cut off number?</w:t>
      </w:r>
      <w:r w:rsidR="0063638C" w:rsidRPr="0063638C">
        <w:rPr>
          <w:rFonts w:ascii="SabonLTStd-Roman" w:hAnsi="SabonLTStd-Roman" w:cs="SabonLTStd-Roman"/>
          <w:kern w:val="0"/>
          <w:sz w:val="16"/>
          <w:szCs w:val="16"/>
          <w:highlight w:val="yellow"/>
        </w:rPr>
        <w:t xml:space="preserve"> </w:t>
      </w:r>
      <w:r w:rsidR="0063638C" w:rsidRPr="0063638C">
        <w:rPr>
          <w:rFonts w:ascii="Times New Roman" w:hAnsi="Times New Roman" w:cs="Times New Roman"/>
          <w:i/>
          <w:iCs/>
          <w:color w:val="4472C4" w:themeColor="accent1"/>
          <w:sz w:val="24"/>
          <w:szCs w:val="24"/>
          <w:highlight w:val="yellow"/>
        </w:rPr>
        <w:t xml:space="preserve">I know </w:t>
      </w:r>
      <w:proofErr w:type="gramStart"/>
      <w:r w:rsidR="0063638C" w:rsidRPr="0063638C">
        <w:rPr>
          <w:rFonts w:ascii="Times New Roman" w:hAnsi="Times New Roman" w:cs="Times New Roman"/>
          <w:i/>
          <w:iCs/>
          <w:color w:val="4472C4" w:themeColor="accent1"/>
          <w:sz w:val="24"/>
          <w:szCs w:val="24"/>
          <w:highlight w:val="yellow"/>
        </w:rPr>
        <w:t>to</w:t>
      </w:r>
      <w:proofErr w:type="gramEnd"/>
    </w:p>
    <w:p w14:paraId="6A38C053" w14:textId="1C05301F" w:rsidR="007E1C7E" w:rsidRDefault="0063638C" w:rsidP="0063638C">
      <w:pPr>
        <w:rPr>
          <w:rFonts w:ascii="Times New Roman" w:hAnsi="Times New Roman" w:cs="Times New Roman"/>
          <w:i/>
          <w:iCs/>
          <w:color w:val="4472C4" w:themeColor="accent1"/>
          <w:sz w:val="24"/>
          <w:szCs w:val="24"/>
        </w:rPr>
      </w:pPr>
      <w:r w:rsidRPr="0063638C">
        <w:rPr>
          <w:rFonts w:ascii="Times New Roman" w:hAnsi="Times New Roman" w:cs="Times New Roman"/>
          <w:i/>
          <w:iCs/>
          <w:color w:val="4472C4" w:themeColor="accent1"/>
          <w:sz w:val="24"/>
          <w:szCs w:val="24"/>
          <w:highlight w:val="yellow"/>
        </w:rPr>
        <w:t>reduce low quality reads and assemblies resulting from contamination or mis-binning of sequence barcodes, but is there a reason for that number?</w:t>
      </w:r>
      <w:commentRangeEnd w:id="10"/>
      <w:r w:rsidR="006755D9">
        <w:rPr>
          <w:rStyle w:val="CommentReference"/>
        </w:rPr>
        <w:commentReference w:id="10"/>
      </w:r>
    </w:p>
    <w:p w14:paraId="013360A5" w14:textId="77777777" w:rsidR="00255B44" w:rsidRDefault="000C2740" w:rsidP="004B3A02">
      <w:pPr>
        <w:rPr>
          <w:rFonts w:ascii="Times New Roman" w:hAnsi="Times New Roman" w:cs="Times New Roman"/>
          <w:sz w:val="24"/>
          <w:szCs w:val="24"/>
        </w:rPr>
      </w:pPr>
      <w:r w:rsidRPr="000C2740">
        <w:rPr>
          <w:rFonts w:ascii="Times New Roman" w:hAnsi="Times New Roman" w:cs="Times New Roman"/>
          <w:sz w:val="24"/>
          <w:szCs w:val="24"/>
        </w:rPr>
        <w:br/>
        <w:t>Line 225: Did you detect BCTV or CPt reads in your data? This would be more sensitive than PCR. Please mention if you did or did not.</w:t>
      </w:r>
    </w:p>
    <w:p w14:paraId="18B0D99C" w14:textId="77777777" w:rsidR="006755D9" w:rsidRDefault="00255B44" w:rsidP="004B3A02">
      <w:pPr>
        <w:rPr>
          <w:rFonts w:ascii="Times New Roman" w:hAnsi="Times New Roman" w:cs="Times New Roman"/>
          <w:sz w:val="24"/>
          <w:szCs w:val="24"/>
        </w:rPr>
      </w:pPr>
      <w:r w:rsidRPr="00255B44">
        <w:rPr>
          <w:rFonts w:ascii="Times New Roman" w:hAnsi="Times New Roman" w:cs="Times New Roman"/>
          <w:i/>
          <w:iCs/>
          <w:color w:val="4472C4" w:themeColor="accent1"/>
          <w:sz w:val="24"/>
          <w:szCs w:val="24"/>
        </w:rPr>
        <w:t>Line 2</w:t>
      </w:r>
      <w:r>
        <w:rPr>
          <w:rFonts w:ascii="Times New Roman" w:hAnsi="Times New Roman" w:cs="Times New Roman"/>
          <w:i/>
          <w:iCs/>
          <w:color w:val="4472C4" w:themeColor="accent1"/>
          <w:sz w:val="24"/>
          <w:szCs w:val="24"/>
        </w:rPr>
        <w:t>75</w:t>
      </w:r>
      <w:r w:rsidRPr="00255B44">
        <w:rPr>
          <w:rFonts w:ascii="Times New Roman" w:hAnsi="Times New Roman" w:cs="Times New Roman"/>
          <w:i/>
          <w:iCs/>
          <w:color w:val="4472C4" w:themeColor="accent1"/>
          <w:sz w:val="24"/>
          <w:szCs w:val="24"/>
        </w:rPr>
        <w:t xml:space="preserve"> (previously 2</w:t>
      </w:r>
      <w:r>
        <w:rPr>
          <w:rFonts w:ascii="Times New Roman" w:hAnsi="Times New Roman" w:cs="Times New Roman"/>
          <w:i/>
          <w:iCs/>
          <w:color w:val="4472C4" w:themeColor="accent1"/>
          <w:sz w:val="24"/>
          <w:szCs w:val="24"/>
        </w:rPr>
        <w:t>25</w:t>
      </w:r>
      <w:r w:rsidRPr="00255B44">
        <w:rPr>
          <w:rFonts w:ascii="Times New Roman" w:hAnsi="Times New Roman" w:cs="Times New Roman"/>
          <w:i/>
          <w:iCs/>
          <w:color w:val="4472C4" w:themeColor="accent1"/>
          <w:sz w:val="24"/>
          <w:szCs w:val="24"/>
        </w:rPr>
        <w:t>):</w:t>
      </w:r>
      <w:r>
        <w:rPr>
          <w:rFonts w:ascii="Times New Roman" w:hAnsi="Times New Roman" w:cs="Times New Roman"/>
          <w:i/>
          <w:iCs/>
          <w:color w:val="4472C4" w:themeColor="accent1"/>
          <w:sz w:val="24"/>
          <w:szCs w:val="24"/>
        </w:rPr>
        <w:t xml:space="preserve"> We did not get back BCTV or CPt reads in the PacBio sequencing. I think the primers used were not specific</w:t>
      </w:r>
      <w:r w:rsidR="006755D9">
        <w:rPr>
          <w:rFonts w:ascii="Times New Roman" w:hAnsi="Times New Roman" w:cs="Times New Roman"/>
          <w:i/>
          <w:iCs/>
          <w:color w:val="4472C4" w:themeColor="accent1"/>
          <w:sz w:val="24"/>
          <w:szCs w:val="24"/>
        </w:rPr>
        <w:t xml:space="preserve">/optimized </w:t>
      </w:r>
      <w:r>
        <w:rPr>
          <w:rFonts w:ascii="Times New Roman" w:hAnsi="Times New Roman" w:cs="Times New Roman"/>
          <w:i/>
          <w:iCs/>
          <w:color w:val="4472C4" w:themeColor="accent1"/>
          <w:sz w:val="24"/>
          <w:szCs w:val="24"/>
        </w:rPr>
        <w:t>for bacteria and viruses. We did get a few uncultured fungus results which w</w:t>
      </w:r>
      <w:r w:rsidR="006755D9">
        <w:rPr>
          <w:rFonts w:ascii="Times New Roman" w:hAnsi="Times New Roman" w:cs="Times New Roman"/>
          <w:i/>
          <w:iCs/>
          <w:color w:val="4472C4" w:themeColor="accent1"/>
          <w:sz w:val="24"/>
          <w:szCs w:val="24"/>
        </w:rPr>
        <w:t>ere</w:t>
      </w:r>
      <w:r>
        <w:rPr>
          <w:rFonts w:ascii="Times New Roman" w:hAnsi="Times New Roman" w:cs="Times New Roman"/>
          <w:i/>
          <w:iCs/>
          <w:color w:val="4472C4" w:themeColor="accent1"/>
          <w:sz w:val="24"/>
          <w:szCs w:val="24"/>
        </w:rPr>
        <w:t xml:space="preserve"> omitted from this paper.</w:t>
      </w:r>
      <w:r w:rsidR="000C2740" w:rsidRPr="000C2740">
        <w:rPr>
          <w:rFonts w:ascii="Times New Roman" w:hAnsi="Times New Roman" w:cs="Times New Roman"/>
          <w:sz w:val="24"/>
          <w:szCs w:val="24"/>
        </w:rPr>
        <w:br/>
      </w:r>
      <w:r w:rsidR="000C2740" w:rsidRPr="000C2740">
        <w:rPr>
          <w:rFonts w:ascii="Times New Roman" w:hAnsi="Times New Roman" w:cs="Times New Roman"/>
          <w:sz w:val="24"/>
          <w:szCs w:val="24"/>
        </w:rPr>
        <w:br/>
        <w:t>Results</w:t>
      </w:r>
      <w:r w:rsidR="000C2740" w:rsidRPr="000C2740">
        <w:rPr>
          <w:rFonts w:ascii="Times New Roman" w:hAnsi="Times New Roman" w:cs="Times New Roman"/>
          <w:sz w:val="24"/>
          <w:szCs w:val="24"/>
        </w:rPr>
        <w:br/>
        <w:t xml:space="preserve">It would be helpful to include a </w:t>
      </w:r>
      <w:commentRangeStart w:id="11"/>
      <w:commentRangeStart w:id="12"/>
      <w:r w:rsidR="000C2740" w:rsidRPr="006755D9">
        <w:rPr>
          <w:rFonts w:ascii="Times New Roman" w:hAnsi="Times New Roman" w:cs="Times New Roman"/>
          <w:sz w:val="24"/>
          <w:szCs w:val="24"/>
          <w:highlight w:val="yellow"/>
        </w:rPr>
        <w:t>table</w:t>
      </w:r>
      <w:commentRangeEnd w:id="11"/>
      <w:r w:rsidR="006755D9">
        <w:rPr>
          <w:rStyle w:val="CommentReference"/>
        </w:rPr>
        <w:commentReference w:id="11"/>
      </w:r>
      <w:commentRangeEnd w:id="12"/>
      <w:r w:rsidR="00F745A6">
        <w:rPr>
          <w:rStyle w:val="CommentReference"/>
        </w:rPr>
        <w:commentReference w:id="12"/>
      </w:r>
      <w:r w:rsidR="000C2740" w:rsidRPr="006755D9">
        <w:rPr>
          <w:rFonts w:ascii="Times New Roman" w:hAnsi="Times New Roman" w:cs="Times New Roman"/>
          <w:sz w:val="24"/>
          <w:szCs w:val="24"/>
          <w:highlight w:val="yellow"/>
        </w:rPr>
        <w:t xml:space="preserve"> with </w:t>
      </w:r>
      <w:bookmarkStart w:id="13" w:name="_Hlk215668229"/>
      <w:r w:rsidR="000C2740" w:rsidRPr="006755D9">
        <w:rPr>
          <w:rFonts w:ascii="Times New Roman" w:hAnsi="Times New Roman" w:cs="Times New Roman"/>
          <w:sz w:val="24"/>
          <w:szCs w:val="24"/>
          <w:highlight w:val="yellow"/>
        </w:rPr>
        <w:t>summary statistics of the sequencing results</w:t>
      </w:r>
      <w:bookmarkEnd w:id="13"/>
      <w:r w:rsidR="000C2740" w:rsidRPr="008E6EFA">
        <w:rPr>
          <w:rFonts w:ascii="Times New Roman" w:hAnsi="Times New Roman" w:cs="Times New Roman"/>
          <w:sz w:val="24"/>
          <w:szCs w:val="24"/>
          <w:highlight w:val="yellow"/>
        </w:rPr>
        <w:t>.</w:t>
      </w:r>
      <w:r w:rsidR="000C2740" w:rsidRPr="008E6EFA">
        <w:rPr>
          <w:rFonts w:ascii="Times New Roman" w:hAnsi="Times New Roman" w:cs="Times New Roman"/>
          <w:sz w:val="24"/>
          <w:szCs w:val="24"/>
        </w:rPr>
        <w:br/>
      </w:r>
      <w:r w:rsidR="000C2740" w:rsidRPr="000C2740">
        <w:rPr>
          <w:rFonts w:ascii="Times New Roman" w:hAnsi="Times New Roman" w:cs="Times New Roman"/>
          <w:sz w:val="24"/>
          <w:szCs w:val="24"/>
        </w:rPr>
        <w:t>The introduction and discussion describes how the study aimed to conduct both vector gut content analysis and pathogen incidence on various hosts so I hoped to see that all the 230 insects were viruliferous but now it appears to be a much smaller sample size, which limits the conclusions drawn.</w:t>
      </w:r>
    </w:p>
    <w:p w14:paraId="42D4B4C3" w14:textId="60CE3521" w:rsidR="006755D9" w:rsidRDefault="006755D9" w:rsidP="004B3A02">
      <w:pPr>
        <w:rPr>
          <w:rFonts w:ascii="Times New Roman" w:hAnsi="Times New Roman" w:cs="Times New Roman"/>
          <w:i/>
          <w:iCs/>
          <w:color w:val="4472C4" w:themeColor="accent1"/>
          <w:sz w:val="24"/>
          <w:szCs w:val="24"/>
        </w:rPr>
      </w:pPr>
      <w:r>
        <w:rPr>
          <w:rFonts w:ascii="Times New Roman" w:hAnsi="Times New Roman" w:cs="Times New Roman"/>
          <w:i/>
          <w:iCs/>
          <w:color w:val="4472C4" w:themeColor="accent1"/>
          <w:sz w:val="24"/>
          <w:szCs w:val="24"/>
        </w:rPr>
        <w:t>We included both viruliferous and non-infected BLH for a comparison. Our hypothesis was that viruliferous BLH would have more of one species which would be the green bridge. Unfortunately, we did not find a difference between</w:t>
      </w:r>
      <w:r w:rsidR="00923F08">
        <w:rPr>
          <w:rFonts w:ascii="Times New Roman" w:hAnsi="Times New Roman" w:cs="Times New Roman"/>
          <w:i/>
          <w:iCs/>
          <w:color w:val="4472C4" w:themeColor="accent1"/>
          <w:sz w:val="24"/>
          <w:szCs w:val="24"/>
        </w:rPr>
        <w:t xml:space="preserve"> the</w:t>
      </w:r>
      <w:r>
        <w:rPr>
          <w:rFonts w:ascii="Times New Roman" w:hAnsi="Times New Roman" w:cs="Times New Roman"/>
          <w:i/>
          <w:iCs/>
          <w:color w:val="4472C4" w:themeColor="accent1"/>
          <w:sz w:val="24"/>
          <w:szCs w:val="24"/>
        </w:rPr>
        <w:t xml:space="preserve"> diets of healthy and infected BLH.</w:t>
      </w:r>
    </w:p>
    <w:p w14:paraId="3121DAF6" w14:textId="77777777" w:rsidR="00923F08" w:rsidRDefault="006755D9" w:rsidP="004B3A02">
      <w:pPr>
        <w:rPr>
          <w:rFonts w:ascii="Times New Roman" w:hAnsi="Times New Roman" w:cs="Times New Roman"/>
          <w:i/>
          <w:iCs/>
          <w:color w:val="4472C4" w:themeColor="accent1"/>
          <w:sz w:val="24"/>
          <w:szCs w:val="24"/>
        </w:rPr>
      </w:pPr>
      <w:commentRangeStart w:id="14"/>
      <w:r>
        <w:rPr>
          <w:rFonts w:ascii="Times New Roman" w:hAnsi="Times New Roman" w:cs="Times New Roman"/>
          <w:i/>
          <w:iCs/>
          <w:color w:val="4472C4" w:themeColor="accent1"/>
          <w:sz w:val="24"/>
          <w:szCs w:val="24"/>
        </w:rPr>
        <w:t>We have added a stats summar</w:t>
      </w:r>
      <w:r w:rsidR="00923F08">
        <w:rPr>
          <w:rFonts w:ascii="Times New Roman" w:hAnsi="Times New Roman" w:cs="Times New Roman"/>
          <w:i/>
          <w:iCs/>
          <w:color w:val="4472C4" w:themeColor="accent1"/>
          <w:sz w:val="24"/>
          <w:szCs w:val="24"/>
        </w:rPr>
        <w:t>y</w:t>
      </w:r>
      <w:r>
        <w:rPr>
          <w:rFonts w:ascii="Times New Roman" w:hAnsi="Times New Roman" w:cs="Times New Roman"/>
          <w:i/>
          <w:iCs/>
          <w:color w:val="4472C4" w:themeColor="accent1"/>
          <w:sz w:val="24"/>
          <w:szCs w:val="24"/>
        </w:rPr>
        <w:t xml:space="preserve"> table</w:t>
      </w:r>
      <w:commentRangeEnd w:id="14"/>
      <w:r w:rsidR="00923F08">
        <w:rPr>
          <w:rStyle w:val="CommentReference"/>
        </w:rPr>
        <w:commentReference w:id="14"/>
      </w:r>
    </w:p>
    <w:p w14:paraId="1A3B7562" w14:textId="48F9C5B0" w:rsidR="006755D9" w:rsidRDefault="000C2740" w:rsidP="004B3A02">
      <w:pPr>
        <w:rPr>
          <w:rFonts w:ascii="Times New Roman" w:hAnsi="Times New Roman" w:cs="Times New Roman"/>
          <w:sz w:val="24"/>
          <w:szCs w:val="24"/>
        </w:rPr>
      </w:pPr>
      <w:r w:rsidRPr="000C2740">
        <w:rPr>
          <w:rFonts w:ascii="Times New Roman" w:hAnsi="Times New Roman" w:cs="Times New Roman"/>
          <w:sz w:val="24"/>
          <w:szCs w:val="24"/>
        </w:rPr>
        <w:br/>
        <w:t>Line 257: Did you not detect potato in your analysis? That’s strange. I’m surprised that sugar beets (Beta vulgaris) were not detected either given that it is one of the most common crops in that area</w:t>
      </w:r>
    </w:p>
    <w:p w14:paraId="6629BEB6" w14:textId="5D992947" w:rsidR="00C5005A" w:rsidRDefault="00923F08" w:rsidP="00C5005A">
      <w:pPr>
        <w:rPr>
          <w:rFonts w:ascii="Times New Roman" w:hAnsi="Times New Roman" w:cs="Times New Roman"/>
          <w:i/>
          <w:iCs/>
          <w:color w:val="4472C4" w:themeColor="accent1"/>
          <w:sz w:val="24"/>
          <w:szCs w:val="24"/>
        </w:rPr>
      </w:pPr>
      <w:r w:rsidRPr="000E77EC">
        <w:rPr>
          <w:rFonts w:ascii="Times New Roman" w:hAnsi="Times New Roman" w:cs="Times New Roman"/>
          <w:i/>
          <w:iCs/>
          <w:color w:val="4472C4" w:themeColor="accent1"/>
          <w:sz w:val="24"/>
          <w:szCs w:val="24"/>
        </w:rPr>
        <w:t xml:space="preserve">Line </w:t>
      </w:r>
      <w:r w:rsidR="001D799F" w:rsidRPr="000E77EC">
        <w:rPr>
          <w:rFonts w:ascii="Times New Roman" w:hAnsi="Times New Roman" w:cs="Times New Roman"/>
          <w:i/>
          <w:iCs/>
          <w:color w:val="4472C4" w:themeColor="accent1"/>
          <w:sz w:val="24"/>
          <w:szCs w:val="24"/>
        </w:rPr>
        <w:t>308</w:t>
      </w:r>
      <w:r w:rsidRPr="000E77EC">
        <w:rPr>
          <w:rFonts w:ascii="Times New Roman" w:hAnsi="Times New Roman" w:cs="Times New Roman"/>
          <w:i/>
          <w:iCs/>
          <w:color w:val="4472C4" w:themeColor="accent1"/>
          <w:sz w:val="24"/>
          <w:szCs w:val="24"/>
        </w:rPr>
        <w:t xml:space="preserve"> (previously 257):</w:t>
      </w:r>
      <w:r>
        <w:rPr>
          <w:rFonts w:ascii="Times New Roman" w:hAnsi="Times New Roman" w:cs="Times New Roman"/>
          <w:i/>
          <w:iCs/>
          <w:color w:val="4472C4" w:themeColor="accent1"/>
          <w:sz w:val="24"/>
          <w:szCs w:val="24"/>
        </w:rPr>
        <w:t xml:space="preserve"> </w:t>
      </w:r>
      <w:r w:rsidR="00C5005A">
        <w:rPr>
          <w:rFonts w:ascii="Times New Roman" w:hAnsi="Times New Roman" w:cs="Times New Roman"/>
          <w:i/>
          <w:iCs/>
          <w:color w:val="4472C4" w:themeColor="accent1"/>
          <w:sz w:val="24"/>
          <w:szCs w:val="24"/>
        </w:rPr>
        <w:t xml:space="preserve">We detected high amounts of potato which </w:t>
      </w:r>
      <w:proofErr w:type="gramStart"/>
      <w:r w:rsidR="00C5005A">
        <w:rPr>
          <w:rFonts w:ascii="Times New Roman" w:hAnsi="Times New Roman" w:cs="Times New Roman"/>
          <w:i/>
          <w:iCs/>
          <w:color w:val="4472C4" w:themeColor="accent1"/>
          <w:sz w:val="24"/>
          <w:szCs w:val="24"/>
        </w:rPr>
        <w:t>has</w:t>
      </w:r>
      <w:proofErr w:type="gramEnd"/>
      <w:r w:rsidR="00C5005A">
        <w:rPr>
          <w:rFonts w:ascii="Times New Roman" w:hAnsi="Times New Roman" w:cs="Times New Roman"/>
          <w:i/>
          <w:iCs/>
          <w:color w:val="4472C4" w:themeColor="accent1"/>
          <w:sz w:val="24"/>
          <w:szCs w:val="24"/>
        </w:rPr>
        <w:t xml:space="preserve"> been added </w:t>
      </w:r>
      <w:r w:rsidR="001D799F">
        <w:rPr>
          <w:rFonts w:ascii="Times New Roman" w:hAnsi="Times New Roman" w:cs="Times New Roman"/>
          <w:i/>
          <w:iCs/>
          <w:color w:val="4472C4" w:themeColor="accent1"/>
          <w:sz w:val="24"/>
          <w:szCs w:val="24"/>
        </w:rPr>
        <w:t xml:space="preserve">here and </w:t>
      </w:r>
      <w:r w:rsidR="00C5005A">
        <w:rPr>
          <w:rFonts w:ascii="Times New Roman" w:hAnsi="Times New Roman" w:cs="Times New Roman"/>
          <w:i/>
          <w:iCs/>
          <w:color w:val="4472C4" w:themeColor="accent1"/>
          <w:sz w:val="24"/>
          <w:szCs w:val="24"/>
        </w:rPr>
        <w:t>to the figure</w:t>
      </w:r>
      <w:r w:rsidR="00F745A6">
        <w:rPr>
          <w:rFonts w:ascii="Times New Roman" w:hAnsi="Times New Roman" w:cs="Times New Roman"/>
          <w:i/>
          <w:iCs/>
          <w:color w:val="4472C4" w:themeColor="accent1"/>
          <w:sz w:val="24"/>
          <w:szCs w:val="24"/>
        </w:rPr>
        <w:t>s</w:t>
      </w:r>
      <w:r w:rsidR="00C5005A">
        <w:rPr>
          <w:rFonts w:ascii="Times New Roman" w:hAnsi="Times New Roman" w:cs="Times New Roman"/>
          <w:i/>
          <w:iCs/>
          <w:color w:val="4472C4" w:themeColor="accent1"/>
          <w:sz w:val="24"/>
          <w:szCs w:val="24"/>
        </w:rPr>
        <w:t xml:space="preserve">. </w:t>
      </w:r>
      <w:r w:rsidR="00F745A6">
        <w:rPr>
          <w:rFonts w:ascii="Times New Roman" w:hAnsi="Times New Roman" w:cs="Times New Roman"/>
          <w:i/>
          <w:iCs/>
          <w:color w:val="4472C4" w:themeColor="accent1"/>
          <w:sz w:val="24"/>
          <w:szCs w:val="24"/>
        </w:rPr>
        <w:t>Potato was accidentally omitted when excluding tomato and other less abundant Solanum. Thank you for correcting this error. We have now added potato to the analyses.</w:t>
      </w:r>
    </w:p>
    <w:p w14:paraId="17343B31" w14:textId="78265FA9" w:rsidR="00923F08" w:rsidRDefault="00923F08" w:rsidP="004B3A02">
      <w:pPr>
        <w:rPr>
          <w:rFonts w:ascii="Times New Roman" w:hAnsi="Times New Roman" w:cs="Times New Roman"/>
          <w:i/>
          <w:iCs/>
          <w:color w:val="4472C4" w:themeColor="accent1"/>
          <w:sz w:val="24"/>
          <w:szCs w:val="24"/>
        </w:rPr>
      </w:pPr>
      <w:r>
        <w:rPr>
          <w:rFonts w:ascii="Times New Roman" w:hAnsi="Times New Roman" w:cs="Times New Roman"/>
          <w:i/>
          <w:iCs/>
          <w:color w:val="4472C4" w:themeColor="accent1"/>
          <w:sz w:val="24"/>
          <w:szCs w:val="24"/>
        </w:rPr>
        <w:t>We have included a</w:t>
      </w:r>
      <w:r w:rsidR="00C5005A">
        <w:rPr>
          <w:rFonts w:ascii="Times New Roman" w:hAnsi="Times New Roman" w:cs="Times New Roman"/>
          <w:i/>
          <w:iCs/>
          <w:color w:val="4472C4" w:themeColor="accent1"/>
          <w:sz w:val="24"/>
          <w:szCs w:val="24"/>
        </w:rPr>
        <w:t xml:space="preserve"> figure</w:t>
      </w:r>
      <w:r>
        <w:rPr>
          <w:rFonts w:ascii="Times New Roman" w:hAnsi="Times New Roman" w:cs="Times New Roman"/>
          <w:i/>
          <w:iCs/>
          <w:color w:val="4472C4" w:themeColor="accent1"/>
          <w:sz w:val="24"/>
          <w:szCs w:val="24"/>
        </w:rPr>
        <w:t xml:space="preserve"> with all the plant types found</w:t>
      </w:r>
      <w:r w:rsidR="00C5005A">
        <w:rPr>
          <w:rFonts w:ascii="Times New Roman" w:hAnsi="Times New Roman" w:cs="Times New Roman"/>
          <w:i/>
          <w:iCs/>
          <w:color w:val="4472C4" w:themeColor="accent1"/>
          <w:sz w:val="24"/>
          <w:szCs w:val="24"/>
        </w:rPr>
        <w:t xml:space="preserve"> (Supplemental)</w:t>
      </w:r>
      <w:r>
        <w:rPr>
          <w:rFonts w:ascii="Times New Roman" w:hAnsi="Times New Roman" w:cs="Times New Roman"/>
          <w:i/>
          <w:iCs/>
          <w:color w:val="4472C4" w:themeColor="accent1"/>
          <w:sz w:val="24"/>
          <w:szCs w:val="24"/>
        </w:rPr>
        <w:t xml:space="preserve">. Although we did find some beets they were not as prevalent in the gut. It is surprising beet detection was not </w:t>
      </w:r>
      <w:r w:rsidR="00C5005A">
        <w:rPr>
          <w:rFonts w:ascii="Times New Roman" w:hAnsi="Times New Roman" w:cs="Times New Roman"/>
          <w:i/>
          <w:iCs/>
          <w:color w:val="4472C4" w:themeColor="accent1"/>
          <w:sz w:val="24"/>
          <w:szCs w:val="24"/>
        </w:rPr>
        <w:t>higher,</w:t>
      </w:r>
      <w:r>
        <w:rPr>
          <w:rFonts w:ascii="Times New Roman" w:hAnsi="Times New Roman" w:cs="Times New Roman"/>
          <w:i/>
          <w:iCs/>
          <w:color w:val="4472C4" w:themeColor="accent1"/>
          <w:sz w:val="24"/>
          <w:szCs w:val="24"/>
        </w:rPr>
        <w:t xml:space="preserve"> </w:t>
      </w:r>
      <w:r w:rsidR="00C5005A">
        <w:rPr>
          <w:rFonts w:ascii="Times New Roman" w:hAnsi="Times New Roman" w:cs="Times New Roman"/>
          <w:i/>
          <w:iCs/>
          <w:color w:val="4472C4" w:themeColor="accent1"/>
          <w:sz w:val="24"/>
          <w:szCs w:val="24"/>
        </w:rPr>
        <w:lastRenderedPageBreak/>
        <w:t>and we can only guess</w:t>
      </w:r>
      <w:r>
        <w:rPr>
          <w:rFonts w:ascii="Times New Roman" w:hAnsi="Times New Roman" w:cs="Times New Roman"/>
          <w:i/>
          <w:iCs/>
          <w:color w:val="4472C4" w:themeColor="accent1"/>
          <w:sz w:val="24"/>
          <w:szCs w:val="24"/>
        </w:rPr>
        <w:t xml:space="preserve"> this could be due to primer specificity, digestion rates, or beet field distance to collection locations</w:t>
      </w:r>
      <w:r w:rsidR="00C5005A">
        <w:rPr>
          <w:rFonts w:ascii="Times New Roman" w:hAnsi="Times New Roman" w:cs="Times New Roman"/>
          <w:i/>
          <w:iCs/>
          <w:color w:val="4472C4" w:themeColor="accent1"/>
          <w:sz w:val="24"/>
          <w:szCs w:val="24"/>
        </w:rPr>
        <w:t>.</w:t>
      </w:r>
    </w:p>
    <w:p w14:paraId="75BB9B6E" w14:textId="3655DE0C" w:rsidR="00923F08" w:rsidRDefault="000C2740" w:rsidP="004B3A02">
      <w:pPr>
        <w:rPr>
          <w:rFonts w:ascii="Times New Roman" w:hAnsi="Times New Roman" w:cs="Times New Roman"/>
          <w:sz w:val="24"/>
          <w:szCs w:val="24"/>
        </w:rPr>
      </w:pPr>
      <w:r w:rsidRPr="000C2740">
        <w:rPr>
          <w:rFonts w:ascii="Times New Roman" w:hAnsi="Times New Roman" w:cs="Times New Roman"/>
          <w:sz w:val="24"/>
          <w:szCs w:val="24"/>
        </w:rPr>
        <w:br/>
        <w:t>Line 261: Re-word.</w:t>
      </w:r>
    </w:p>
    <w:p w14:paraId="3946C4F2" w14:textId="7336DACE" w:rsidR="00923F08" w:rsidRPr="009E624C" w:rsidRDefault="00F745A6" w:rsidP="00923F08">
      <w:pPr>
        <w:rPr>
          <w:rFonts w:ascii="Times New Roman" w:hAnsi="Times New Roman" w:cs="Times New Roman"/>
          <w:i/>
          <w:iCs/>
          <w:color w:val="4472C4" w:themeColor="accent1"/>
          <w:sz w:val="24"/>
          <w:szCs w:val="24"/>
        </w:rPr>
      </w:pPr>
      <w:r>
        <w:rPr>
          <w:rFonts w:ascii="Times New Roman" w:hAnsi="Times New Roman" w:cs="Times New Roman"/>
          <w:i/>
          <w:iCs/>
          <w:color w:val="4472C4" w:themeColor="accent1"/>
          <w:sz w:val="24"/>
          <w:szCs w:val="24"/>
        </w:rPr>
        <w:t>Reworded now at L316:</w:t>
      </w:r>
      <w:commentRangeStart w:id="15"/>
      <w:r>
        <w:rPr>
          <w:rFonts w:ascii="Times New Roman" w:hAnsi="Times New Roman" w:cs="Times New Roman"/>
          <w:i/>
          <w:iCs/>
          <w:color w:val="4472C4" w:themeColor="accent1"/>
          <w:sz w:val="24"/>
          <w:szCs w:val="24"/>
        </w:rPr>
        <w:t>320</w:t>
      </w:r>
      <w:commentRangeEnd w:id="15"/>
      <w:r>
        <w:rPr>
          <w:rStyle w:val="CommentReference"/>
        </w:rPr>
        <w:commentReference w:id="15"/>
      </w:r>
    </w:p>
    <w:p w14:paraId="57DEAD65" w14:textId="2739F6BE" w:rsidR="004B3A02" w:rsidRDefault="000C2740" w:rsidP="004B3A02">
      <w:pPr>
        <w:rPr>
          <w:rFonts w:ascii="Times New Roman" w:hAnsi="Times New Roman" w:cs="Times New Roman"/>
          <w:sz w:val="24"/>
          <w:szCs w:val="24"/>
        </w:rPr>
      </w:pPr>
      <w:r w:rsidRPr="000C2740">
        <w:rPr>
          <w:rFonts w:ascii="Times New Roman" w:hAnsi="Times New Roman" w:cs="Times New Roman"/>
          <w:sz w:val="24"/>
          <w:szCs w:val="24"/>
        </w:rPr>
        <w:br/>
        <w:t>Line 277: spelling “wass”. Remove extra “s”</w:t>
      </w:r>
    </w:p>
    <w:p w14:paraId="14AEEABD" w14:textId="2FFC8072" w:rsidR="004B3A02" w:rsidRPr="004B3A02" w:rsidRDefault="00EC1548" w:rsidP="004B3A02">
      <w:pPr>
        <w:rPr>
          <w:rFonts w:ascii="Times New Roman" w:hAnsi="Times New Roman" w:cs="Times New Roman"/>
          <w:i/>
          <w:iCs/>
          <w:color w:val="4472C4" w:themeColor="accent1"/>
          <w:sz w:val="24"/>
          <w:szCs w:val="24"/>
        </w:rPr>
      </w:pPr>
      <w:r w:rsidRPr="000E77EC">
        <w:rPr>
          <w:rFonts w:ascii="Times New Roman" w:hAnsi="Times New Roman" w:cs="Times New Roman"/>
          <w:i/>
          <w:iCs/>
          <w:color w:val="4472C4" w:themeColor="accent1"/>
          <w:sz w:val="24"/>
          <w:szCs w:val="24"/>
        </w:rPr>
        <w:t>Line</w:t>
      </w:r>
      <w:r w:rsidR="00BE5C4C" w:rsidRPr="000E77EC">
        <w:rPr>
          <w:rFonts w:ascii="Times New Roman" w:hAnsi="Times New Roman" w:cs="Times New Roman"/>
          <w:i/>
          <w:iCs/>
          <w:color w:val="4472C4" w:themeColor="accent1"/>
          <w:sz w:val="24"/>
          <w:szCs w:val="24"/>
        </w:rPr>
        <w:t xml:space="preserve"> </w:t>
      </w:r>
      <w:r w:rsidR="009E624C" w:rsidRPr="000E77EC">
        <w:rPr>
          <w:rFonts w:ascii="Times New Roman" w:hAnsi="Times New Roman" w:cs="Times New Roman"/>
          <w:i/>
          <w:iCs/>
          <w:color w:val="4472C4" w:themeColor="accent1"/>
          <w:sz w:val="24"/>
          <w:szCs w:val="24"/>
        </w:rPr>
        <w:t>332</w:t>
      </w:r>
      <w:r w:rsidR="00BE5C4C" w:rsidRPr="000E77EC">
        <w:rPr>
          <w:rFonts w:ascii="Times New Roman" w:hAnsi="Times New Roman" w:cs="Times New Roman"/>
          <w:i/>
          <w:iCs/>
          <w:color w:val="4472C4" w:themeColor="accent1"/>
          <w:sz w:val="24"/>
          <w:szCs w:val="24"/>
        </w:rPr>
        <w:t xml:space="preserve"> (previously</w:t>
      </w:r>
      <w:r w:rsidRPr="000E77EC">
        <w:rPr>
          <w:rFonts w:ascii="Times New Roman" w:hAnsi="Times New Roman" w:cs="Times New Roman"/>
          <w:i/>
          <w:iCs/>
          <w:color w:val="4472C4" w:themeColor="accent1"/>
          <w:sz w:val="24"/>
          <w:szCs w:val="24"/>
        </w:rPr>
        <w:t xml:space="preserve"> 277</w:t>
      </w:r>
      <w:r w:rsidR="00BE5C4C" w:rsidRPr="000E77EC">
        <w:rPr>
          <w:rFonts w:ascii="Times New Roman" w:hAnsi="Times New Roman" w:cs="Times New Roman"/>
          <w:i/>
          <w:iCs/>
          <w:color w:val="4472C4" w:themeColor="accent1"/>
          <w:sz w:val="24"/>
          <w:szCs w:val="24"/>
        </w:rPr>
        <w:t>)</w:t>
      </w:r>
      <w:r w:rsidRPr="000E77EC">
        <w:rPr>
          <w:rFonts w:ascii="Times New Roman" w:hAnsi="Times New Roman" w:cs="Times New Roman"/>
          <w:i/>
          <w:iCs/>
          <w:color w:val="4472C4" w:themeColor="accent1"/>
          <w:sz w:val="24"/>
          <w:szCs w:val="24"/>
        </w:rPr>
        <w:t>:</w:t>
      </w:r>
      <w:r>
        <w:rPr>
          <w:rFonts w:ascii="Times New Roman" w:hAnsi="Times New Roman" w:cs="Times New Roman"/>
          <w:i/>
          <w:iCs/>
          <w:color w:val="4472C4" w:themeColor="accent1"/>
          <w:sz w:val="24"/>
          <w:szCs w:val="24"/>
        </w:rPr>
        <w:t xml:space="preserve"> </w:t>
      </w:r>
      <w:r w:rsidR="004B3A02">
        <w:rPr>
          <w:rFonts w:ascii="Times New Roman" w:hAnsi="Times New Roman" w:cs="Times New Roman"/>
          <w:i/>
          <w:iCs/>
          <w:color w:val="4472C4" w:themeColor="accent1"/>
          <w:sz w:val="24"/>
          <w:szCs w:val="24"/>
        </w:rPr>
        <w:t>Changed as suggested</w:t>
      </w:r>
      <w:r>
        <w:rPr>
          <w:rFonts w:ascii="Times New Roman" w:hAnsi="Times New Roman" w:cs="Times New Roman"/>
          <w:i/>
          <w:iCs/>
          <w:color w:val="4472C4" w:themeColor="accent1"/>
          <w:sz w:val="24"/>
          <w:szCs w:val="24"/>
        </w:rPr>
        <w:t xml:space="preserve">, </w:t>
      </w:r>
      <w:proofErr w:type="spellStart"/>
      <w:r>
        <w:rPr>
          <w:rFonts w:ascii="Times New Roman" w:hAnsi="Times New Roman" w:cs="Times New Roman"/>
          <w:i/>
          <w:iCs/>
          <w:color w:val="4472C4" w:themeColor="accent1"/>
          <w:sz w:val="24"/>
          <w:szCs w:val="24"/>
        </w:rPr>
        <w:t>wass</w:t>
      </w:r>
      <w:proofErr w:type="spellEnd"/>
      <w:r>
        <w:rPr>
          <w:rFonts w:ascii="Times New Roman" w:hAnsi="Times New Roman" w:cs="Times New Roman"/>
          <w:i/>
          <w:iCs/>
          <w:color w:val="4472C4" w:themeColor="accent1"/>
          <w:sz w:val="24"/>
          <w:szCs w:val="24"/>
        </w:rPr>
        <w:t xml:space="preserve"> to was</w:t>
      </w:r>
    </w:p>
    <w:p w14:paraId="0A14040F" w14:textId="77777777" w:rsidR="009C0AA6" w:rsidRDefault="000C2740">
      <w:pPr>
        <w:rPr>
          <w:rFonts w:ascii="Times New Roman" w:hAnsi="Times New Roman" w:cs="Times New Roman"/>
          <w:sz w:val="24"/>
          <w:szCs w:val="24"/>
        </w:rPr>
      </w:pPr>
      <w:r w:rsidRPr="000C2740">
        <w:rPr>
          <w:rFonts w:ascii="Times New Roman" w:hAnsi="Times New Roman" w:cs="Times New Roman"/>
          <w:sz w:val="24"/>
          <w:szCs w:val="24"/>
        </w:rPr>
        <w:br/>
      </w:r>
      <w:r w:rsidRPr="000C2740">
        <w:rPr>
          <w:rFonts w:ascii="Times New Roman" w:hAnsi="Times New Roman" w:cs="Times New Roman"/>
          <w:sz w:val="24"/>
          <w:szCs w:val="24"/>
        </w:rPr>
        <w:br/>
        <w:t>Discussion</w:t>
      </w:r>
      <w:r w:rsidRPr="000C2740">
        <w:rPr>
          <w:rFonts w:ascii="Times New Roman" w:hAnsi="Times New Roman" w:cs="Times New Roman"/>
          <w:sz w:val="24"/>
          <w:szCs w:val="24"/>
        </w:rPr>
        <w:br/>
        <w:t xml:space="preserve">Line 288: The number of hosts is in the 100s apparently. See </w:t>
      </w:r>
      <w:bookmarkStart w:id="16" w:name="_Hlk215828387"/>
      <w:r w:rsidRPr="000C2740">
        <w:rPr>
          <w:rFonts w:ascii="Times New Roman" w:hAnsi="Times New Roman" w:cs="Times New Roman"/>
          <w:sz w:val="24"/>
          <w:szCs w:val="24"/>
        </w:rPr>
        <w:t>Chen and Gilbertson 2016.</w:t>
      </w:r>
      <w:bookmarkEnd w:id="16"/>
      <w:r w:rsidRPr="000C2740">
        <w:rPr>
          <w:rFonts w:ascii="Times New Roman" w:hAnsi="Times New Roman" w:cs="Times New Roman"/>
          <w:sz w:val="24"/>
          <w:szCs w:val="24"/>
        </w:rPr>
        <w:br/>
        <w:t>It would be important to know if all the plant species detected in the study are presumed to be pathogen hosts.</w:t>
      </w:r>
    </w:p>
    <w:p w14:paraId="3CEC5D42" w14:textId="275498AC" w:rsidR="009C0AA6" w:rsidRPr="004B3A02" w:rsidRDefault="009C0AA6" w:rsidP="009C0AA6">
      <w:pPr>
        <w:rPr>
          <w:rFonts w:ascii="Times New Roman" w:hAnsi="Times New Roman" w:cs="Times New Roman"/>
          <w:i/>
          <w:iCs/>
          <w:color w:val="4472C4" w:themeColor="accent1"/>
          <w:sz w:val="24"/>
          <w:szCs w:val="24"/>
        </w:rPr>
      </w:pPr>
      <w:r w:rsidRPr="000E77EC">
        <w:rPr>
          <w:rFonts w:ascii="Times New Roman" w:hAnsi="Times New Roman" w:cs="Times New Roman"/>
          <w:i/>
          <w:iCs/>
          <w:color w:val="4472C4" w:themeColor="accent1"/>
          <w:sz w:val="24"/>
          <w:szCs w:val="24"/>
        </w:rPr>
        <w:t xml:space="preserve">Line </w:t>
      </w:r>
      <w:r w:rsidR="009E624C" w:rsidRPr="000E77EC">
        <w:rPr>
          <w:rFonts w:ascii="Times New Roman" w:hAnsi="Times New Roman" w:cs="Times New Roman"/>
          <w:i/>
          <w:iCs/>
          <w:color w:val="4472C4" w:themeColor="accent1"/>
          <w:sz w:val="24"/>
          <w:szCs w:val="24"/>
        </w:rPr>
        <w:t>343</w:t>
      </w:r>
      <w:r w:rsidR="00C4547D" w:rsidRPr="000E77EC">
        <w:rPr>
          <w:rFonts w:ascii="Times New Roman" w:hAnsi="Times New Roman" w:cs="Times New Roman"/>
          <w:i/>
          <w:iCs/>
          <w:color w:val="4472C4" w:themeColor="accent1"/>
          <w:sz w:val="24"/>
          <w:szCs w:val="24"/>
        </w:rPr>
        <w:t>-349</w:t>
      </w:r>
      <w:r w:rsidRPr="000E77EC">
        <w:rPr>
          <w:rFonts w:ascii="Times New Roman" w:hAnsi="Times New Roman" w:cs="Times New Roman"/>
          <w:i/>
          <w:iCs/>
          <w:color w:val="4472C4" w:themeColor="accent1"/>
          <w:sz w:val="24"/>
          <w:szCs w:val="24"/>
        </w:rPr>
        <w:t xml:space="preserve"> (previously 288):</w:t>
      </w:r>
      <w:r>
        <w:rPr>
          <w:rFonts w:ascii="Times New Roman" w:hAnsi="Times New Roman" w:cs="Times New Roman"/>
          <w:i/>
          <w:iCs/>
          <w:color w:val="4472C4" w:themeColor="accent1"/>
          <w:sz w:val="24"/>
          <w:szCs w:val="24"/>
        </w:rPr>
        <w:t xml:space="preserve"> </w:t>
      </w:r>
      <w:proofErr w:type="gramStart"/>
      <w:r w:rsidR="00923F08">
        <w:rPr>
          <w:rFonts w:ascii="Times New Roman" w:hAnsi="Times New Roman" w:cs="Times New Roman"/>
          <w:i/>
          <w:iCs/>
          <w:color w:val="4472C4" w:themeColor="accent1"/>
          <w:sz w:val="24"/>
          <w:szCs w:val="24"/>
        </w:rPr>
        <w:t>All of</w:t>
      </w:r>
      <w:proofErr w:type="gramEnd"/>
      <w:r w:rsidR="00923F08">
        <w:rPr>
          <w:rFonts w:ascii="Times New Roman" w:hAnsi="Times New Roman" w:cs="Times New Roman"/>
          <w:i/>
          <w:iCs/>
          <w:color w:val="4472C4" w:themeColor="accent1"/>
          <w:sz w:val="24"/>
          <w:szCs w:val="24"/>
        </w:rPr>
        <w:t xml:space="preserve"> the plants detected are not</w:t>
      </w:r>
      <w:r w:rsidR="000E77EC">
        <w:rPr>
          <w:rFonts w:ascii="Times New Roman" w:hAnsi="Times New Roman" w:cs="Times New Roman"/>
          <w:i/>
          <w:iCs/>
          <w:color w:val="4472C4" w:themeColor="accent1"/>
          <w:sz w:val="24"/>
          <w:szCs w:val="24"/>
        </w:rPr>
        <w:t xml:space="preserve"> pathogen</w:t>
      </w:r>
      <w:r w:rsidR="00923F08">
        <w:rPr>
          <w:rFonts w:ascii="Times New Roman" w:hAnsi="Times New Roman" w:cs="Times New Roman"/>
          <w:i/>
          <w:iCs/>
          <w:color w:val="4472C4" w:themeColor="accent1"/>
          <w:sz w:val="24"/>
          <w:szCs w:val="24"/>
        </w:rPr>
        <w:t xml:space="preserve"> hosts. We found monocots (grass, barley, etc.) which are not known to be hosts of BCTV or </w:t>
      </w:r>
      <w:proofErr w:type="spellStart"/>
      <w:r w:rsidR="00923F08">
        <w:rPr>
          <w:rFonts w:ascii="Times New Roman" w:hAnsi="Times New Roman" w:cs="Times New Roman"/>
          <w:i/>
          <w:iCs/>
          <w:color w:val="4472C4" w:themeColor="accent1"/>
          <w:sz w:val="24"/>
          <w:szCs w:val="24"/>
        </w:rPr>
        <w:t>CPt.</w:t>
      </w:r>
      <w:proofErr w:type="spellEnd"/>
      <w:r w:rsidR="00923F08">
        <w:rPr>
          <w:rFonts w:ascii="Times New Roman" w:hAnsi="Times New Roman" w:cs="Times New Roman"/>
          <w:i/>
          <w:iCs/>
          <w:color w:val="4472C4" w:themeColor="accent1"/>
          <w:sz w:val="24"/>
          <w:szCs w:val="24"/>
        </w:rPr>
        <w:t xml:space="preserve"> We have added this to the discussion</w:t>
      </w:r>
      <w:r w:rsidR="00AC40EF">
        <w:rPr>
          <w:rFonts w:ascii="Times New Roman" w:hAnsi="Times New Roman" w:cs="Times New Roman"/>
          <w:i/>
          <w:iCs/>
          <w:color w:val="4472C4" w:themeColor="accent1"/>
          <w:sz w:val="24"/>
          <w:szCs w:val="24"/>
        </w:rPr>
        <w:t xml:space="preserve"> and cited Chen and Gilbertson here.</w:t>
      </w:r>
    </w:p>
    <w:p w14:paraId="1A639D83" w14:textId="77777777" w:rsidR="009C0AA6" w:rsidRDefault="000C2740">
      <w:pPr>
        <w:rPr>
          <w:rFonts w:ascii="Times New Roman" w:hAnsi="Times New Roman" w:cs="Times New Roman"/>
          <w:sz w:val="24"/>
          <w:szCs w:val="24"/>
        </w:rPr>
      </w:pPr>
      <w:r w:rsidRPr="000C2740">
        <w:rPr>
          <w:rFonts w:ascii="Times New Roman" w:hAnsi="Times New Roman" w:cs="Times New Roman"/>
          <w:sz w:val="24"/>
          <w:szCs w:val="24"/>
        </w:rPr>
        <w:br/>
        <w:t>How can you tell probing versus feeding from GCA? You can only report the plants most commonly detected from the insect. So, be cautious while drawing conclusions.</w:t>
      </w:r>
      <w:r w:rsidRPr="000C2740">
        <w:rPr>
          <w:rFonts w:ascii="Times New Roman" w:hAnsi="Times New Roman" w:cs="Times New Roman"/>
          <w:sz w:val="24"/>
          <w:szCs w:val="24"/>
        </w:rPr>
        <w:br/>
        <w:t>The assumption that trees may serve as hosts cannot be substantiated by this data. It is possible that BLH probed these trees and recognized them as non-hosts which is what the GCA detected. Further, experimentation is needed to confirm if BLH colonizes trees.</w:t>
      </w:r>
    </w:p>
    <w:p w14:paraId="4F739DEC" w14:textId="5DA9216D" w:rsidR="009C0AA6" w:rsidRPr="004B3A02" w:rsidRDefault="009C0AA6" w:rsidP="009C0AA6">
      <w:pPr>
        <w:rPr>
          <w:rFonts w:ascii="Times New Roman" w:hAnsi="Times New Roman" w:cs="Times New Roman"/>
          <w:i/>
          <w:iCs/>
          <w:color w:val="4472C4" w:themeColor="accent1"/>
          <w:sz w:val="24"/>
          <w:szCs w:val="24"/>
        </w:rPr>
      </w:pPr>
      <w:r w:rsidRPr="00D45FD9">
        <w:rPr>
          <w:rFonts w:ascii="Times New Roman" w:hAnsi="Times New Roman" w:cs="Times New Roman"/>
          <w:i/>
          <w:iCs/>
          <w:color w:val="4472C4" w:themeColor="accent1"/>
          <w:sz w:val="24"/>
          <w:szCs w:val="24"/>
        </w:rPr>
        <w:t xml:space="preserve">Line </w:t>
      </w:r>
      <w:r w:rsidR="00D45FD9" w:rsidRPr="00D45FD9">
        <w:rPr>
          <w:rFonts w:ascii="Times New Roman" w:hAnsi="Times New Roman" w:cs="Times New Roman"/>
          <w:i/>
          <w:iCs/>
          <w:color w:val="4472C4" w:themeColor="accent1"/>
          <w:sz w:val="24"/>
          <w:szCs w:val="24"/>
        </w:rPr>
        <w:t xml:space="preserve">377-380 </w:t>
      </w:r>
      <w:r w:rsidRPr="00D45FD9">
        <w:rPr>
          <w:rFonts w:ascii="Times New Roman" w:hAnsi="Times New Roman" w:cs="Times New Roman"/>
          <w:i/>
          <w:iCs/>
          <w:color w:val="4472C4" w:themeColor="accent1"/>
          <w:sz w:val="24"/>
          <w:szCs w:val="24"/>
        </w:rPr>
        <w:t xml:space="preserve">(previously </w:t>
      </w:r>
      <w:r w:rsidR="00D45FD9" w:rsidRPr="00D45FD9">
        <w:rPr>
          <w:rFonts w:ascii="Times New Roman" w:hAnsi="Times New Roman" w:cs="Times New Roman"/>
          <w:i/>
          <w:iCs/>
          <w:color w:val="4472C4" w:themeColor="accent1"/>
          <w:sz w:val="24"/>
          <w:szCs w:val="24"/>
        </w:rPr>
        <w:t>314-319</w:t>
      </w:r>
      <w:r w:rsidRPr="00D45FD9">
        <w:rPr>
          <w:rFonts w:ascii="Times New Roman" w:hAnsi="Times New Roman" w:cs="Times New Roman"/>
          <w:i/>
          <w:iCs/>
          <w:color w:val="4472C4" w:themeColor="accent1"/>
          <w:sz w:val="24"/>
          <w:szCs w:val="24"/>
        </w:rPr>
        <w:t>):</w:t>
      </w:r>
      <w:r>
        <w:rPr>
          <w:rFonts w:ascii="Times New Roman" w:hAnsi="Times New Roman" w:cs="Times New Roman"/>
          <w:i/>
          <w:iCs/>
          <w:color w:val="4472C4" w:themeColor="accent1"/>
          <w:sz w:val="24"/>
          <w:szCs w:val="24"/>
        </w:rPr>
        <w:t xml:space="preserve"> Changed wording so that conclusions are less</w:t>
      </w:r>
      <w:r w:rsidR="00A43252">
        <w:rPr>
          <w:rFonts w:ascii="Times New Roman" w:hAnsi="Times New Roman" w:cs="Times New Roman"/>
          <w:i/>
          <w:iCs/>
          <w:color w:val="4472C4" w:themeColor="accent1"/>
          <w:sz w:val="24"/>
          <w:szCs w:val="24"/>
        </w:rPr>
        <w:t xml:space="preserve"> drawn and clearly state that GCA shows only plants that have been probed o</w:t>
      </w:r>
      <w:r w:rsidR="00923F08">
        <w:rPr>
          <w:rFonts w:ascii="Times New Roman" w:hAnsi="Times New Roman" w:cs="Times New Roman"/>
          <w:i/>
          <w:iCs/>
          <w:color w:val="4472C4" w:themeColor="accent1"/>
          <w:sz w:val="24"/>
          <w:szCs w:val="24"/>
        </w:rPr>
        <w:t>r</w:t>
      </w:r>
      <w:r w:rsidR="00A43252">
        <w:rPr>
          <w:rFonts w:ascii="Times New Roman" w:hAnsi="Times New Roman" w:cs="Times New Roman"/>
          <w:i/>
          <w:iCs/>
          <w:color w:val="4472C4" w:themeColor="accent1"/>
          <w:sz w:val="24"/>
          <w:szCs w:val="24"/>
        </w:rPr>
        <w:t xml:space="preserve"> fed upon. We can not tell the difference between </w:t>
      </w:r>
      <w:proofErr w:type="gramStart"/>
      <w:r w:rsidR="00A43252">
        <w:rPr>
          <w:rFonts w:ascii="Times New Roman" w:hAnsi="Times New Roman" w:cs="Times New Roman"/>
          <w:i/>
          <w:iCs/>
          <w:color w:val="4472C4" w:themeColor="accent1"/>
          <w:sz w:val="24"/>
          <w:szCs w:val="24"/>
        </w:rPr>
        <w:t>th</w:t>
      </w:r>
      <w:r w:rsidR="002B6410">
        <w:rPr>
          <w:rFonts w:ascii="Times New Roman" w:hAnsi="Times New Roman" w:cs="Times New Roman"/>
          <w:i/>
          <w:iCs/>
          <w:color w:val="4472C4" w:themeColor="accent1"/>
          <w:sz w:val="24"/>
          <w:szCs w:val="24"/>
        </w:rPr>
        <w:t>is action</w:t>
      </w:r>
      <w:proofErr w:type="gramEnd"/>
      <w:r w:rsidR="002B6410">
        <w:rPr>
          <w:rFonts w:ascii="Times New Roman" w:hAnsi="Times New Roman" w:cs="Times New Roman"/>
          <w:i/>
          <w:iCs/>
          <w:color w:val="4472C4" w:themeColor="accent1"/>
          <w:sz w:val="24"/>
          <w:szCs w:val="24"/>
        </w:rPr>
        <w:t xml:space="preserve"> as some DNA is obtained in guts during probing. But we can speculate that higher counts of plants correlate with plants more commonly probed</w:t>
      </w:r>
      <w:r w:rsidR="00923F08">
        <w:rPr>
          <w:rFonts w:ascii="Times New Roman" w:hAnsi="Times New Roman" w:cs="Times New Roman"/>
          <w:i/>
          <w:iCs/>
          <w:color w:val="4472C4" w:themeColor="accent1"/>
          <w:sz w:val="24"/>
          <w:szCs w:val="24"/>
        </w:rPr>
        <w:t>, and most likely more</w:t>
      </w:r>
      <w:r w:rsidR="002B6410">
        <w:rPr>
          <w:rFonts w:ascii="Times New Roman" w:hAnsi="Times New Roman" w:cs="Times New Roman"/>
          <w:i/>
          <w:iCs/>
          <w:color w:val="4472C4" w:themeColor="accent1"/>
          <w:sz w:val="24"/>
          <w:szCs w:val="24"/>
        </w:rPr>
        <w:t xml:space="preserve"> fed upon</w:t>
      </w:r>
      <w:r w:rsidR="00931547">
        <w:rPr>
          <w:rFonts w:ascii="Times New Roman" w:hAnsi="Times New Roman" w:cs="Times New Roman"/>
          <w:i/>
          <w:iCs/>
          <w:color w:val="4472C4" w:themeColor="accent1"/>
          <w:sz w:val="24"/>
          <w:szCs w:val="24"/>
        </w:rPr>
        <w:t>.</w:t>
      </w:r>
      <w:r w:rsidR="00D45FD9">
        <w:rPr>
          <w:rFonts w:ascii="Times New Roman" w:hAnsi="Times New Roman" w:cs="Times New Roman"/>
          <w:i/>
          <w:iCs/>
          <w:color w:val="4472C4" w:themeColor="accent1"/>
          <w:sz w:val="24"/>
          <w:szCs w:val="24"/>
        </w:rPr>
        <w:t xml:space="preserve"> We changed this determination for describing tree feeding. We left the word host for the weeds that </w:t>
      </w:r>
      <w:r w:rsidR="00B85F5E">
        <w:rPr>
          <w:rFonts w:ascii="Times New Roman" w:hAnsi="Times New Roman" w:cs="Times New Roman"/>
          <w:i/>
          <w:iCs/>
          <w:color w:val="4472C4" w:themeColor="accent1"/>
          <w:sz w:val="24"/>
          <w:szCs w:val="24"/>
        </w:rPr>
        <w:t xml:space="preserve">are known hosts and </w:t>
      </w:r>
      <w:r w:rsidR="00D45FD9">
        <w:rPr>
          <w:rFonts w:ascii="Times New Roman" w:hAnsi="Times New Roman" w:cs="Times New Roman"/>
          <w:i/>
          <w:iCs/>
          <w:color w:val="4472C4" w:themeColor="accent1"/>
          <w:sz w:val="24"/>
          <w:szCs w:val="24"/>
        </w:rPr>
        <w:t>have been shown to support BLH population growth in previous literature.</w:t>
      </w:r>
    </w:p>
    <w:p w14:paraId="2D346E2E" w14:textId="77777777" w:rsidR="009C0AA6" w:rsidRDefault="009C0AA6">
      <w:pPr>
        <w:rPr>
          <w:rFonts w:ascii="Times New Roman" w:hAnsi="Times New Roman" w:cs="Times New Roman"/>
          <w:sz w:val="24"/>
          <w:szCs w:val="24"/>
        </w:rPr>
      </w:pPr>
    </w:p>
    <w:p w14:paraId="7BCE938E" w14:textId="4439BF5E" w:rsidR="00361BD5" w:rsidRDefault="000C2740">
      <w:pPr>
        <w:rPr>
          <w:rFonts w:ascii="Times New Roman" w:hAnsi="Times New Roman" w:cs="Times New Roman"/>
          <w:sz w:val="24"/>
          <w:szCs w:val="24"/>
        </w:rPr>
      </w:pPr>
      <w:r w:rsidRPr="000C2740">
        <w:rPr>
          <w:rFonts w:ascii="Times New Roman" w:hAnsi="Times New Roman" w:cs="Times New Roman"/>
          <w:sz w:val="24"/>
          <w:szCs w:val="24"/>
        </w:rPr>
        <w:br/>
        <w:t xml:space="preserve">Please cite Lee et al. Insect vector manipulation by a plant virus and simulation modeling of its potential impact on crop infection. Sci Rep 2022;12:8429 who demonstrated that non-viruliferous BLHs preferred to probe on barley (Hordeum vulgare, BCTV non-host) and ribwort plantain (Plantago lanceolata, BCTV host) over tomato (Solanum lycopersicum, BCTV host), while viruliferous insects showed no preference. This study may be relevant to the finding that viruliferous insects had fewer plant species detected. I understand that sampling time </w:t>
      </w:r>
      <w:r w:rsidRPr="000C2740">
        <w:rPr>
          <w:rFonts w:ascii="Times New Roman" w:hAnsi="Times New Roman" w:cs="Times New Roman"/>
          <w:sz w:val="24"/>
          <w:szCs w:val="24"/>
        </w:rPr>
        <w:lastRenderedPageBreak/>
        <w:t>complicates the issue, but you may want to review this paper as it is among the few on BLH feeding behavior on different hosts.</w:t>
      </w:r>
    </w:p>
    <w:p w14:paraId="1E523B5A" w14:textId="3C70A5A7" w:rsidR="00361BD5" w:rsidRDefault="00361BD5">
      <w:pPr>
        <w:rPr>
          <w:rFonts w:ascii="Times New Roman" w:hAnsi="Times New Roman" w:cs="Times New Roman"/>
          <w:i/>
          <w:iCs/>
          <w:color w:val="4472C4" w:themeColor="accent1"/>
          <w:sz w:val="24"/>
          <w:szCs w:val="24"/>
        </w:rPr>
      </w:pPr>
      <w:r>
        <w:rPr>
          <w:rFonts w:ascii="Times New Roman" w:hAnsi="Times New Roman" w:cs="Times New Roman"/>
          <w:i/>
          <w:iCs/>
          <w:color w:val="4472C4" w:themeColor="accent1"/>
          <w:sz w:val="24"/>
          <w:szCs w:val="24"/>
        </w:rPr>
        <w:t xml:space="preserve">Thank you for the recommendation for </w:t>
      </w:r>
      <w:r w:rsidRPr="00361BD5">
        <w:rPr>
          <w:rFonts w:ascii="Times New Roman" w:hAnsi="Times New Roman" w:cs="Times New Roman"/>
          <w:i/>
          <w:iCs/>
          <w:color w:val="4472C4" w:themeColor="accent1"/>
          <w:sz w:val="24"/>
          <w:szCs w:val="24"/>
        </w:rPr>
        <w:t xml:space="preserve">Lee, H., Stephanus, A.P., Fowles, T.M. et al. Insect vector manipulation by a plant virus and simulation modeling of its potential impact on crop infection. Sci Rep </w:t>
      </w:r>
      <w:r w:rsidRPr="00361BD5">
        <w:rPr>
          <w:rFonts w:ascii="Times New Roman" w:hAnsi="Times New Roman" w:cs="Times New Roman"/>
          <w:b/>
          <w:bCs/>
          <w:i/>
          <w:iCs/>
          <w:color w:val="4472C4" w:themeColor="accent1"/>
          <w:sz w:val="24"/>
          <w:szCs w:val="24"/>
        </w:rPr>
        <w:t>12</w:t>
      </w:r>
      <w:r w:rsidRPr="00361BD5">
        <w:rPr>
          <w:rFonts w:ascii="Times New Roman" w:hAnsi="Times New Roman" w:cs="Times New Roman"/>
          <w:i/>
          <w:iCs/>
          <w:color w:val="4472C4" w:themeColor="accent1"/>
          <w:sz w:val="24"/>
          <w:szCs w:val="24"/>
        </w:rPr>
        <w:t>, 8429 (2022). https://doi.org/10.1038/s41598-022-12618-2</w:t>
      </w:r>
      <w:r>
        <w:rPr>
          <w:rFonts w:ascii="Times New Roman" w:hAnsi="Times New Roman" w:cs="Times New Roman"/>
          <w:i/>
          <w:iCs/>
          <w:color w:val="4472C4" w:themeColor="accent1"/>
          <w:sz w:val="24"/>
          <w:szCs w:val="24"/>
        </w:rPr>
        <w:t>. This is a great article and has been added as a reference.</w:t>
      </w:r>
    </w:p>
    <w:p w14:paraId="258ADFB5" w14:textId="77777777" w:rsidR="005B4008" w:rsidRDefault="00361BD5">
      <w:pPr>
        <w:rPr>
          <w:rFonts w:ascii="Times New Roman" w:hAnsi="Times New Roman" w:cs="Times New Roman"/>
          <w:sz w:val="24"/>
          <w:szCs w:val="24"/>
        </w:rPr>
      </w:pPr>
      <w:r w:rsidRPr="00B85F5E">
        <w:rPr>
          <w:rFonts w:ascii="Times New Roman" w:hAnsi="Times New Roman" w:cs="Times New Roman"/>
          <w:i/>
          <w:iCs/>
          <w:color w:val="4472C4" w:themeColor="accent1"/>
          <w:sz w:val="24"/>
          <w:szCs w:val="24"/>
        </w:rPr>
        <w:t>Line</w:t>
      </w:r>
      <w:r w:rsidR="00B85F5E" w:rsidRPr="00B85F5E">
        <w:rPr>
          <w:rFonts w:ascii="Times New Roman" w:hAnsi="Times New Roman" w:cs="Times New Roman"/>
          <w:i/>
          <w:iCs/>
          <w:color w:val="4472C4" w:themeColor="accent1"/>
          <w:sz w:val="24"/>
          <w:szCs w:val="24"/>
        </w:rPr>
        <w:t>s 352-357</w:t>
      </w:r>
      <w:r w:rsidRPr="00B85F5E">
        <w:rPr>
          <w:rFonts w:ascii="Times New Roman" w:hAnsi="Times New Roman" w:cs="Times New Roman"/>
          <w:i/>
          <w:iCs/>
          <w:color w:val="4472C4" w:themeColor="accent1"/>
          <w:sz w:val="24"/>
          <w:szCs w:val="24"/>
        </w:rPr>
        <w:t>:</w:t>
      </w:r>
      <w:r w:rsidR="00B85F5E">
        <w:rPr>
          <w:rFonts w:ascii="Times New Roman" w:hAnsi="Times New Roman" w:cs="Times New Roman"/>
          <w:i/>
          <w:iCs/>
          <w:color w:val="4472C4" w:themeColor="accent1"/>
          <w:sz w:val="24"/>
          <w:szCs w:val="24"/>
        </w:rPr>
        <w:t xml:space="preserve"> Added a summary of Lee et al 2022 and how it applies to our results.</w:t>
      </w:r>
      <w:r w:rsidR="000C2740" w:rsidRPr="000C2740">
        <w:rPr>
          <w:rFonts w:ascii="Times New Roman" w:hAnsi="Times New Roman" w:cs="Times New Roman"/>
          <w:sz w:val="24"/>
          <w:szCs w:val="24"/>
        </w:rPr>
        <w:br/>
      </w:r>
    </w:p>
    <w:p w14:paraId="53362773" w14:textId="766F43D9" w:rsidR="0078250E" w:rsidRDefault="000C2740">
      <w:pPr>
        <w:rPr>
          <w:rFonts w:ascii="Times New Roman" w:hAnsi="Times New Roman" w:cs="Times New Roman"/>
          <w:sz w:val="24"/>
          <w:szCs w:val="24"/>
        </w:rPr>
      </w:pPr>
      <w:r w:rsidRPr="000C2740">
        <w:rPr>
          <w:rFonts w:ascii="Times New Roman" w:hAnsi="Times New Roman" w:cs="Times New Roman"/>
          <w:sz w:val="24"/>
          <w:szCs w:val="24"/>
        </w:rPr>
        <w:br/>
      </w:r>
      <w:r w:rsidRPr="000C2740">
        <w:rPr>
          <w:rFonts w:ascii="Times New Roman" w:hAnsi="Times New Roman" w:cs="Times New Roman"/>
          <w:sz w:val="24"/>
          <w:szCs w:val="24"/>
        </w:rPr>
        <w:br/>
      </w:r>
      <w:r w:rsidRPr="005B4008">
        <w:rPr>
          <w:rFonts w:ascii="Times New Roman" w:hAnsi="Times New Roman" w:cs="Times New Roman"/>
          <w:b/>
          <w:bCs/>
          <w:sz w:val="24"/>
          <w:szCs w:val="24"/>
        </w:rPr>
        <w:t>Reviewer: 2</w:t>
      </w:r>
      <w:r w:rsidRPr="000C2740">
        <w:rPr>
          <w:rFonts w:ascii="Times New Roman" w:hAnsi="Times New Roman" w:cs="Times New Roman"/>
          <w:sz w:val="24"/>
          <w:szCs w:val="24"/>
        </w:rPr>
        <w:br/>
      </w:r>
      <w:r w:rsidRPr="000C2740">
        <w:rPr>
          <w:rFonts w:ascii="Times New Roman" w:hAnsi="Times New Roman" w:cs="Times New Roman"/>
          <w:sz w:val="24"/>
          <w:szCs w:val="24"/>
        </w:rPr>
        <w:br/>
        <w:t>Comments to the Author</w:t>
      </w:r>
      <w:r w:rsidRPr="000C2740">
        <w:rPr>
          <w:rFonts w:ascii="Times New Roman" w:hAnsi="Times New Roman" w:cs="Times New Roman"/>
          <w:sz w:val="24"/>
          <w:szCs w:val="24"/>
        </w:rPr>
        <w:br/>
        <w:t>This paper applied molecular gut contents analysis to beet leafhoppers (Neoaliturus tenellus) collected over two years in several sites in Washington state. This was combined with screening for several plant pathogens that N. tenellus transmits. This a useful and interesting study. There are few generalist insect vectors for which we have a strong understanding of seasonal migration and feeding patterns. We also lack a good understanding of what alternative hosts these species may use and which ones can serve as reservoirs for the pathogens. Therefore this study is both relevant to the management of N. tenellus and also for our more general understanding of vector host use. The paper is clearly written and very understandable. The methods and analysis are robust and appropriate. In fact, the authors are very experienced with, and largely developed these methods. The figures are clear and appropriate.</w:t>
      </w:r>
      <w:r w:rsidRPr="000C2740">
        <w:rPr>
          <w:rFonts w:ascii="Times New Roman" w:hAnsi="Times New Roman" w:cs="Times New Roman"/>
          <w:sz w:val="24"/>
          <w:szCs w:val="24"/>
        </w:rPr>
        <w:br/>
      </w:r>
      <w:r w:rsidRPr="000C2740">
        <w:rPr>
          <w:rFonts w:ascii="Times New Roman" w:hAnsi="Times New Roman" w:cs="Times New Roman"/>
          <w:sz w:val="24"/>
          <w:szCs w:val="24"/>
        </w:rPr>
        <w:br/>
        <w:t xml:space="preserve">One point of clarification that would help. Figure 2 shows a subset of all the plants detected. It would be good if the authors explained how that subset was selected. Relatedly, it could be useful if they were to include the </w:t>
      </w:r>
      <w:r w:rsidRPr="0078250E">
        <w:rPr>
          <w:rFonts w:ascii="Times New Roman" w:hAnsi="Times New Roman" w:cs="Times New Roman"/>
          <w:sz w:val="24"/>
          <w:szCs w:val="24"/>
        </w:rPr>
        <w:t>full set as an online supplement.</w:t>
      </w:r>
    </w:p>
    <w:p w14:paraId="473C7221" w14:textId="77777777" w:rsidR="00FB3DD7" w:rsidRDefault="0078250E" w:rsidP="0078250E">
      <w:pPr>
        <w:rPr>
          <w:rFonts w:ascii="Times New Roman" w:hAnsi="Times New Roman" w:cs="Times New Roman"/>
          <w:i/>
          <w:iCs/>
          <w:color w:val="4472C4" w:themeColor="accent1"/>
          <w:sz w:val="24"/>
          <w:szCs w:val="24"/>
        </w:rPr>
      </w:pPr>
      <w:r>
        <w:rPr>
          <w:rFonts w:ascii="Times New Roman" w:hAnsi="Times New Roman" w:cs="Times New Roman"/>
          <w:i/>
          <w:iCs/>
          <w:color w:val="4472C4" w:themeColor="accent1"/>
          <w:sz w:val="24"/>
          <w:szCs w:val="24"/>
        </w:rPr>
        <w:t xml:space="preserve">Thank you for the suggestions. We have added a </w:t>
      </w:r>
      <w:r w:rsidR="00FB3DD7">
        <w:rPr>
          <w:rFonts w:ascii="Times New Roman" w:hAnsi="Times New Roman" w:cs="Times New Roman"/>
          <w:i/>
          <w:iCs/>
          <w:color w:val="4472C4" w:themeColor="accent1"/>
          <w:sz w:val="24"/>
          <w:szCs w:val="24"/>
        </w:rPr>
        <w:t>supplement figure that includes the comprehensive list of plants found in insect guts.</w:t>
      </w:r>
    </w:p>
    <w:p w14:paraId="3CA6A3A1" w14:textId="77777777" w:rsidR="00875668" w:rsidRDefault="00FB3DD7">
      <w:pPr>
        <w:rPr>
          <w:rFonts w:ascii="Times New Roman" w:hAnsi="Times New Roman" w:cs="Times New Roman"/>
          <w:i/>
          <w:iCs/>
          <w:color w:val="4472C4" w:themeColor="accent1"/>
          <w:sz w:val="24"/>
          <w:szCs w:val="24"/>
        </w:rPr>
      </w:pPr>
      <w:commentRangeStart w:id="17"/>
      <w:r w:rsidRPr="005B4008">
        <w:rPr>
          <w:rFonts w:ascii="Times New Roman" w:hAnsi="Times New Roman" w:cs="Times New Roman"/>
          <w:i/>
          <w:iCs/>
          <w:color w:val="4472C4" w:themeColor="accent1"/>
          <w:sz w:val="24"/>
          <w:szCs w:val="24"/>
          <w:highlight w:val="yellow"/>
        </w:rPr>
        <w:t xml:space="preserve">Line </w:t>
      </w:r>
      <w:r w:rsidRPr="005B4008">
        <w:rPr>
          <w:rFonts w:ascii="Times New Roman" w:hAnsi="Times New Roman" w:cs="Times New Roman"/>
          <w:b/>
          <w:bCs/>
          <w:i/>
          <w:iCs/>
          <w:color w:val="4472C4" w:themeColor="accent1"/>
          <w:sz w:val="24"/>
          <w:szCs w:val="24"/>
          <w:highlight w:val="yellow"/>
        </w:rPr>
        <w:t>XX</w:t>
      </w:r>
      <w:r w:rsidRPr="005B4008">
        <w:rPr>
          <w:rFonts w:ascii="Times New Roman" w:hAnsi="Times New Roman" w:cs="Times New Roman"/>
          <w:i/>
          <w:iCs/>
          <w:color w:val="4472C4" w:themeColor="accent1"/>
          <w:sz w:val="24"/>
          <w:szCs w:val="24"/>
          <w:highlight w:val="yellow"/>
        </w:rPr>
        <w:t xml:space="preserve">: We also have added a description of </w:t>
      </w:r>
      <w:r w:rsidR="00875668" w:rsidRPr="005B4008">
        <w:rPr>
          <w:rFonts w:ascii="Times New Roman" w:hAnsi="Times New Roman" w:cs="Times New Roman"/>
          <w:i/>
          <w:iCs/>
          <w:color w:val="4472C4" w:themeColor="accent1"/>
          <w:sz w:val="24"/>
          <w:szCs w:val="24"/>
          <w:highlight w:val="yellow"/>
        </w:rPr>
        <w:t>how our subset was chosen.</w:t>
      </w:r>
      <w:commentRangeEnd w:id="17"/>
      <w:r w:rsidR="000E77EC" w:rsidRPr="005B4008">
        <w:rPr>
          <w:rStyle w:val="CommentReference"/>
          <w:highlight w:val="yellow"/>
        </w:rPr>
        <w:commentReference w:id="17"/>
      </w:r>
    </w:p>
    <w:p w14:paraId="3E2A7C3A" w14:textId="77777777" w:rsidR="008E6EFA" w:rsidRPr="008E6EFA" w:rsidRDefault="000C2740">
      <w:pPr>
        <w:rPr>
          <w:rFonts w:ascii="Times New Roman" w:hAnsi="Times New Roman" w:cs="Times New Roman"/>
          <w:sz w:val="24"/>
          <w:szCs w:val="24"/>
          <w:highlight w:val="yellow"/>
        </w:rPr>
      </w:pPr>
      <w:r w:rsidRPr="000C2740">
        <w:rPr>
          <w:rFonts w:ascii="Times New Roman" w:hAnsi="Times New Roman" w:cs="Times New Roman"/>
          <w:sz w:val="24"/>
          <w:szCs w:val="24"/>
        </w:rPr>
        <w:br/>
      </w:r>
      <w:r w:rsidRPr="000C2740">
        <w:rPr>
          <w:rFonts w:ascii="Times New Roman" w:hAnsi="Times New Roman" w:cs="Times New Roman"/>
          <w:sz w:val="24"/>
          <w:szCs w:val="24"/>
        </w:rPr>
        <w:br/>
      </w:r>
      <w:r w:rsidRPr="008E6EFA">
        <w:rPr>
          <w:rFonts w:ascii="Times New Roman" w:hAnsi="Times New Roman" w:cs="Times New Roman"/>
          <w:sz w:val="24"/>
          <w:szCs w:val="24"/>
          <w:highlight w:val="yellow"/>
        </w:rPr>
        <w:t>Other comments/questions.</w:t>
      </w:r>
      <w:r w:rsidRPr="008E6EFA">
        <w:rPr>
          <w:rFonts w:ascii="Times New Roman" w:hAnsi="Times New Roman" w:cs="Times New Roman"/>
          <w:sz w:val="24"/>
          <w:szCs w:val="24"/>
          <w:highlight w:val="yellow"/>
        </w:rPr>
        <w:br/>
      </w:r>
      <w:commentRangeStart w:id="18"/>
      <w:r w:rsidRPr="008E6EFA">
        <w:rPr>
          <w:rFonts w:ascii="Times New Roman" w:hAnsi="Times New Roman" w:cs="Times New Roman"/>
          <w:sz w:val="24"/>
          <w:szCs w:val="24"/>
          <w:highlight w:val="yellow"/>
        </w:rPr>
        <w:t xml:space="preserve">Do the authors have any information on the </w:t>
      </w:r>
      <w:proofErr w:type="gramStart"/>
      <w:r w:rsidRPr="008E6EFA">
        <w:rPr>
          <w:rFonts w:ascii="Times New Roman" w:hAnsi="Times New Roman" w:cs="Times New Roman"/>
          <w:sz w:val="24"/>
          <w:szCs w:val="24"/>
          <w:highlight w:val="yellow"/>
        </w:rPr>
        <w:t>disease prevalence</w:t>
      </w:r>
      <w:proofErr w:type="gramEnd"/>
      <w:r w:rsidRPr="008E6EFA">
        <w:rPr>
          <w:rFonts w:ascii="Times New Roman" w:hAnsi="Times New Roman" w:cs="Times New Roman"/>
          <w:sz w:val="24"/>
          <w:szCs w:val="24"/>
          <w:highlight w:val="yellow"/>
        </w:rPr>
        <w:t xml:space="preserve"> in the </w:t>
      </w:r>
      <w:proofErr w:type="gramStart"/>
      <w:r w:rsidRPr="008E6EFA">
        <w:rPr>
          <w:rFonts w:ascii="Times New Roman" w:hAnsi="Times New Roman" w:cs="Times New Roman"/>
          <w:sz w:val="24"/>
          <w:szCs w:val="24"/>
          <w:highlight w:val="yellow"/>
        </w:rPr>
        <w:t>leafhoppers in</w:t>
      </w:r>
      <w:proofErr w:type="gramEnd"/>
      <w:r w:rsidRPr="008E6EFA">
        <w:rPr>
          <w:rFonts w:ascii="Times New Roman" w:hAnsi="Times New Roman" w:cs="Times New Roman"/>
          <w:sz w:val="24"/>
          <w:szCs w:val="24"/>
          <w:highlight w:val="yellow"/>
        </w:rPr>
        <w:t xml:space="preserve"> annually, year over year etc.? </w:t>
      </w:r>
      <w:commentRangeEnd w:id="18"/>
      <w:r w:rsidRPr="008E6EFA">
        <w:rPr>
          <w:rStyle w:val="CommentReference"/>
          <w:highlight w:val="yellow"/>
        </w:rPr>
        <w:commentReference w:id="18"/>
      </w:r>
    </w:p>
    <w:p w14:paraId="4F82DC11" w14:textId="77777777" w:rsidR="000E77EC" w:rsidRDefault="000C2740">
      <w:pPr>
        <w:rPr>
          <w:rFonts w:ascii="Times New Roman" w:hAnsi="Times New Roman" w:cs="Times New Roman"/>
          <w:sz w:val="24"/>
          <w:szCs w:val="24"/>
        </w:rPr>
      </w:pPr>
      <w:r w:rsidRPr="008E6EFA">
        <w:rPr>
          <w:rFonts w:ascii="Times New Roman" w:hAnsi="Times New Roman" w:cs="Times New Roman"/>
          <w:sz w:val="24"/>
          <w:szCs w:val="24"/>
          <w:highlight w:val="yellow"/>
        </w:rPr>
        <w:t xml:space="preserve">Similarly, do they know whether disease pressure was strong in the years of </w:t>
      </w:r>
      <w:proofErr w:type="gramStart"/>
      <w:r w:rsidRPr="008E6EFA">
        <w:rPr>
          <w:rFonts w:ascii="Times New Roman" w:hAnsi="Times New Roman" w:cs="Times New Roman"/>
          <w:sz w:val="24"/>
          <w:szCs w:val="24"/>
          <w:highlight w:val="yellow"/>
        </w:rPr>
        <w:t>the study</w:t>
      </w:r>
      <w:proofErr w:type="gramEnd"/>
      <w:r w:rsidRPr="008E6EFA">
        <w:rPr>
          <w:rFonts w:ascii="Times New Roman" w:hAnsi="Times New Roman" w:cs="Times New Roman"/>
          <w:sz w:val="24"/>
          <w:szCs w:val="24"/>
          <w:highlight w:val="yellow"/>
        </w:rPr>
        <w:t>? It would be helpful information for placing these results in context.  Assuming that the applied significance is disease in crops.</w:t>
      </w:r>
      <w:r w:rsidRPr="008E6EFA">
        <w:rPr>
          <w:rFonts w:ascii="Times New Roman" w:hAnsi="Times New Roman" w:cs="Times New Roman"/>
          <w:sz w:val="24"/>
          <w:szCs w:val="24"/>
          <w:highlight w:val="yellow"/>
        </w:rPr>
        <w:br/>
      </w:r>
      <w:r w:rsidRPr="008E6EFA">
        <w:rPr>
          <w:rFonts w:ascii="Times New Roman" w:hAnsi="Times New Roman" w:cs="Times New Roman"/>
          <w:sz w:val="24"/>
          <w:szCs w:val="24"/>
          <w:highlight w:val="yellow"/>
        </w:rPr>
        <w:br/>
      </w:r>
      <w:r w:rsidRPr="008E6EFA">
        <w:rPr>
          <w:rFonts w:ascii="Times New Roman" w:hAnsi="Times New Roman" w:cs="Times New Roman"/>
          <w:sz w:val="24"/>
          <w:szCs w:val="24"/>
          <w:highlight w:val="yellow"/>
        </w:rPr>
        <w:lastRenderedPageBreak/>
        <w:t>Is it possible to add any information on the distribution of the plants detected? How closely do the gut analyses results track with the general abundance of the various species.</w:t>
      </w:r>
    </w:p>
    <w:p w14:paraId="29D7A74E" w14:textId="0D2A7573" w:rsidR="00A14F69" w:rsidRPr="00875668" w:rsidRDefault="000E77EC">
      <w:pPr>
        <w:rPr>
          <w:rFonts w:ascii="Times New Roman" w:hAnsi="Times New Roman" w:cs="Times New Roman"/>
          <w:i/>
          <w:iCs/>
          <w:color w:val="4472C4" w:themeColor="accent1"/>
          <w:sz w:val="24"/>
          <w:szCs w:val="24"/>
        </w:rPr>
      </w:pPr>
      <w:r>
        <w:rPr>
          <w:rFonts w:ascii="Times New Roman" w:hAnsi="Times New Roman" w:cs="Times New Roman"/>
          <w:i/>
          <w:iCs/>
          <w:color w:val="4472C4" w:themeColor="accent1"/>
          <w:sz w:val="24"/>
          <w:szCs w:val="24"/>
        </w:rPr>
        <w:t xml:space="preserve">According to our WSU Decision Aid System, the percentage of BLH collected in the Columbia Basin during this time peaked at </w:t>
      </w:r>
      <w:r w:rsidR="000C2740" w:rsidRPr="000C2740">
        <w:rPr>
          <w:rFonts w:ascii="Times New Roman" w:hAnsi="Times New Roman" w:cs="Times New Roman"/>
          <w:sz w:val="24"/>
          <w:szCs w:val="24"/>
        </w:rPr>
        <w:br/>
      </w:r>
      <w:r w:rsidR="000C2740" w:rsidRPr="000C2740">
        <w:rPr>
          <w:rFonts w:ascii="Times New Roman" w:hAnsi="Times New Roman" w:cs="Times New Roman"/>
          <w:sz w:val="24"/>
          <w:szCs w:val="24"/>
        </w:rPr>
        <w:br/>
        <w:t>I noticed a couple of minor typos.</w:t>
      </w:r>
    </w:p>
    <w:p w14:paraId="513A1195" w14:textId="1420F53D" w:rsidR="00A14F69" w:rsidRPr="004B3A02" w:rsidRDefault="00A14F69" w:rsidP="00A14F69">
      <w:pPr>
        <w:rPr>
          <w:rFonts w:ascii="Times New Roman" w:hAnsi="Times New Roman" w:cs="Times New Roman"/>
          <w:i/>
          <w:iCs/>
          <w:color w:val="4472C4" w:themeColor="accent1"/>
          <w:sz w:val="24"/>
          <w:szCs w:val="24"/>
        </w:rPr>
      </w:pPr>
      <w:r>
        <w:rPr>
          <w:rFonts w:ascii="Times New Roman" w:hAnsi="Times New Roman" w:cs="Times New Roman"/>
          <w:i/>
          <w:iCs/>
          <w:color w:val="4472C4" w:themeColor="accent1"/>
          <w:sz w:val="24"/>
          <w:szCs w:val="24"/>
        </w:rPr>
        <w:t>Thank you for the thorough readthrough and e</w:t>
      </w:r>
      <w:r w:rsidR="00F0546D">
        <w:rPr>
          <w:rFonts w:ascii="Times New Roman" w:hAnsi="Times New Roman" w:cs="Times New Roman"/>
          <w:i/>
          <w:iCs/>
          <w:color w:val="4472C4" w:themeColor="accent1"/>
          <w:sz w:val="24"/>
          <w:szCs w:val="24"/>
        </w:rPr>
        <w:t>dit suggestions.</w:t>
      </w:r>
    </w:p>
    <w:p w14:paraId="7B2421F0" w14:textId="2016E839" w:rsidR="002A72D5" w:rsidRDefault="000C2740">
      <w:pPr>
        <w:rPr>
          <w:rFonts w:ascii="Times New Roman" w:hAnsi="Times New Roman" w:cs="Times New Roman"/>
          <w:sz w:val="24"/>
          <w:szCs w:val="24"/>
        </w:rPr>
      </w:pPr>
      <w:r w:rsidRPr="000C2740">
        <w:rPr>
          <w:rFonts w:ascii="Times New Roman" w:hAnsi="Times New Roman" w:cs="Times New Roman"/>
          <w:sz w:val="24"/>
          <w:szCs w:val="24"/>
        </w:rPr>
        <w:br/>
        <w:t>Line 277 was not Wass</w:t>
      </w:r>
    </w:p>
    <w:p w14:paraId="223AD72E" w14:textId="77777777" w:rsidR="000E77EC" w:rsidRPr="004B3A02" w:rsidRDefault="000E77EC" w:rsidP="000E77EC">
      <w:pPr>
        <w:rPr>
          <w:rFonts w:ascii="Times New Roman" w:hAnsi="Times New Roman" w:cs="Times New Roman"/>
          <w:i/>
          <w:iCs/>
          <w:color w:val="4472C4" w:themeColor="accent1"/>
          <w:sz w:val="24"/>
          <w:szCs w:val="24"/>
        </w:rPr>
      </w:pPr>
      <w:r w:rsidRPr="000E77EC">
        <w:rPr>
          <w:rFonts w:ascii="Times New Roman" w:hAnsi="Times New Roman" w:cs="Times New Roman"/>
          <w:i/>
          <w:iCs/>
          <w:color w:val="4472C4" w:themeColor="accent1"/>
          <w:sz w:val="24"/>
          <w:szCs w:val="24"/>
        </w:rPr>
        <w:t>Line 332 (previously 277):</w:t>
      </w:r>
      <w:r>
        <w:rPr>
          <w:rFonts w:ascii="Times New Roman" w:hAnsi="Times New Roman" w:cs="Times New Roman"/>
          <w:i/>
          <w:iCs/>
          <w:color w:val="4472C4" w:themeColor="accent1"/>
          <w:sz w:val="24"/>
          <w:szCs w:val="24"/>
        </w:rPr>
        <w:t xml:space="preserve"> Changed as suggested, </w:t>
      </w:r>
      <w:proofErr w:type="spellStart"/>
      <w:r>
        <w:rPr>
          <w:rFonts w:ascii="Times New Roman" w:hAnsi="Times New Roman" w:cs="Times New Roman"/>
          <w:i/>
          <w:iCs/>
          <w:color w:val="4472C4" w:themeColor="accent1"/>
          <w:sz w:val="24"/>
          <w:szCs w:val="24"/>
        </w:rPr>
        <w:t>wass</w:t>
      </w:r>
      <w:proofErr w:type="spellEnd"/>
      <w:r>
        <w:rPr>
          <w:rFonts w:ascii="Times New Roman" w:hAnsi="Times New Roman" w:cs="Times New Roman"/>
          <w:i/>
          <w:iCs/>
          <w:color w:val="4472C4" w:themeColor="accent1"/>
          <w:sz w:val="24"/>
          <w:szCs w:val="24"/>
        </w:rPr>
        <w:t xml:space="preserve"> to was</w:t>
      </w:r>
    </w:p>
    <w:p w14:paraId="75EFF6F4" w14:textId="5F03970A" w:rsidR="00F76A18" w:rsidRDefault="000C2740">
      <w:pPr>
        <w:rPr>
          <w:rFonts w:ascii="Times New Roman" w:hAnsi="Times New Roman" w:cs="Times New Roman"/>
          <w:sz w:val="24"/>
          <w:szCs w:val="24"/>
        </w:rPr>
      </w:pPr>
      <w:r w:rsidRPr="000C2740">
        <w:rPr>
          <w:rFonts w:ascii="Times New Roman" w:hAnsi="Times New Roman" w:cs="Times New Roman"/>
          <w:sz w:val="24"/>
          <w:szCs w:val="24"/>
        </w:rPr>
        <w:br/>
        <w:t>Line 281 there are two periods</w:t>
      </w:r>
    </w:p>
    <w:p w14:paraId="6C8831B3" w14:textId="6B022370" w:rsidR="002A72D5" w:rsidRPr="004B3A02" w:rsidRDefault="002A72D5" w:rsidP="002A72D5">
      <w:pPr>
        <w:rPr>
          <w:rFonts w:ascii="Times New Roman" w:hAnsi="Times New Roman" w:cs="Times New Roman"/>
          <w:i/>
          <w:iCs/>
          <w:color w:val="4472C4" w:themeColor="accent1"/>
          <w:sz w:val="24"/>
          <w:szCs w:val="24"/>
        </w:rPr>
      </w:pPr>
      <w:r>
        <w:rPr>
          <w:rFonts w:ascii="Times New Roman" w:hAnsi="Times New Roman" w:cs="Times New Roman"/>
          <w:i/>
          <w:iCs/>
          <w:color w:val="4472C4" w:themeColor="accent1"/>
          <w:sz w:val="24"/>
          <w:szCs w:val="24"/>
        </w:rPr>
        <w:t xml:space="preserve">Line </w:t>
      </w:r>
      <w:r w:rsidR="005B4008">
        <w:rPr>
          <w:rFonts w:ascii="Times New Roman" w:hAnsi="Times New Roman" w:cs="Times New Roman"/>
          <w:i/>
          <w:iCs/>
          <w:color w:val="4472C4" w:themeColor="accent1"/>
          <w:sz w:val="24"/>
          <w:szCs w:val="24"/>
        </w:rPr>
        <w:t>336</w:t>
      </w:r>
      <w:r>
        <w:rPr>
          <w:rFonts w:ascii="Times New Roman" w:hAnsi="Times New Roman" w:cs="Times New Roman"/>
          <w:i/>
          <w:iCs/>
          <w:color w:val="4472C4" w:themeColor="accent1"/>
          <w:sz w:val="24"/>
          <w:szCs w:val="24"/>
        </w:rPr>
        <w:t xml:space="preserve"> (previously 281): Changed as suggested, .. to .</w:t>
      </w:r>
    </w:p>
    <w:p w14:paraId="7ECF29EC" w14:textId="77777777" w:rsidR="002A72D5" w:rsidRPr="000C2740" w:rsidRDefault="002A72D5">
      <w:pPr>
        <w:rPr>
          <w:rFonts w:ascii="Times New Roman" w:hAnsi="Times New Roman" w:cs="Times New Roman"/>
          <w:sz w:val="24"/>
          <w:szCs w:val="24"/>
        </w:rPr>
      </w:pPr>
    </w:p>
    <w:sectPr w:rsidR="002A72D5" w:rsidRPr="000C2740">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Wagstaff, Camille" w:date="2025-12-05T13:17:00Z" w:initials="CW">
    <w:p w14:paraId="04F1B573" w14:textId="77777777" w:rsidR="000E77EC" w:rsidRDefault="000E77EC" w:rsidP="000E77EC">
      <w:pPr>
        <w:pStyle w:val="CommentText"/>
      </w:pPr>
      <w:r>
        <w:rPr>
          <w:rStyle w:val="CommentReference"/>
        </w:rPr>
        <w:annotationRef/>
      </w:r>
      <w:r>
        <w:t>Jillian - what positive and negative controls did you use for pathogen testing?</w:t>
      </w:r>
    </w:p>
    <w:p w14:paraId="7583ADBB" w14:textId="77777777" w:rsidR="000E77EC" w:rsidRDefault="000E77EC" w:rsidP="000E77EC">
      <w:pPr>
        <w:pStyle w:val="CommentText"/>
      </w:pPr>
      <w:r>
        <w:t>I have added that you used NTC for extractions</w:t>
      </w:r>
    </w:p>
  </w:comment>
  <w:comment w:id="2" w:author="Wagstaff, Camille" w:date="2025-12-04T14:10:00Z" w:initials="CW">
    <w:p w14:paraId="6E0FC67D" w14:textId="44EFA9C3" w:rsidR="00DA163F" w:rsidRDefault="00DA163F" w:rsidP="00DA163F">
      <w:pPr>
        <w:pStyle w:val="CommentText"/>
      </w:pPr>
      <w:r>
        <w:rPr>
          <w:rStyle w:val="CommentReference"/>
        </w:rPr>
        <w:annotationRef/>
      </w:r>
      <w:r>
        <w:t xml:space="preserve">I have talked with Gina about this and seen her present her results at zoom meetings. I was hoping to cite her ESA </w:t>
      </w:r>
      <w:proofErr w:type="gramStart"/>
      <w:r>
        <w:t>talks</w:t>
      </w:r>
      <w:proofErr w:type="gramEnd"/>
      <w:r>
        <w:t xml:space="preserve"> but they were just cancelled…</w:t>
      </w:r>
    </w:p>
    <w:p w14:paraId="6E3E9228" w14:textId="77777777" w:rsidR="00DA163F" w:rsidRDefault="00DA163F" w:rsidP="00DA163F">
      <w:pPr>
        <w:pStyle w:val="CommentText"/>
      </w:pPr>
      <w:r>
        <w:t xml:space="preserve">“Correlating </w:t>
      </w:r>
      <w:proofErr w:type="spellStart"/>
      <w:r>
        <w:t>electropenetrography</w:t>
      </w:r>
      <w:proofErr w:type="spellEnd"/>
      <w:r>
        <w:t xml:space="preserve"> (EPG) waveforms with leafhopper feeding behaviors to improve understanding of phytoplasma transmission”</w:t>
      </w:r>
    </w:p>
    <w:p w14:paraId="717A0655" w14:textId="77777777" w:rsidR="00DA163F" w:rsidRDefault="00DA163F" w:rsidP="00DA163F">
      <w:pPr>
        <w:pStyle w:val="CommentText"/>
      </w:pPr>
      <w:r>
        <w:t>And</w:t>
      </w:r>
    </w:p>
    <w:p w14:paraId="23B25FF2" w14:textId="77777777" w:rsidR="00DA163F" w:rsidRDefault="00DA163F" w:rsidP="00DA163F">
      <w:pPr>
        <w:pStyle w:val="CommentText"/>
      </w:pPr>
      <w:r>
        <w:t>“How might beet leafhopper (</w:t>
      </w:r>
      <w:proofErr w:type="spellStart"/>
      <w:r>
        <w:rPr>
          <w:i/>
          <w:iCs/>
        </w:rPr>
        <w:t>Circulifer</w:t>
      </w:r>
      <w:proofErr w:type="spellEnd"/>
      <w:r>
        <w:rPr>
          <w:i/>
          <w:iCs/>
        </w:rPr>
        <w:t xml:space="preserve"> tenellus</w:t>
      </w:r>
      <w:r>
        <w:t>) host plant preference mediate phytopathogen transmission risk?”</w:t>
      </w:r>
    </w:p>
  </w:comment>
  <w:comment w:id="4" w:author="Wagstaff, Camille" w:date="2025-12-04T11:54:00Z" w:initials="CW">
    <w:p w14:paraId="694C2438" w14:textId="6E91D7ED" w:rsidR="00695967" w:rsidRDefault="00695967" w:rsidP="00695967">
      <w:pPr>
        <w:pStyle w:val="CommentText"/>
      </w:pPr>
      <w:r>
        <w:rPr>
          <w:rStyle w:val="CommentReference"/>
        </w:rPr>
        <w:annotationRef/>
      </w:r>
      <w:r>
        <w:t>The reference I found was for 2019…?</w:t>
      </w:r>
    </w:p>
  </w:comment>
  <w:comment w:id="7" w:author="Wagstaff, Camille" w:date="2025-12-04T17:40:00Z" w:initials="CW">
    <w:p w14:paraId="2032A75F" w14:textId="77777777" w:rsidR="006755D9" w:rsidRDefault="006755D9" w:rsidP="006755D9">
      <w:pPr>
        <w:pStyle w:val="CommentText"/>
      </w:pPr>
      <w:r>
        <w:rPr>
          <w:rStyle w:val="CommentReference"/>
        </w:rPr>
        <w:annotationRef/>
      </w:r>
      <w:r>
        <w:t xml:space="preserve">Jillian - I know you confirmed nymphs w/ BLH </w:t>
      </w:r>
      <w:proofErr w:type="gramStart"/>
      <w:r>
        <w:t>primers</w:t>
      </w:r>
      <w:proofErr w:type="gramEnd"/>
      <w:r>
        <w:t xml:space="preserve"> but did you also do any of the adults?</w:t>
      </w:r>
    </w:p>
  </w:comment>
  <w:comment w:id="9" w:author="Wagstaff, Camille" w:date="2025-12-04T17:39:00Z" w:initials="CW">
    <w:p w14:paraId="5566DAFD" w14:textId="53E92687" w:rsidR="006755D9" w:rsidRDefault="006755D9" w:rsidP="006755D9">
      <w:pPr>
        <w:pStyle w:val="CommentText"/>
      </w:pPr>
      <w:r>
        <w:rPr>
          <w:rStyle w:val="CommentReference"/>
        </w:rPr>
        <w:annotationRef/>
      </w:r>
      <w:r>
        <w:t>Jillian - was the cut off any number? And what positives were used? I didn’t see this in our last publication</w:t>
      </w:r>
    </w:p>
  </w:comment>
  <w:comment w:id="10" w:author="Wagstaff, Camille" w:date="2025-12-04T17:39:00Z" w:initials="CW">
    <w:p w14:paraId="58B13D7D" w14:textId="74E8C0A0" w:rsidR="006755D9" w:rsidRDefault="006755D9" w:rsidP="006755D9">
      <w:pPr>
        <w:pStyle w:val="CommentText"/>
      </w:pPr>
      <w:r>
        <w:rPr>
          <w:rStyle w:val="CommentReference"/>
        </w:rPr>
        <w:annotationRef/>
      </w:r>
      <w:r>
        <w:t>Rodney - why did we choose the #6?</w:t>
      </w:r>
    </w:p>
  </w:comment>
  <w:comment w:id="11" w:author="Wagstaff, Camille" w:date="2025-12-04T17:47:00Z" w:initials="CW">
    <w:p w14:paraId="0857F2BE" w14:textId="77777777" w:rsidR="006755D9" w:rsidRDefault="006755D9" w:rsidP="006755D9">
      <w:pPr>
        <w:pStyle w:val="CommentText"/>
      </w:pPr>
      <w:r>
        <w:rPr>
          <w:rStyle w:val="CommentReference"/>
        </w:rPr>
        <w:annotationRef/>
      </w:r>
      <w:r>
        <w:t>Riley - Could you help with making this?</w:t>
      </w:r>
    </w:p>
  </w:comment>
  <w:comment w:id="12" w:author="Anderson, Riley Morgan" w:date="2025-12-09T14:01:00Z" w:initials="RA">
    <w:p w14:paraId="651B0A18" w14:textId="670E1AAD" w:rsidR="00F745A6" w:rsidRDefault="00F745A6">
      <w:pPr>
        <w:pStyle w:val="CommentText"/>
      </w:pPr>
      <w:r>
        <w:rPr>
          <w:rStyle w:val="CommentReference"/>
        </w:rPr>
        <w:annotationRef/>
      </w:r>
      <w:r>
        <w:t>“We added a table describing the total number of BLH and the number of BLH in each infection category for each of the nine host plants that BLH were collected from.”</w:t>
      </w:r>
    </w:p>
  </w:comment>
  <w:comment w:id="14" w:author="Wagstaff, Camille" w:date="2025-12-04T17:48:00Z" w:initials="CW">
    <w:p w14:paraId="7AD9EA07" w14:textId="77777777" w:rsidR="00923F08" w:rsidRDefault="00923F08" w:rsidP="00923F08">
      <w:pPr>
        <w:pStyle w:val="CommentText"/>
      </w:pPr>
      <w:r>
        <w:rPr>
          <w:rStyle w:val="CommentReference"/>
        </w:rPr>
        <w:annotationRef/>
      </w:r>
      <w:r>
        <w:t>Riley - are you able to make this?</w:t>
      </w:r>
    </w:p>
  </w:comment>
  <w:comment w:id="15" w:author="Anderson, Riley Morgan" w:date="2025-12-09T14:07:00Z" w:initials="RA">
    <w:p w14:paraId="1A750A86" w14:textId="63EB8FB9" w:rsidR="00F745A6" w:rsidRDefault="00F745A6">
      <w:pPr>
        <w:pStyle w:val="CommentText"/>
      </w:pPr>
      <w:r>
        <w:rPr>
          <w:rStyle w:val="CommentReference"/>
        </w:rPr>
        <w:annotationRef/>
      </w:r>
      <w:r>
        <w:t>Corrected</w:t>
      </w:r>
    </w:p>
  </w:comment>
  <w:comment w:id="17" w:author="Wagstaff, Camille" w:date="2025-12-05T13:22:00Z" w:initials="CW">
    <w:p w14:paraId="30E863F7" w14:textId="77777777" w:rsidR="005B4008" w:rsidRDefault="000E77EC" w:rsidP="005B4008">
      <w:pPr>
        <w:pStyle w:val="CommentText"/>
      </w:pPr>
      <w:r>
        <w:rPr>
          <w:rStyle w:val="CommentReference"/>
        </w:rPr>
        <w:annotationRef/>
      </w:r>
      <w:r w:rsidR="005B4008">
        <w:t xml:space="preserve">Riley - Can you help me answer this? I thought we filtered by counts of 10 or higher but that is different per plant type (weed, crop, tree). </w:t>
      </w:r>
    </w:p>
  </w:comment>
  <w:comment w:id="18" w:author="Wagstaff, Camille" w:date="2025-11-03T10:22:00Z" w:initials="CW">
    <w:p w14:paraId="22E9B752" w14:textId="37B9A034" w:rsidR="00EC04BE" w:rsidRDefault="000C2740" w:rsidP="00EC04BE">
      <w:pPr>
        <w:pStyle w:val="CommentText"/>
      </w:pPr>
      <w:r>
        <w:rPr>
          <w:rStyle w:val="CommentReference"/>
        </w:rPr>
        <w:annotationRef/>
      </w:r>
      <w:r w:rsidR="00EC04BE">
        <w:t>Dave - Is this data you have from DAS? Or should I ask Carrie Wohleb or Michelle for their stats?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7583ADBB" w15:done="0"/>
  <w15:commentEx w15:paraId="23B25FF2" w15:done="0"/>
  <w15:commentEx w15:paraId="694C2438" w15:done="0"/>
  <w15:commentEx w15:paraId="2032A75F" w15:done="0"/>
  <w15:commentEx w15:paraId="5566DAFD" w15:done="0"/>
  <w15:commentEx w15:paraId="58B13D7D" w15:done="0"/>
  <w15:commentEx w15:paraId="0857F2BE" w15:done="0"/>
  <w15:commentEx w15:paraId="651B0A18" w15:paraIdParent="0857F2BE" w15:done="0"/>
  <w15:commentEx w15:paraId="7AD9EA07" w15:done="0"/>
  <w15:commentEx w15:paraId="1A750A86" w15:done="0"/>
  <w15:commentEx w15:paraId="30E863F7" w15:done="0"/>
  <w15:commentEx w15:paraId="22E9B752"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1251C1D1" w16cex:dateUtc="2025-12-05T21:17:00Z"/>
  <w16cex:commentExtensible w16cex:durableId="761EDAB0" w16cex:dateUtc="2025-12-04T22:10:00Z"/>
  <w16cex:commentExtensible w16cex:durableId="3277D446" w16cex:dateUtc="2025-12-04T19:54:00Z"/>
  <w16cex:commentExtensible w16cex:durableId="07F55EDD" w16cex:dateUtc="2025-12-05T01:40:00Z"/>
  <w16cex:commentExtensible w16cex:durableId="3D6CF9B0" w16cex:dateUtc="2025-12-05T01:39:00Z"/>
  <w16cex:commentExtensible w16cex:durableId="5F0B8080" w16cex:dateUtc="2025-12-05T01:39:00Z"/>
  <w16cex:commentExtensible w16cex:durableId="6BBD0E3B" w16cex:dateUtc="2025-12-05T01:47:00Z"/>
  <w16cex:commentExtensible w16cex:durableId="05D368E2" w16cex:dateUtc="2025-12-09T19:01:00Z"/>
  <w16cex:commentExtensible w16cex:durableId="525A1D94" w16cex:dateUtc="2025-12-05T01:48:00Z"/>
  <w16cex:commentExtensible w16cex:durableId="036D8125" w16cex:dateUtc="2025-12-09T19:07:00Z"/>
  <w16cex:commentExtensible w16cex:durableId="08F64F79" w16cex:dateUtc="2025-12-05T21:22:00Z"/>
  <w16cex:commentExtensible w16cex:durableId="4B6212C5" w16cex:dateUtc="2025-11-03T18:22: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7583ADBB" w16cid:durableId="1251C1D1"/>
  <w16cid:commentId w16cid:paraId="23B25FF2" w16cid:durableId="761EDAB0"/>
  <w16cid:commentId w16cid:paraId="694C2438" w16cid:durableId="3277D446"/>
  <w16cid:commentId w16cid:paraId="2032A75F" w16cid:durableId="07F55EDD"/>
  <w16cid:commentId w16cid:paraId="5566DAFD" w16cid:durableId="3D6CF9B0"/>
  <w16cid:commentId w16cid:paraId="58B13D7D" w16cid:durableId="5F0B8080"/>
  <w16cid:commentId w16cid:paraId="0857F2BE" w16cid:durableId="6BBD0E3B"/>
  <w16cid:commentId w16cid:paraId="651B0A18" w16cid:durableId="05D368E2"/>
  <w16cid:commentId w16cid:paraId="7AD9EA07" w16cid:durableId="525A1D94"/>
  <w16cid:commentId w16cid:paraId="1A750A86" w16cid:durableId="036D8125"/>
  <w16cid:commentId w16cid:paraId="30E863F7" w16cid:durableId="08F64F79"/>
  <w16cid:commentId w16cid:paraId="22E9B752" w16cid:durableId="4B6212C5"/>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abonLTStd-Roman">
    <w:altName w:val="Cambria"/>
    <w:panose1 w:val="00000000000000000000"/>
    <w:charset w:val="00"/>
    <w:family w:val="roman"/>
    <w:notTrueType/>
    <w:pitch w:val="default"/>
    <w:sig w:usb0="00000003" w:usb1="00000000" w:usb2="00000000" w:usb3="00000000" w:csb0="00000001" w:csb1="00000000"/>
  </w:font>
</w:fonts>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Wagstaff, Camille">
    <w15:presenceInfo w15:providerId="AD" w15:userId="S::camille.wagstaff@wsu.edu::3f330f47-01a3-4791-a5ac-19e36e206b90"/>
  </w15:person>
  <w15:person w15:author="Anderson, Riley Morgan">
    <w15:presenceInfo w15:providerId="AD" w15:userId="S::riley.m.anderson@wsu.edu::0e34af02-73d3-4d40-a8cc-7926eb7d7c3a"/>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C2740"/>
    <w:rsid w:val="000B2EC2"/>
    <w:rsid w:val="000C2740"/>
    <w:rsid w:val="000E77EC"/>
    <w:rsid w:val="001C792C"/>
    <w:rsid w:val="001D2D5B"/>
    <w:rsid w:val="001D799F"/>
    <w:rsid w:val="00255B44"/>
    <w:rsid w:val="002A72D5"/>
    <w:rsid w:val="002B6410"/>
    <w:rsid w:val="00306935"/>
    <w:rsid w:val="0034376A"/>
    <w:rsid w:val="00361BD5"/>
    <w:rsid w:val="003949D3"/>
    <w:rsid w:val="003D0231"/>
    <w:rsid w:val="003F04B0"/>
    <w:rsid w:val="00475BAE"/>
    <w:rsid w:val="004B3A02"/>
    <w:rsid w:val="004D0D42"/>
    <w:rsid w:val="004F0A05"/>
    <w:rsid w:val="005015D6"/>
    <w:rsid w:val="00527F63"/>
    <w:rsid w:val="005B15D6"/>
    <w:rsid w:val="005B4008"/>
    <w:rsid w:val="005D7456"/>
    <w:rsid w:val="005F27D7"/>
    <w:rsid w:val="0063638C"/>
    <w:rsid w:val="006755D9"/>
    <w:rsid w:val="00695967"/>
    <w:rsid w:val="006B0999"/>
    <w:rsid w:val="007211B3"/>
    <w:rsid w:val="00744E8A"/>
    <w:rsid w:val="00777263"/>
    <w:rsid w:val="0078250E"/>
    <w:rsid w:val="007E1C7E"/>
    <w:rsid w:val="00800F65"/>
    <w:rsid w:val="008021E8"/>
    <w:rsid w:val="00813B62"/>
    <w:rsid w:val="00875668"/>
    <w:rsid w:val="008E6EFA"/>
    <w:rsid w:val="008F5951"/>
    <w:rsid w:val="00921BDC"/>
    <w:rsid w:val="00923F08"/>
    <w:rsid w:val="00931547"/>
    <w:rsid w:val="00937643"/>
    <w:rsid w:val="00943CAA"/>
    <w:rsid w:val="009675FF"/>
    <w:rsid w:val="009C0AA6"/>
    <w:rsid w:val="009E59D1"/>
    <w:rsid w:val="009E624C"/>
    <w:rsid w:val="009F00EF"/>
    <w:rsid w:val="00A0066B"/>
    <w:rsid w:val="00A0577F"/>
    <w:rsid w:val="00A10ECD"/>
    <w:rsid w:val="00A14F69"/>
    <w:rsid w:val="00A43252"/>
    <w:rsid w:val="00A53211"/>
    <w:rsid w:val="00A7290D"/>
    <w:rsid w:val="00AC35EB"/>
    <w:rsid w:val="00AC40EF"/>
    <w:rsid w:val="00AF7703"/>
    <w:rsid w:val="00B05745"/>
    <w:rsid w:val="00B66E7C"/>
    <w:rsid w:val="00B8423A"/>
    <w:rsid w:val="00B85F5E"/>
    <w:rsid w:val="00B96DF0"/>
    <w:rsid w:val="00BE5C4C"/>
    <w:rsid w:val="00C12092"/>
    <w:rsid w:val="00C4547D"/>
    <w:rsid w:val="00C5005A"/>
    <w:rsid w:val="00C61BB8"/>
    <w:rsid w:val="00C846A1"/>
    <w:rsid w:val="00CD3CBA"/>
    <w:rsid w:val="00D10393"/>
    <w:rsid w:val="00D45FD9"/>
    <w:rsid w:val="00D61AD4"/>
    <w:rsid w:val="00DA163F"/>
    <w:rsid w:val="00DD4C41"/>
    <w:rsid w:val="00E61D40"/>
    <w:rsid w:val="00EC04BE"/>
    <w:rsid w:val="00EC1548"/>
    <w:rsid w:val="00ED445D"/>
    <w:rsid w:val="00F0546D"/>
    <w:rsid w:val="00F745A6"/>
    <w:rsid w:val="00F76A18"/>
    <w:rsid w:val="00F86918"/>
    <w:rsid w:val="00FB3DD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34790A"/>
  <w15:chartTrackingRefBased/>
  <w15:docId w15:val="{42239F31-753C-4FBC-9F19-D2DF049818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C274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C274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C274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C274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C274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C274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C274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C274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C274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C274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C274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C274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C274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C274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C274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C274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C274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C2740"/>
    <w:rPr>
      <w:rFonts w:eastAsiaTheme="majorEastAsia" w:cstheme="majorBidi"/>
      <w:color w:val="272727" w:themeColor="text1" w:themeTint="D8"/>
    </w:rPr>
  </w:style>
  <w:style w:type="paragraph" w:styleId="Title">
    <w:name w:val="Title"/>
    <w:basedOn w:val="Normal"/>
    <w:next w:val="Normal"/>
    <w:link w:val="TitleChar"/>
    <w:uiPriority w:val="10"/>
    <w:qFormat/>
    <w:rsid w:val="000C274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C274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C274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C274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C2740"/>
    <w:pPr>
      <w:spacing w:before="160"/>
      <w:jc w:val="center"/>
    </w:pPr>
    <w:rPr>
      <w:i/>
      <w:iCs/>
      <w:color w:val="404040" w:themeColor="text1" w:themeTint="BF"/>
    </w:rPr>
  </w:style>
  <w:style w:type="character" w:customStyle="1" w:styleId="QuoteChar">
    <w:name w:val="Quote Char"/>
    <w:basedOn w:val="DefaultParagraphFont"/>
    <w:link w:val="Quote"/>
    <w:uiPriority w:val="29"/>
    <w:rsid w:val="000C2740"/>
    <w:rPr>
      <w:i/>
      <w:iCs/>
      <w:color w:val="404040" w:themeColor="text1" w:themeTint="BF"/>
    </w:rPr>
  </w:style>
  <w:style w:type="paragraph" w:styleId="ListParagraph">
    <w:name w:val="List Paragraph"/>
    <w:basedOn w:val="Normal"/>
    <w:uiPriority w:val="34"/>
    <w:qFormat/>
    <w:rsid w:val="000C2740"/>
    <w:pPr>
      <w:ind w:left="720"/>
      <w:contextualSpacing/>
    </w:pPr>
  </w:style>
  <w:style w:type="character" w:styleId="IntenseEmphasis">
    <w:name w:val="Intense Emphasis"/>
    <w:basedOn w:val="DefaultParagraphFont"/>
    <w:uiPriority w:val="21"/>
    <w:qFormat/>
    <w:rsid w:val="000C2740"/>
    <w:rPr>
      <w:i/>
      <w:iCs/>
      <w:color w:val="2F5496" w:themeColor="accent1" w:themeShade="BF"/>
    </w:rPr>
  </w:style>
  <w:style w:type="paragraph" w:styleId="IntenseQuote">
    <w:name w:val="Intense Quote"/>
    <w:basedOn w:val="Normal"/>
    <w:next w:val="Normal"/>
    <w:link w:val="IntenseQuoteChar"/>
    <w:uiPriority w:val="30"/>
    <w:qFormat/>
    <w:rsid w:val="000C274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C2740"/>
    <w:rPr>
      <w:i/>
      <w:iCs/>
      <w:color w:val="2F5496" w:themeColor="accent1" w:themeShade="BF"/>
    </w:rPr>
  </w:style>
  <w:style w:type="character" w:styleId="IntenseReference">
    <w:name w:val="Intense Reference"/>
    <w:basedOn w:val="DefaultParagraphFont"/>
    <w:uiPriority w:val="32"/>
    <w:qFormat/>
    <w:rsid w:val="000C2740"/>
    <w:rPr>
      <w:b/>
      <w:bCs/>
      <w:smallCaps/>
      <w:color w:val="2F5496" w:themeColor="accent1" w:themeShade="BF"/>
      <w:spacing w:val="5"/>
    </w:rPr>
  </w:style>
  <w:style w:type="character" w:styleId="CommentReference">
    <w:name w:val="annotation reference"/>
    <w:basedOn w:val="DefaultParagraphFont"/>
    <w:uiPriority w:val="99"/>
    <w:semiHidden/>
    <w:unhideWhenUsed/>
    <w:rsid w:val="000C2740"/>
    <w:rPr>
      <w:sz w:val="16"/>
      <w:szCs w:val="16"/>
    </w:rPr>
  </w:style>
  <w:style w:type="paragraph" w:styleId="CommentText">
    <w:name w:val="annotation text"/>
    <w:basedOn w:val="Normal"/>
    <w:link w:val="CommentTextChar"/>
    <w:uiPriority w:val="99"/>
    <w:unhideWhenUsed/>
    <w:rsid w:val="000C2740"/>
    <w:pPr>
      <w:spacing w:line="240" w:lineRule="auto"/>
    </w:pPr>
    <w:rPr>
      <w:sz w:val="20"/>
      <w:szCs w:val="20"/>
    </w:rPr>
  </w:style>
  <w:style w:type="character" w:customStyle="1" w:styleId="CommentTextChar">
    <w:name w:val="Comment Text Char"/>
    <w:basedOn w:val="DefaultParagraphFont"/>
    <w:link w:val="CommentText"/>
    <w:uiPriority w:val="99"/>
    <w:rsid w:val="000C2740"/>
    <w:rPr>
      <w:sz w:val="20"/>
      <w:szCs w:val="20"/>
    </w:rPr>
  </w:style>
  <w:style w:type="paragraph" w:styleId="CommentSubject">
    <w:name w:val="annotation subject"/>
    <w:basedOn w:val="CommentText"/>
    <w:next w:val="CommentText"/>
    <w:link w:val="CommentSubjectChar"/>
    <w:uiPriority w:val="99"/>
    <w:semiHidden/>
    <w:unhideWhenUsed/>
    <w:rsid w:val="000C2740"/>
    <w:rPr>
      <w:b/>
      <w:bCs/>
    </w:rPr>
  </w:style>
  <w:style w:type="character" w:customStyle="1" w:styleId="CommentSubjectChar">
    <w:name w:val="Comment Subject Char"/>
    <w:basedOn w:val="CommentTextChar"/>
    <w:link w:val="CommentSubject"/>
    <w:uiPriority w:val="99"/>
    <w:semiHidden/>
    <w:rsid w:val="000C2740"/>
    <w:rPr>
      <w:b/>
      <w:bCs/>
      <w:sz w:val="20"/>
      <w:szCs w:val="20"/>
    </w:rPr>
  </w:style>
  <w:style w:type="character" w:styleId="Hyperlink">
    <w:name w:val="Hyperlink"/>
    <w:basedOn w:val="DefaultParagraphFont"/>
    <w:uiPriority w:val="99"/>
    <w:unhideWhenUsed/>
    <w:rsid w:val="00DA163F"/>
    <w:rPr>
      <w:color w:val="0563C1" w:themeColor="hyperlink"/>
      <w:u w:val="single"/>
    </w:rPr>
  </w:style>
  <w:style w:type="character" w:styleId="UnresolvedMention">
    <w:name w:val="Unresolved Mention"/>
    <w:basedOn w:val="DefaultParagraphFont"/>
    <w:uiPriority w:val="99"/>
    <w:semiHidden/>
    <w:unhideWhenUsed/>
    <w:rsid w:val="00DA163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microsoft.com/office/2011/relationships/commentsExtended" Target="commentsExtended.xml"/><Relationship Id="rId13" Type="http://schemas.microsoft.com/office/2011/relationships/people" Target="people.xml"/><Relationship Id="rId3" Type="http://schemas.openxmlformats.org/officeDocument/2006/relationships/customXml" Target="../customXml/item3.xml"/><Relationship Id="rId7" Type="http://schemas.openxmlformats.org/officeDocument/2006/relationships/comments" Target="comment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s://doi.org/10.1016/B978-0-12-818654-1.00037-2" TargetMode="External"/><Relationship Id="rId5" Type="http://schemas.openxmlformats.org/officeDocument/2006/relationships/settings" Target="settings.xml"/><Relationship Id="rId10" Type="http://schemas.microsoft.com/office/2018/08/relationships/commentsExtensible" Target="commentsExtensible.xml"/><Relationship Id="rId4" Type="http://schemas.openxmlformats.org/officeDocument/2006/relationships/styles" Target="styles.xml"/><Relationship Id="rId9" Type="http://schemas.microsoft.com/office/2016/09/relationships/commentsIds" Target="commentsIds.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44697573-f18e-4b4c-8f78-e2ff24fa7cdd"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9C0B6685CC61744696CC4E76FF29D996" ma:contentTypeVersion="17" ma:contentTypeDescription="Create a new document." ma:contentTypeScope="" ma:versionID="e14c357f635fcea0fb0196d8a523deaf">
  <xsd:schema xmlns:xsd="http://www.w3.org/2001/XMLSchema" xmlns:xs="http://www.w3.org/2001/XMLSchema" xmlns:p="http://schemas.microsoft.com/office/2006/metadata/properties" xmlns:ns3="44697573-f18e-4b4c-8f78-e2ff24fa7cdd" xmlns:ns4="a16cda6a-2f7b-4f3d-842d-c96acbf27918" targetNamespace="http://schemas.microsoft.com/office/2006/metadata/properties" ma:root="true" ma:fieldsID="7430fdfc83eb4a9a8057ae0b66678503" ns3:_="" ns4:_="">
    <xsd:import namespace="44697573-f18e-4b4c-8f78-e2ff24fa7cdd"/>
    <xsd:import namespace="a16cda6a-2f7b-4f3d-842d-c96acbf27918"/>
    <xsd:element name="properties">
      <xsd:complexType>
        <xsd:sequence>
          <xsd:element name="documentManagement">
            <xsd:complexType>
              <xsd:all>
                <xsd:element ref="ns3:MediaServiceMetadata" minOccurs="0"/>
                <xsd:element ref="ns3:MediaServiceFastMetadata" minOccurs="0"/>
                <xsd:element ref="ns4:SharedWithUsers" minOccurs="0"/>
                <xsd:element ref="ns4:SharedWithDetails" minOccurs="0"/>
                <xsd:element ref="ns4:SharingHintHash" minOccurs="0"/>
                <xsd:element ref="ns3:MediaServiceAutoTags" minOccurs="0"/>
                <xsd:element ref="ns3:MediaServiceOCR" minOccurs="0"/>
                <xsd:element ref="ns3:MediaServiceGenerationTime" minOccurs="0"/>
                <xsd:element ref="ns3:MediaServiceEventHashCode" minOccurs="0"/>
                <xsd:element ref="ns3:MediaServiceAutoKeyPoints" minOccurs="0"/>
                <xsd:element ref="ns3:MediaServiceKeyPoints" minOccurs="0"/>
                <xsd:element ref="ns3:MediaServiceDateTaken" minOccurs="0"/>
                <xsd:element ref="ns3:_activity" minOccurs="0"/>
                <xsd:element ref="ns3:MediaLengthInSeconds" minOccurs="0"/>
                <xsd:element ref="ns3:MediaServiceObjectDetectorVersions" minOccurs="0"/>
                <xsd:element ref="ns3:MediaServiceSearchProperties" minOccurs="0"/>
                <xsd:element ref="ns3:MediaServiceSystemTag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4697573-f18e-4b4c-8f78-e2ff24fa7cd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AutoKeyPoints" ma:index="17" nillable="true" ma:displayName="MediaServiceAutoKeyPoints" ma:hidden="true" ma:internalName="MediaServiceAutoKeyPoints" ma:readOnly="true">
      <xsd:simpleType>
        <xsd:restriction base="dms:Note"/>
      </xsd:simpleType>
    </xsd:element>
    <xsd:element name="MediaServiceKeyPoints" ma:index="18" nillable="true" ma:displayName="KeyPoints" ma:internalName="MediaServiceKeyPoints" ma:readOnly="true">
      <xsd:simpleType>
        <xsd:restriction base="dms:Note">
          <xsd:maxLength value="255"/>
        </xsd:restriction>
      </xsd:simpleType>
    </xsd:element>
    <xsd:element name="MediaServiceDateTaken" ma:index="19" nillable="true" ma:displayName="MediaServiceDateTaken" ma:hidden="true" ma:internalName="MediaServiceDateTaken" ma:readOnly="true">
      <xsd:simpleType>
        <xsd:restriction base="dms:Text"/>
      </xsd:simpleType>
    </xsd:element>
    <xsd:element name="_activity" ma:index="20" nillable="true" ma:displayName="_activity" ma:hidden="true" ma:internalName="_activity">
      <xsd:simpleType>
        <xsd:restriction base="dms:Note"/>
      </xsd:simpleType>
    </xsd:element>
    <xsd:element name="MediaLengthInSeconds" ma:index="21" nillable="true" ma:displayName="MediaLengthInSeconds" ma:hidden="true" ma:internalName="MediaLengthInSeconds" ma:readOnly="true">
      <xsd:simpleType>
        <xsd:restriction base="dms:Unknown"/>
      </xsd:simpleType>
    </xsd:element>
    <xsd:element name="MediaServiceObjectDetectorVersions" ma:index="22" nillable="true" ma:displayName="MediaServiceObjectDetectorVersions" ma:hidden="true" ma:indexed="true" ma:internalName="MediaServiceObjectDetectorVersions" ma:readOnly="true">
      <xsd:simpleType>
        <xsd:restriction base="dms:Text"/>
      </xsd:simpleType>
    </xsd:element>
    <xsd:element name="MediaServiceSearchProperties" ma:index="23" nillable="true" ma:displayName="MediaServiceSearchProperties" ma:hidden="true" ma:internalName="MediaServiceSearchProperties" ma:readOnly="true">
      <xsd:simpleType>
        <xsd:restriction base="dms:Note"/>
      </xsd:simpleType>
    </xsd:element>
    <xsd:element name="MediaServiceSystemTags" ma:index="24" nillable="true" ma:displayName="MediaServiceSystemTags" ma:hidden="true" ma:internalName="MediaServiceSystemTag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a16cda6a-2f7b-4f3d-842d-c96acbf27918"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SharingHintHash" ma:index="12"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1185A775-689B-41DF-9A42-FFF5797511A4}">
  <ds:schemaRefs>
    <ds:schemaRef ds:uri="http://schemas.microsoft.com/office/2006/metadata/properties"/>
    <ds:schemaRef ds:uri="http://schemas.microsoft.com/office/infopath/2007/PartnerControls"/>
    <ds:schemaRef ds:uri="44697573-f18e-4b4c-8f78-e2ff24fa7cdd"/>
  </ds:schemaRefs>
</ds:datastoreItem>
</file>

<file path=customXml/itemProps2.xml><?xml version="1.0" encoding="utf-8"?>
<ds:datastoreItem xmlns:ds="http://schemas.openxmlformats.org/officeDocument/2006/customXml" ds:itemID="{9AC2C371-CD64-4F37-A641-1E52E58B0872}">
  <ds:schemaRefs>
    <ds:schemaRef ds:uri="http://schemas.microsoft.com/sharepoint/v3/contenttype/forms"/>
  </ds:schemaRefs>
</ds:datastoreItem>
</file>

<file path=customXml/itemProps3.xml><?xml version="1.0" encoding="utf-8"?>
<ds:datastoreItem xmlns:ds="http://schemas.openxmlformats.org/officeDocument/2006/customXml" ds:itemID="{96E0B6A7-FC23-493F-9C2B-A41FD44C308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4697573-f18e-4b4c-8f78-e2ff24fa7cdd"/>
    <ds:schemaRef ds:uri="a16cda6a-2f7b-4f3d-842d-c96acbf2791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8</Pages>
  <Words>2631</Words>
  <Characters>14999</Characters>
  <Application>Microsoft Office Word</Application>
  <DocSecurity>0</DocSecurity>
  <Lines>124</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17595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Wagstaff, Camille</dc:creator>
  <cp:keywords/>
  <dc:description/>
  <cp:lastModifiedBy>Anderson, Riley Morgan</cp:lastModifiedBy>
  <cp:revision>2</cp:revision>
  <dcterms:created xsi:type="dcterms:W3CDTF">2025-12-09T19:09:00Z</dcterms:created>
  <dcterms:modified xsi:type="dcterms:W3CDTF">2025-12-09T19:09:00Z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0x0101009C0B6685CC61744696CC4E76FF29D996</vt:lpwstr>
  </property>
</Properties>
</file>