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1D512D" w:rsidP="00FE6932">
      <w:pPr>
        <w:pStyle w:val="PreTituloi"/>
        <w:outlineLvl w:val="0"/>
      </w:pPr>
      <w:fldSimple w:instr=" DOCPROPERTY Title \* MERGEFORMAT ">
        <w:r w:rsidR="00291C3E">
          <w:t>Desenvolvimento de hardware para análise de bioimpedância em banda larga</w:t>
        </w:r>
      </w:fldSimple>
    </w:p>
    <w:p w:rsidR="00770A65" w:rsidRDefault="001D512D">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394CB9">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394CB9">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394CB9">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1D512D">
      <w:pPr>
        <w:pStyle w:val="PreOrientador2i"/>
      </w:pPr>
      <w:fldSimple w:instr=" DOCPROPERTY &quot;Orientador 2&quot; \* MERGEFORMAT ">
        <w:r w:rsidR="00291C3E">
          <w:t>Marcio Nogueira de Souza</w:t>
        </w:r>
      </w:fldSimple>
      <w:r w:rsidR="00770A65">
        <w:t xml:space="preserve"> </w:t>
      </w:r>
    </w:p>
    <w:p w:rsidR="00770A65" w:rsidRDefault="001D512D">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1D512D">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1D512D">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1D512D">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394CB9">
                <w:rPr>
                  <w:noProof/>
                </w:rPr>
                <w:t>92</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394CB9">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394CB9">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394CB9">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394CB9">
              <w:rPr>
                <w:noProof/>
              </w:rPr>
              <w:t>79</w:t>
            </w:r>
            <w:r w:rsidR="006415DD">
              <w:fldChar w:fldCharType="end"/>
            </w:r>
            <w:r>
              <w:t>-</w:t>
            </w:r>
            <w:r w:rsidR="006415DD">
              <w:fldChar w:fldCharType="begin"/>
            </w:r>
            <w:r w:rsidR="00562975">
              <w:instrText xml:space="preserve"> PAGEREF UltimaPaginaDeReferencias \h </w:instrText>
            </w:r>
            <w:r w:rsidR="006415DD">
              <w:fldChar w:fldCharType="separate"/>
            </w:r>
            <w:r w:rsidR="00394CB9">
              <w:rPr>
                <w:noProof/>
              </w:rPr>
              <w:t>83</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394CB9">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394CB9">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394CB9">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394CB9">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1D512D">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1D512D">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1D512D">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394CB9"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394CB9"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394CB9" w:rsidRPr="006E7B91">
        <w:rPr>
          <w:noProof/>
        </w:rPr>
        <w:t>M.Sc.</w:t>
      </w:r>
      <w:r w:rsidR="006415DD">
        <w:fldChar w:fldCharType="end"/>
      </w:r>
      <w:r w:rsidRPr="006E7B91">
        <w:t>)</w:t>
      </w:r>
    </w:p>
    <w:p w:rsidR="00770A65" w:rsidRPr="00FE6932" w:rsidRDefault="001D512D"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1D512D">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394CB9">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1D512D">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555132"/>
      <w:r w:rsidRPr="00C75585">
        <w:lastRenderedPageBreak/>
        <w:t>Lista de abreviaturas e siglas</w:t>
      </w:r>
      <w:bookmarkEnd w:id="2"/>
    </w:p>
    <w:p w:rsidR="00C514A3" w:rsidRPr="003B43DA" w:rsidRDefault="006415DD">
      <w:pPr>
        <w:ind w:firstLine="0"/>
        <w:rPr>
          <w:rStyle w:val="OtherLanguage"/>
          <w:lang w:val="pt-BR"/>
        </w:rPr>
      </w:pPr>
      <w:r>
        <w:fldChar w:fldCharType="begin"/>
      </w:r>
      <w:r w:rsidR="0060201C" w:rsidRPr="003B43DA">
        <w:instrText xml:space="preserve"> REF sigla_AC \h </w:instrText>
      </w:r>
      <w:r>
        <w:fldChar w:fldCharType="separate"/>
      </w:r>
      <w:r w:rsidR="00394CB9" w:rsidRPr="003B43DA">
        <w:t>AC</w:t>
      </w:r>
      <w:r>
        <w:fldChar w:fldCharType="end"/>
      </w:r>
      <w:r w:rsidR="00FE77A6" w:rsidRPr="003B43DA">
        <w:t xml:space="preserve"> </w:t>
      </w:r>
      <w:r w:rsidR="002D7FDA" w:rsidRPr="003B43DA">
        <w:t xml:space="preserve">– </w:t>
      </w:r>
      <w:r w:rsidR="00FE77A6" w:rsidRPr="003B43DA">
        <w:rPr>
          <w:rStyle w:val="OtherLanguage"/>
          <w:lang w:val="pt-BR"/>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394CB9" w:rsidRPr="00394CB9">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394CB9" w:rsidRPr="00394CB9">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394CB9" w:rsidRPr="00394CB9">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394CB9" w:rsidRPr="00394CB9">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394CB9" w:rsidRPr="00394CB9">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394CB9" w:rsidRPr="00394CB9">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394CB9">
        <w:rPr>
          <w:b/>
          <w:bCs/>
        </w:rPr>
        <w:t xml:space="preserve">Erro! Fonte de referência não </w:t>
      </w:r>
      <w:proofErr w:type="gramStart"/>
      <w:r w:rsidR="00394CB9">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394CB9" w:rsidRPr="00394CB9">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394CB9" w:rsidRPr="00394CB9">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394CB9" w:rsidRPr="00394CB9">
        <w:rPr>
          <w:lang w:val="en-US"/>
        </w:rPr>
        <w:t>I</w:t>
      </w:r>
      <w:r w:rsidR="00394CB9" w:rsidRPr="00394CB9">
        <w:rPr>
          <w:vertAlign w:val="subscript"/>
          <w:lang w:val="en-US"/>
        </w:rPr>
        <w:t>2</w:t>
      </w:r>
      <w:r w:rsidR="00394CB9" w:rsidRPr="00394CB9">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394CB9" w:rsidRPr="00394CB9">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394CB9">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394CB9">
        <w:t>MLBS</w:t>
      </w:r>
      <w:r>
        <w:fldChar w:fldCharType="end"/>
      </w:r>
      <w:r w:rsidR="002712CD">
        <w:t xml:space="preserve"> </w:t>
      </w:r>
      <w:r w:rsidR="002D7FDA">
        <w:t xml:space="preserve">– </w:t>
      </w:r>
      <w:r w:rsidR="006935EB">
        <w:rPr>
          <w:rStyle w:val="OtherLanguage"/>
          <w:lang w:val="pt-BR"/>
        </w:rPr>
        <w:t>M</w:t>
      </w:r>
      <w:r w:rsidR="002712CD" w:rsidRPr="002A0D01">
        <w:rPr>
          <w:rStyle w:val="OtherLanguage"/>
          <w:lang w:val="pt-BR"/>
        </w:rPr>
        <w:t>axim</w:t>
      </w:r>
      <w:r w:rsidR="006935EB">
        <w:rPr>
          <w:rStyle w:val="OtherLanguage"/>
          <w:lang w:val="pt-BR"/>
        </w:rPr>
        <w:t>um-length B</w:t>
      </w:r>
      <w:r w:rsidR="002712CD" w:rsidRPr="002A0D01">
        <w:rPr>
          <w:rStyle w:val="OtherLanguage"/>
          <w:lang w:val="pt-BR"/>
        </w:rPr>
        <w:t xml:space="preserve">inary </w:t>
      </w:r>
      <w:r w:rsidR="006935EB">
        <w:rPr>
          <w:rStyle w:val="OtherLanguage"/>
          <w:lang w:val="pt-BR"/>
        </w:rPr>
        <w:t>S</w:t>
      </w:r>
      <w:r w:rsidR="002712CD" w:rsidRPr="002A0D01">
        <w:rPr>
          <w:rStyle w:val="OtherLanguage"/>
          <w:lang w:val="pt-BR"/>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394CB9" w:rsidRPr="00394CB9">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394CB9" w:rsidRPr="00394CB9">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394CB9" w:rsidRPr="00394CB9">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394CB9" w:rsidRPr="00394CB9">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394CB9" w:rsidRPr="00394CB9">
        <w:rPr>
          <w:lang w:val="en-US"/>
        </w:rPr>
        <w:t>RMS</w:t>
      </w:r>
      <w:r w:rsidR="00394CB9" w:rsidRPr="00394CB9">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394CB9" w:rsidRPr="00394CB9">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394CB9">
        <w:rPr>
          <w:b/>
          <w:bCs/>
        </w:rPr>
        <w:t xml:space="preserve">Erro! Fonte de referência não </w:t>
      </w:r>
      <w:proofErr w:type="gramStart"/>
      <w:r w:rsidR="00394CB9">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3B43DA" w:rsidRDefault="006415DD">
      <w:pPr>
        <w:ind w:firstLine="0"/>
        <w:rPr>
          <w:rStyle w:val="OtherLanguage"/>
        </w:rPr>
      </w:pPr>
      <w:r>
        <w:fldChar w:fldCharType="begin"/>
      </w:r>
      <w:r w:rsidR="00F14E87" w:rsidRPr="003B43DA">
        <w:rPr>
          <w:lang w:val="en-US"/>
        </w:rPr>
        <w:instrText xml:space="preserve"> REF sigla_SPI \h </w:instrText>
      </w:r>
      <w:r>
        <w:fldChar w:fldCharType="separate"/>
      </w:r>
      <w:r w:rsidR="00394CB9" w:rsidRPr="003B43DA">
        <w:rPr>
          <w:lang w:val="en-US"/>
        </w:rPr>
        <w:t>SPI</w:t>
      </w:r>
      <w:r>
        <w:fldChar w:fldCharType="end"/>
      </w:r>
      <w:r w:rsidR="00DC6300" w:rsidRPr="003B43DA">
        <w:rPr>
          <w:lang w:val="en-US"/>
        </w:rPr>
        <w:t xml:space="preserve"> – </w:t>
      </w:r>
      <w:r w:rsidR="00DC6300" w:rsidRPr="003B43DA">
        <w:rPr>
          <w:rStyle w:val="OtherLanguage"/>
        </w:rPr>
        <w:t>Serial Peripheral Interface</w:t>
      </w:r>
    </w:p>
    <w:p w:rsidR="00C514A3" w:rsidRPr="003B43DA" w:rsidRDefault="006415DD">
      <w:pPr>
        <w:ind w:firstLine="0"/>
        <w:rPr>
          <w:rStyle w:val="OtherLanguage"/>
        </w:rPr>
      </w:pPr>
      <w:r>
        <w:fldChar w:fldCharType="begin"/>
      </w:r>
      <w:r w:rsidR="00F14E87" w:rsidRPr="003B43DA">
        <w:rPr>
          <w:lang w:val="en-US"/>
        </w:rPr>
        <w:instrText xml:space="preserve"> REF sigla_uC \h </w:instrText>
      </w:r>
      <w:r>
        <w:fldChar w:fldCharType="separate"/>
      </w:r>
      <w:r w:rsidR="00394CB9" w:rsidRPr="003B43DA">
        <w:rPr>
          <w:lang w:val="en-US" w:eastAsia="ar-SA"/>
        </w:rPr>
        <w:t>µC</w:t>
      </w:r>
      <w:r>
        <w:fldChar w:fldCharType="end"/>
      </w:r>
      <w:r w:rsidR="00DC6300" w:rsidRPr="003B43DA">
        <w:rPr>
          <w:lang w:val="en-US"/>
        </w:rPr>
        <w:t xml:space="preserve"> </w:t>
      </w:r>
      <w:r w:rsidR="002D7FDA" w:rsidRPr="003B43DA">
        <w:rPr>
          <w:lang w:val="en-US"/>
        </w:rPr>
        <w:t xml:space="preserve">– </w:t>
      </w:r>
      <w:r w:rsidR="00DC6300" w:rsidRPr="003B43DA">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394CB9" w:rsidRPr="00394CB9">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394CB9" w:rsidRPr="00394CB9">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394CB9">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394CB9"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555133"/>
      <w:r w:rsidRPr="00A47E1C">
        <w:lastRenderedPageBreak/>
        <w:t>Sumário</w:t>
      </w:r>
      <w:bookmarkEnd w:id="3"/>
    </w:p>
    <w:p w:rsidR="00394CB9"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555132" w:history="1">
        <w:r w:rsidR="00394CB9" w:rsidRPr="000E77CE">
          <w:rPr>
            <w:rStyle w:val="Hyperlink"/>
            <w:noProof/>
          </w:rPr>
          <w:t>Lista de abreviaturas e siglas</w:t>
        </w:r>
        <w:r w:rsidR="00394CB9">
          <w:rPr>
            <w:noProof/>
            <w:webHidden/>
          </w:rPr>
          <w:tab/>
        </w:r>
        <w:r w:rsidR="00394CB9">
          <w:rPr>
            <w:noProof/>
            <w:webHidden/>
          </w:rPr>
          <w:fldChar w:fldCharType="begin"/>
        </w:r>
        <w:r w:rsidR="00394CB9">
          <w:rPr>
            <w:noProof/>
            <w:webHidden/>
          </w:rPr>
          <w:instrText xml:space="preserve"> PAGEREF _Toc463555132 \h </w:instrText>
        </w:r>
        <w:r w:rsidR="00394CB9">
          <w:rPr>
            <w:noProof/>
            <w:webHidden/>
          </w:rPr>
        </w:r>
        <w:r w:rsidR="00394CB9">
          <w:rPr>
            <w:noProof/>
            <w:webHidden/>
          </w:rPr>
          <w:fldChar w:fldCharType="separate"/>
        </w:r>
        <w:r w:rsidR="00394CB9">
          <w:rPr>
            <w:noProof/>
            <w:webHidden/>
          </w:rPr>
          <w:t>vi</w:t>
        </w:r>
        <w:r w:rsidR="00394CB9">
          <w:rPr>
            <w:noProof/>
            <w:webHidden/>
          </w:rPr>
          <w:fldChar w:fldCharType="end"/>
        </w:r>
      </w:hyperlink>
    </w:p>
    <w:p w:rsidR="00394CB9" w:rsidRDefault="001D512D">
      <w:pPr>
        <w:pStyle w:val="Sumrio1"/>
        <w:tabs>
          <w:tab w:val="right" w:leader="dot" w:pos="9062"/>
        </w:tabs>
        <w:rPr>
          <w:rFonts w:asciiTheme="minorHAnsi" w:eastAsiaTheme="minorEastAsia" w:hAnsiTheme="minorHAnsi" w:cstheme="minorBidi"/>
          <w:noProof/>
          <w:sz w:val="22"/>
          <w:szCs w:val="22"/>
          <w:lang w:val="pt-BR" w:eastAsia="pt-BR"/>
        </w:rPr>
      </w:pPr>
      <w:hyperlink w:anchor="_Toc463555133" w:history="1">
        <w:r w:rsidR="00394CB9" w:rsidRPr="000E77CE">
          <w:rPr>
            <w:rStyle w:val="Hyperlink"/>
            <w:noProof/>
          </w:rPr>
          <w:t>Sumário</w:t>
        </w:r>
        <w:r w:rsidR="00394CB9">
          <w:rPr>
            <w:noProof/>
            <w:webHidden/>
          </w:rPr>
          <w:tab/>
        </w:r>
        <w:r w:rsidR="00394CB9">
          <w:rPr>
            <w:noProof/>
            <w:webHidden/>
          </w:rPr>
          <w:fldChar w:fldCharType="begin"/>
        </w:r>
        <w:r w:rsidR="00394CB9">
          <w:rPr>
            <w:noProof/>
            <w:webHidden/>
          </w:rPr>
          <w:instrText xml:space="preserve"> PAGEREF _Toc463555133 \h </w:instrText>
        </w:r>
        <w:r w:rsidR="00394CB9">
          <w:rPr>
            <w:noProof/>
            <w:webHidden/>
          </w:rPr>
        </w:r>
        <w:r w:rsidR="00394CB9">
          <w:rPr>
            <w:noProof/>
            <w:webHidden/>
          </w:rPr>
          <w:fldChar w:fldCharType="separate"/>
        </w:r>
        <w:r w:rsidR="00394CB9">
          <w:rPr>
            <w:noProof/>
            <w:webHidden/>
          </w:rPr>
          <w:t>viii</w:t>
        </w:r>
        <w:r w:rsidR="00394CB9">
          <w:rPr>
            <w:noProof/>
            <w:webHidden/>
          </w:rPr>
          <w:fldChar w:fldCharType="end"/>
        </w:r>
      </w:hyperlink>
    </w:p>
    <w:p w:rsidR="00394CB9" w:rsidRDefault="001D512D">
      <w:pPr>
        <w:pStyle w:val="Sumrio1"/>
        <w:tabs>
          <w:tab w:val="right" w:leader="dot" w:pos="9062"/>
        </w:tabs>
        <w:rPr>
          <w:rFonts w:asciiTheme="minorHAnsi" w:eastAsiaTheme="minorEastAsia" w:hAnsiTheme="minorHAnsi" w:cstheme="minorBidi"/>
          <w:noProof/>
          <w:sz w:val="22"/>
          <w:szCs w:val="22"/>
          <w:lang w:val="pt-BR" w:eastAsia="pt-BR"/>
        </w:rPr>
      </w:pPr>
      <w:hyperlink w:anchor="_Toc463555134" w:history="1">
        <w:r w:rsidR="00394CB9" w:rsidRPr="000E77CE">
          <w:rPr>
            <w:rStyle w:val="Hyperlink"/>
            <w:noProof/>
          </w:rPr>
          <w:t>1 Introdução</w:t>
        </w:r>
        <w:r w:rsidR="00394CB9">
          <w:rPr>
            <w:noProof/>
            <w:webHidden/>
          </w:rPr>
          <w:tab/>
        </w:r>
        <w:r w:rsidR="00394CB9">
          <w:rPr>
            <w:noProof/>
            <w:webHidden/>
          </w:rPr>
          <w:fldChar w:fldCharType="begin"/>
        </w:r>
        <w:r w:rsidR="00394CB9">
          <w:rPr>
            <w:noProof/>
            <w:webHidden/>
          </w:rPr>
          <w:instrText xml:space="preserve"> PAGEREF _Toc463555134 \h </w:instrText>
        </w:r>
        <w:r w:rsidR="00394CB9">
          <w:rPr>
            <w:noProof/>
            <w:webHidden/>
          </w:rPr>
        </w:r>
        <w:r w:rsidR="00394CB9">
          <w:rPr>
            <w:noProof/>
            <w:webHidden/>
          </w:rPr>
          <w:fldChar w:fldCharType="separate"/>
        </w:r>
        <w:r w:rsidR="00394CB9">
          <w:rPr>
            <w:noProof/>
            <w:webHidden/>
          </w:rPr>
          <w:t>1</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35" w:history="1">
        <w:r w:rsidR="00394CB9" w:rsidRPr="000E77CE">
          <w:rPr>
            <w:rStyle w:val="Hyperlink"/>
            <w:noProof/>
          </w:rPr>
          <w:t>1.1 Objetivos gerais</w:t>
        </w:r>
        <w:r w:rsidR="00394CB9">
          <w:rPr>
            <w:noProof/>
            <w:webHidden/>
          </w:rPr>
          <w:tab/>
        </w:r>
        <w:r w:rsidR="00394CB9">
          <w:rPr>
            <w:noProof/>
            <w:webHidden/>
          </w:rPr>
          <w:fldChar w:fldCharType="begin"/>
        </w:r>
        <w:r w:rsidR="00394CB9">
          <w:rPr>
            <w:noProof/>
            <w:webHidden/>
          </w:rPr>
          <w:instrText xml:space="preserve"> PAGEREF _Toc463555135 \h </w:instrText>
        </w:r>
        <w:r w:rsidR="00394CB9">
          <w:rPr>
            <w:noProof/>
            <w:webHidden/>
          </w:rPr>
        </w:r>
        <w:r w:rsidR="00394CB9">
          <w:rPr>
            <w:noProof/>
            <w:webHidden/>
          </w:rPr>
          <w:fldChar w:fldCharType="separate"/>
        </w:r>
        <w:r w:rsidR="00394CB9">
          <w:rPr>
            <w:noProof/>
            <w:webHidden/>
          </w:rPr>
          <w:t>2</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36" w:history="1">
        <w:r w:rsidR="00394CB9" w:rsidRPr="000E77CE">
          <w:rPr>
            <w:rStyle w:val="Hyperlink"/>
            <w:noProof/>
          </w:rPr>
          <w:t>1.2 Objetivos específicos</w:t>
        </w:r>
        <w:r w:rsidR="00394CB9">
          <w:rPr>
            <w:noProof/>
            <w:webHidden/>
          </w:rPr>
          <w:tab/>
        </w:r>
        <w:r w:rsidR="00394CB9">
          <w:rPr>
            <w:noProof/>
            <w:webHidden/>
          </w:rPr>
          <w:fldChar w:fldCharType="begin"/>
        </w:r>
        <w:r w:rsidR="00394CB9">
          <w:rPr>
            <w:noProof/>
            <w:webHidden/>
          </w:rPr>
          <w:instrText xml:space="preserve"> PAGEREF _Toc463555136 \h </w:instrText>
        </w:r>
        <w:r w:rsidR="00394CB9">
          <w:rPr>
            <w:noProof/>
            <w:webHidden/>
          </w:rPr>
        </w:r>
        <w:r w:rsidR="00394CB9">
          <w:rPr>
            <w:noProof/>
            <w:webHidden/>
          </w:rPr>
          <w:fldChar w:fldCharType="separate"/>
        </w:r>
        <w:r w:rsidR="00394CB9">
          <w:rPr>
            <w:noProof/>
            <w:webHidden/>
          </w:rPr>
          <w:t>2</w:t>
        </w:r>
        <w:r w:rsidR="00394CB9">
          <w:rPr>
            <w:noProof/>
            <w:webHidden/>
          </w:rPr>
          <w:fldChar w:fldCharType="end"/>
        </w:r>
      </w:hyperlink>
    </w:p>
    <w:p w:rsidR="00394CB9" w:rsidRDefault="001D512D">
      <w:pPr>
        <w:pStyle w:val="Sumrio1"/>
        <w:tabs>
          <w:tab w:val="right" w:leader="dot" w:pos="9062"/>
        </w:tabs>
        <w:rPr>
          <w:rFonts w:asciiTheme="minorHAnsi" w:eastAsiaTheme="minorEastAsia" w:hAnsiTheme="minorHAnsi" w:cstheme="minorBidi"/>
          <w:noProof/>
          <w:sz w:val="22"/>
          <w:szCs w:val="22"/>
          <w:lang w:val="pt-BR" w:eastAsia="pt-BR"/>
        </w:rPr>
      </w:pPr>
      <w:hyperlink w:anchor="_Toc463555137" w:history="1">
        <w:r w:rsidR="00394CB9" w:rsidRPr="000E77CE">
          <w:rPr>
            <w:rStyle w:val="Hyperlink"/>
            <w:noProof/>
          </w:rPr>
          <w:t>2 Fundamentação Teórica</w:t>
        </w:r>
        <w:r w:rsidR="00394CB9">
          <w:rPr>
            <w:noProof/>
            <w:webHidden/>
          </w:rPr>
          <w:tab/>
        </w:r>
        <w:r w:rsidR="00394CB9">
          <w:rPr>
            <w:noProof/>
            <w:webHidden/>
          </w:rPr>
          <w:fldChar w:fldCharType="begin"/>
        </w:r>
        <w:r w:rsidR="00394CB9">
          <w:rPr>
            <w:noProof/>
            <w:webHidden/>
          </w:rPr>
          <w:instrText xml:space="preserve"> PAGEREF _Toc463555137 \h </w:instrText>
        </w:r>
        <w:r w:rsidR="00394CB9">
          <w:rPr>
            <w:noProof/>
            <w:webHidden/>
          </w:rPr>
        </w:r>
        <w:r w:rsidR="00394CB9">
          <w:rPr>
            <w:noProof/>
            <w:webHidden/>
          </w:rPr>
          <w:fldChar w:fldCharType="separate"/>
        </w:r>
        <w:r w:rsidR="00394CB9">
          <w:rPr>
            <w:noProof/>
            <w:webHidden/>
          </w:rPr>
          <w:t>4</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38" w:history="1">
        <w:r w:rsidR="00394CB9" w:rsidRPr="000E77CE">
          <w:rPr>
            <w:rStyle w:val="Hyperlink"/>
            <w:noProof/>
          </w:rPr>
          <w:t>2.1 Bioimpedância</w:t>
        </w:r>
        <w:r w:rsidR="00394CB9">
          <w:rPr>
            <w:noProof/>
            <w:webHidden/>
          </w:rPr>
          <w:tab/>
        </w:r>
        <w:r w:rsidR="00394CB9">
          <w:rPr>
            <w:noProof/>
            <w:webHidden/>
          </w:rPr>
          <w:fldChar w:fldCharType="begin"/>
        </w:r>
        <w:r w:rsidR="00394CB9">
          <w:rPr>
            <w:noProof/>
            <w:webHidden/>
          </w:rPr>
          <w:instrText xml:space="preserve"> PAGEREF _Toc463555138 \h </w:instrText>
        </w:r>
        <w:r w:rsidR="00394CB9">
          <w:rPr>
            <w:noProof/>
            <w:webHidden/>
          </w:rPr>
        </w:r>
        <w:r w:rsidR="00394CB9">
          <w:rPr>
            <w:noProof/>
            <w:webHidden/>
          </w:rPr>
          <w:fldChar w:fldCharType="separate"/>
        </w:r>
        <w:r w:rsidR="00394CB9">
          <w:rPr>
            <w:noProof/>
            <w:webHidden/>
          </w:rPr>
          <w:t>4</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39" w:history="1">
        <w:r w:rsidR="00394CB9" w:rsidRPr="000E77CE">
          <w:rPr>
            <w:rStyle w:val="Hyperlink"/>
            <w:noProof/>
          </w:rPr>
          <w:t>2.1.1 Impedância</w:t>
        </w:r>
        <w:r w:rsidR="00394CB9">
          <w:rPr>
            <w:noProof/>
            <w:webHidden/>
          </w:rPr>
          <w:tab/>
        </w:r>
        <w:r w:rsidR="00394CB9">
          <w:rPr>
            <w:noProof/>
            <w:webHidden/>
          </w:rPr>
          <w:fldChar w:fldCharType="begin"/>
        </w:r>
        <w:r w:rsidR="00394CB9">
          <w:rPr>
            <w:noProof/>
            <w:webHidden/>
          </w:rPr>
          <w:instrText xml:space="preserve"> PAGEREF _Toc463555139 \h </w:instrText>
        </w:r>
        <w:r w:rsidR="00394CB9">
          <w:rPr>
            <w:noProof/>
            <w:webHidden/>
          </w:rPr>
        </w:r>
        <w:r w:rsidR="00394CB9">
          <w:rPr>
            <w:noProof/>
            <w:webHidden/>
          </w:rPr>
          <w:fldChar w:fldCharType="separate"/>
        </w:r>
        <w:r w:rsidR="00394CB9">
          <w:rPr>
            <w:noProof/>
            <w:webHidden/>
          </w:rPr>
          <w:t>4</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40" w:history="1">
        <w:r w:rsidR="00394CB9" w:rsidRPr="000E77CE">
          <w:rPr>
            <w:rStyle w:val="Hyperlink"/>
            <w:noProof/>
          </w:rPr>
          <w:t>2.1.2 Fundamentos sobre o tecido biológico</w:t>
        </w:r>
        <w:r w:rsidR="00394CB9">
          <w:rPr>
            <w:noProof/>
            <w:webHidden/>
          </w:rPr>
          <w:tab/>
        </w:r>
        <w:r w:rsidR="00394CB9">
          <w:rPr>
            <w:noProof/>
            <w:webHidden/>
          </w:rPr>
          <w:fldChar w:fldCharType="begin"/>
        </w:r>
        <w:r w:rsidR="00394CB9">
          <w:rPr>
            <w:noProof/>
            <w:webHidden/>
          </w:rPr>
          <w:instrText xml:space="preserve"> PAGEREF _Toc463555140 \h </w:instrText>
        </w:r>
        <w:r w:rsidR="00394CB9">
          <w:rPr>
            <w:noProof/>
            <w:webHidden/>
          </w:rPr>
        </w:r>
        <w:r w:rsidR="00394CB9">
          <w:rPr>
            <w:noProof/>
            <w:webHidden/>
          </w:rPr>
          <w:fldChar w:fldCharType="separate"/>
        </w:r>
        <w:r w:rsidR="00394CB9">
          <w:rPr>
            <w:noProof/>
            <w:webHidden/>
          </w:rPr>
          <w:t>7</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41" w:history="1">
        <w:r w:rsidR="00394CB9" w:rsidRPr="000E77CE">
          <w:rPr>
            <w:rStyle w:val="Hyperlink"/>
            <w:noProof/>
          </w:rPr>
          <w:t>2.1.3 Interpretação da bioimpedância</w:t>
        </w:r>
        <w:r w:rsidR="00394CB9">
          <w:rPr>
            <w:noProof/>
            <w:webHidden/>
          </w:rPr>
          <w:tab/>
        </w:r>
        <w:r w:rsidR="00394CB9">
          <w:rPr>
            <w:noProof/>
            <w:webHidden/>
          </w:rPr>
          <w:fldChar w:fldCharType="begin"/>
        </w:r>
        <w:r w:rsidR="00394CB9">
          <w:rPr>
            <w:noProof/>
            <w:webHidden/>
          </w:rPr>
          <w:instrText xml:space="preserve"> PAGEREF _Toc463555141 \h </w:instrText>
        </w:r>
        <w:r w:rsidR="00394CB9">
          <w:rPr>
            <w:noProof/>
            <w:webHidden/>
          </w:rPr>
        </w:r>
        <w:r w:rsidR="00394CB9">
          <w:rPr>
            <w:noProof/>
            <w:webHidden/>
          </w:rPr>
          <w:fldChar w:fldCharType="separate"/>
        </w:r>
        <w:r w:rsidR="00394CB9">
          <w:rPr>
            <w:noProof/>
            <w:webHidden/>
          </w:rPr>
          <w:t>8</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42" w:history="1">
        <w:r w:rsidR="00394CB9" w:rsidRPr="000E77CE">
          <w:rPr>
            <w:rStyle w:val="Hyperlink"/>
            <w:noProof/>
          </w:rPr>
          <w:t>2.2 Medição de bioimpedância</w:t>
        </w:r>
        <w:r w:rsidR="00394CB9">
          <w:rPr>
            <w:noProof/>
            <w:webHidden/>
          </w:rPr>
          <w:tab/>
        </w:r>
        <w:r w:rsidR="00394CB9">
          <w:rPr>
            <w:noProof/>
            <w:webHidden/>
          </w:rPr>
          <w:fldChar w:fldCharType="begin"/>
        </w:r>
        <w:r w:rsidR="00394CB9">
          <w:rPr>
            <w:noProof/>
            <w:webHidden/>
          </w:rPr>
          <w:instrText xml:space="preserve"> PAGEREF _Toc463555142 \h </w:instrText>
        </w:r>
        <w:r w:rsidR="00394CB9">
          <w:rPr>
            <w:noProof/>
            <w:webHidden/>
          </w:rPr>
        </w:r>
        <w:r w:rsidR="00394CB9">
          <w:rPr>
            <w:noProof/>
            <w:webHidden/>
          </w:rPr>
          <w:fldChar w:fldCharType="separate"/>
        </w:r>
        <w:r w:rsidR="00394CB9">
          <w:rPr>
            <w:noProof/>
            <w:webHidden/>
          </w:rPr>
          <w:t>10</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43" w:history="1">
        <w:r w:rsidR="00394CB9" w:rsidRPr="000E77CE">
          <w:rPr>
            <w:rStyle w:val="Hyperlink"/>
            <w:noProof/>
            <w:lang w:eastAsia="ar-SA"/>
          </w:rPr>
          <w:t>2.2.1 Topologia de Hardware</w:t>
        </w:r>
        <w:r w:rsidR="00394CB9">
          <w:rPr>
            <w:noProof/>
            <w:webHidden/>
          </w:rPr>
          <w:tab/>
        </w:r>
        <w:r w:rsidR="00394CB9">
          <w:rPr>
            <w:noProof/>
            <w:webHidden/>
          </w:rPr>
          <w:fldChar w:fldCharType="begin"/>
        </w:r>
        <w:r w:rsidR="00394CB9">
          <w:rPr>
            <w:noProof/>
            <w:webHidden/>
          </w:rPr>
          <w:instrText xml:space="preserve"> PAGEREF _Toc463555143 \h </w:instrText>
        </w:r>
        <w:r w:rsidR="00394CB9">
          <w:rPr>
            <w:noProof/>
            <w:webHidden/>
          </w:rPr>
        </w:r>
        <w:r w:rsidR="00394CB9">
          <w:rPr>
            <w:noProof/>
            <w:webHidden/>
          </w:rPr>
          <w:fldChar w:fldCharType="separate"/>
        </w:r>
        <w:r w:rsidR="00394CB9">
          <w:rPr>
            <w:noProof/>
            <w:webHidden/>
          </w:rPr>
          <w:t>14</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44" w:history="1">
        <w:r w:rsidR="00394CB9" w:rsidRPr="000E77CE">
          <w:rPr>
            <w:rStyle w:val="Hyperlink"/>
            <w:noProof/>
          </w:rPr>
          <w:t>2.2.1.1 Excitação por fontes de corrente</w:t>
        </w:r>
        <w:r w:rsidR="00394CB9">
          <w:rPr>
            <w:noProof/>
            <w:webHidden/>
          </w:rPr>
          <w:tab/>
        </w:r>
        <w:r w:rsidR="00394CB9">
          <w:rPr>
            <w:noProof/>
            <w:webHidden/>
          </w:rPr>
          <w:fldChar w:fldCharType="begin"/>
        </w:r>
        <w:r w:rsidR="00394CB9">
          <w:rPr>
            <w:noProof/>
            <w:webHidden/>
          </w:rPr>
          <w:instrText xml:space="preserve"> PAGEREF _Toc463555144 \h </w:instrText>
        </w:r>
        <w:r w:rsidR="00394CB9">
          <w:rPr>
            <w:noProof/>
            <w:webHidden/>
          </w:rPr>
        </w:r>
        <w:r w:rsidR="00394CB9">
          <w:rPr>
            <w:noProof/>
            <w:webHidden/>
          </w:rPr>
          <w:fldChar w:fldCharType="separate"/>
        </w:r>
        <w:r w:rsidR="00394CB9">
          <w:rPr>
            <w:noProof/>
            <w:webHidden/>
          </w:rPr>
          <w:t>15</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45" w:history="1">
        <w:r w:rsidR="00394CB9" w:rsidRPr="000E77CE">
          <w:rPr>
            <w:rStyle w:val="Hyperlink"/>
            <w:noProof/>
          </w:rPr>
          <w:t>2.2.1.2 Utilização de cabos na medição de bioimpedância</w:t>
        </w:r>
        <w:r w:rsidR="00394CB9">
          <w:rPr>
            <w:noProof/>
            <w:webHidden/>
          </w:rPr>
          <w:tab/>
        </w:r>
        <w:r w:rsidR="00394CB9">
          <w:rPr>
            <w:noProof/>
            <w:webHidden/>
          </w:rPr>
          <w:fldChar w:fldCharType="begin"/>
        </w:r>
        <w:r w:rsidR="00394CB9">
          <w:rPr>
            <w:noProof/>
            <w:webHidden/>
          </w:rPr>
          <w:instrText xml:space="preserve"> PAGEREF _Toc463555145 \h </w:instrText>
        </w:r>
        <w:r w:rsidR="00394CB9">
          <w:rPr>
            <w:noProof/>
            <w:webHidden/>
          </w:rPr>
        </w:r>
        <w:r w:rsidR="00394CB9">
          <w:rPr>
            <w:noProof/>
            <w:webHidden/>
          </w:rPr>
          <w:fldChar w:fldCharType="separate"/>
        </w:r>
        <w:r w:rsidR="00394CB9">
          <w:rPr>
            <w:noProof/>
            <w:webHidden/>
          </w:rPr>
          <w:t>19</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46" w:history="1">
        <w:r w:rsidR="00394CB9" w:rsidRPr="000E77CE">
          <w:rPr>
            <w:rStyle w:val="Hyperlink"/>
            <w:noProof/>
          </w:rPr>
          <w:t>2.2.2 Avaliação de medidas de impedância</w:t>
        </w:r>
        <w:r w:rsidR="00394CB9">
          <w:rPr>
            <w:noProof/>
            <w:webHidden/>
          </w:rPr>
          <w:tab/>
        </w:r>
        <w:r w:rsidR="00394CB9">
          <w:rPr>
            <w:noProof/>
            <w:webHidden/>
          </w:rPr>
          <w:fldChar w:fldCharType="begin"/>
        </w:r>
        <w:r w:rsidR="00394CB9">
          <w:rPr>
            <w:noProof/>
            <w:webHidden/>
          </w:rPr>
          <w:instrText xml:space="preserve"> PAGEREF _Toc463555146 \h </w:instrText>
        </w:r>
        <w:r w:rsidR="00394CB9">
          <w:rPr>
            <w:noProof/>
            <w:webHidden/>
          </w:rPr>
        </w:r>
        <w:r w:rsidR="00394CB9">
          <w:rPr>
            <w:noProof/>
            <w:webHidden/>
          </w:rPr>
          <w:fldChar w:fldCharType="separate"/>
        </w:r>
        <w:r w:rsidR="00394CB9">
          <w:rPr>
            <w:noProof/>
            <w:webHidden/>
          </w:rPr>
          <w:t>19</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47" w:history="1">
        <w:r w:rsidR="00394CB9" w:rsidRPr="000E77CE">
          <w:rPr>
            <w:rStyle w:val="Hyperlink"/>
            <w:noProof/>
          </w:rPr>
          <w:t>2.2.2.1 Fator de Crista</w:t>
        </w:r>
        <w:r w:rsidR="00394CB9">
          <w:rPr>
            <w:noProof/>
            <w:webHidden/>
          </w:rPr>
          <w:tab/>
        </w:r>
        <w:r w:rsidR="00394CB9">
          <w:rPr>
            <w:noProof/>
            <w:webHidden/>
          </w:rPr>
          <w:fldChar w:fldCharType="begin"/>
        </w:r>
        <w:r w:rsidR="00394CB9">
          <w:rPr>
            <w:noProof/>
            <w:webHidden/>
          </w:rPr>
          <w:instrText xml:space="preserve"> PAGEREF _Toc463555147 \h </w:instrText>
        </w:r>
        <w:r w:rsidR="00394CB9">
          <w:rPr>
            <w:noProof/>
            <w:webHidden/>
          </w:rPr>
        </w:r>
        <w:r w:rsidR="00394CB9">
          <w:rPr>
            <w:noProof/>
            <w:webHidden/>
          </w:rPr>
          <w:fldChar w:fldCharType="separate"/>
        </w:r>
        <w:r w:rsidR="00394CB9">
          <w:rPr>
            <w:noProof/>
            <w:webHidden/>
          </w:rPr>
          <w:t>20</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48" w:history="1">
        <w:r w:rsidR="00394CB9" w:rsidRPr="000E77CE">
          <w:rPr>
            <w:rStyle w:val="Hyperlink"/>
            <w:noProof/>
          </w:rPr>
          <w:t>2.2.3 Tipos de excitações</w:t>
        </w:r>
        <w:r w:rsidR="00394CB9">
          <w:rPr>
            <w:noProof/>
            <w:webHidden/>
          </w:rPr>
          <w:tab/>
        </w:r>
        <w:r w:rsidR="00394CB9">
          <w:rPr>
            <w:noProof/>
            <w:webHidden/>
          </w:rPr>
          <w:fldChar w:fldCharType="begin"/>
        </w:r>
        <w:r w:rsidR="00394CB9">
          <w:rPr>
            <w:noProof/>
            <w:webHidden/>
          </w:rPr>
          <w:instrText xml:space="preserve"> PAGEREF _Toc463555148 \h </w:instrText>
        </w:r>
        <w:r w:rsidR="00394CB9">
          <w:rPr>
            <w:noProof/>
            <w:webHidden/>
          </w:rPr>
        </w:r>
        <w:r w:rsidR="00394CB9">
          <w:rPr>
            <w:noProof/>
            <w:webHidden/>
          </w:rPr>
          <w:fldChar w:fldCharType="separate"/>
        </w:r>
        <w:r w:rsidR="00394CB9">
          <w:rPr>
            <w:noProof/>
            <w:webHidden/>
          </w:rPr>
          <w:t>20</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49" w:history="1">
        <w:r w:rsidR="00394CB9" w:rsidRPr="000E77CE">
          <w:rPr>
            <w:rStyle w:val="Hyperlink"/>
            <w:noProof/>
          </w:rPr>
          <w:t>2.2.3.1 Multissenos</w:t>
        </w:r>
        <w:r w:rsidR="00394CB9">
          <w:rPr>
            <w:noProof/>
            <w:webHidden/>
          </w:rPr>
          <w:tab/>
        </w:r>
        <w:r w:rsidR="00394CB9">
          <w:rPr>
            <w:noProof/>
            <w:webHidden/>
          </w:rPr>
          <w:fldChar w:fldCharType="begin"/>
        </w:r>
        <w:r w:rsidR="00394CB9">
          <w:rPr>
            <w:noProof/>
            <w:webHidden/>
          </w:rPr>
          <w:instrText xml:space="preserve"> PAGEREF _Toc463555149 \h </w:instrText>
        </w:r>
        <w:r w:rsidR="00394CB9">
          <w:rPr>
            <w:noProof/>
            <w:webHidden/>
          </w:rPr>
        </w:r>
        <w:r w:rsidR="00394CB9">
          <w:rPr>
            <w:noProof/>
            <w:webHidden/>
          </w:rPr>
          <w:fldChar w:fldCharType="separate"/>
        </w:r>
        <w:r w:rsidR="00394CB9">
          <w:rPr>
            <w:noProof/>
            <w:webHidden/>
          </w:rPr>
          <w:t>22</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50" w:history="1">
        <w:r w:rsidR="00394CB9" w:rsidRPr="000E77CE">
          <w:rPr>
            <w:rStyle w:val="Hyperlink"/>
            <w:noProof/>
          </w:rPr>
          <w:t>2.2.3.2 MLBS</w:t>
        </w:r>
        <w:r w:rsidR="00394CB9">
          <w:rPr>
            <w:noProof/>
            <w:webHidden/>
          </w:rPr>
          <w:tab/>
        </w:r>
        <w:r w:rsidR="00394CB9">
          <w:rPr>
            <w:noProof/>
            <w:webHidden/>
          </w:rPr>
          <w:fldChar w:fldCharType="begin"/>
        </w:r>
        <w:r w:rsidR="00394CB9">
          <w:rPr>
            <w:noProof/>
            <w:webHidden/>
          </w:rPr>
          <w:instrText xml:space="preserve"> PAGEREF _Toc463555150 \h </w:instrText>
        </w:r>
        <w:r w:rsidR="00394CB9">
          <w:rPr>
            <w:noProof/>
            <w:webHidden/>
          </w:rPr>
        </w:r>
        <w:r w:rsidR="00394CB9">
          <w:rPr>
            <w:noProof/>
            <w:webHidden/>
          </w:rPr>
          <w:fldChar w:fldCharType="separate"/>
        </w:r>
        <w:r w:rsidR="00394CB9">
          <w:rPr>
            <w:noProof/>
            <w:webHidden/>
          </w:rPr>
          <w:t>25</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51" w:history="1">
        <w:r w:rsidR="00394CB9" w:rsidRPr="000E77CE">
          <w:rPr>
            <w:rStyle w:val="Hyperlink"/>
            <w:noProof/>
            <w:lang w:val="en-US"/>
          </w:rPr>
          <w:t>2.2.3.3 Chirp</w:t>
        </w:r>
        <w:r w:rsidR="00394CB9">
          <w:rPr>
            <w:noProof/>
            <w:webHidden/>
          </w:rPr>
          <w:tab/>
        </w:r>
        <w:r w:rsidR="00394CB9">
          <w:rPr>
            <w:noProof/>
            <w:webHidden/>
          </w:rPr>
          <w:fldChar w:fldCharType="begin"/>
        </w:r>
        <w:r w:rsidR="00394CB9">
          <w:rPr>
            <w:noProof/>
            <w:webHidden/>
          </w:rPr>
          <w:instrText xml:space="preserve"> PAGEREF _Toc463555151 \h </w:instrText>
        </w:r>
        <w:r w:rsidR="00394CB9">
          <w:rPr>
            <w:noProof/>
            <w:webHidden/>
          </w:rPr>
        </w:r>
        <w:r w:rsidR="00394CB9">
          <w:rPr>
            <w:noProof/>
            <w:webHidden/>
          </w:rPr>
          <w:fldChar w:fldCharType="separate"/>
        </w:r>
        <w:r w:rsidR="00394CB9">
          <w:rPr>
            <w:noProof/>
            <w:webHidden/>
          </w:rPr>
          <w:t>29</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52" w:history="1">
        <w:r w:rsidR="00394CB9" w:rsidRPr="000E77CE">
          <w:rPr>
            <w:rStyle w:val="Hyperlink"/>
            <w:noProof/>
          </w:rPr>
          <w:t>2.2.3.4 Chirps retangulares (pseudochirps)</w:t>
        </w:r>
        <w:r w:rsidR="00394CB9">
          <w:rPr>
            <w:noProof/>
            <w:webHidden/>
          </w:rPr>
          <w:tab/>
        </w:r>
        <w:r w:rsidR="00394CB9">
          <w:rPr>
            <w:noProof/>
            <w:webHidden/>
          </w:rPr>
          <w:fldChar w:fldCharType="begin"/>
        </w:r>
        <w:r w:rsidR="00394CB9">
          <w:rPr>
            <w:noProof/>
            <w:webHidden/>
          </w:rPr>
          <w:instrText xml:space="preserve"> PAGEREF _Toc463555152 \h </w:instrText>
        </w:r>
        <w:r w:rsidR="00394CB9">
          <w:rPr>
            <w:noProof/>
            <w:webHidden/>
          </w:rPr>
        </w:r>
        <w:r w:rsidR="00394CB9">
          <w:rPr>
            <w:noProof/>
            <w:webHidden/>
          </w:rPr>
          <w:fldChar w:fldCharType="separate"/>
        </w:r>
        <w:r w:rsidR="00394CB9">
          <w:rPr>
            <w:noProof/>
            <w:webHidden/>
          </w:rPr>
          <w:t>32</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53" w:history="1">
        <w:r w:rsidR="00394CB9" w:rsidRPr="000E77CE">
          <w:rPr>
            <w:rStyle w:val="Hyperlink"/>
            <w:noProof/>
          </w:rPr>
          <w:t>2.3 Equipamentos comerciais</w:t>
        </w:r>
        <w:r w:rsidR="00394CB9">
          <w:rPr>
            <w:noProof/>
            <w:webHidden/>
          </w:rPr>
          <w:tab/>
        </w:r>
        <w:r w:rsidR="00394CB9">
          <w:rPr>
            <w:noProof/>
            <w:webHidden/>
          </w:rPr>
          <w:fldChar w:fldCharType="begin"/>
        </w:r>
        <w:r w:rsidR="00394CB9">
          <w:rPr>
            <w:noProof/>
            <w:webHidden/>
          </w:rPr>
          <w:instrText xml:space="preserve"> PAGEREF _Toc463555153 \h </w:instrText>
        </w:r>
        <w:r w:rsidR="00394CB9">
          <w:rPr>
            <w:noProof/>
            <w:webHidden/>
          </w:rPr>
        </w:r>
        <w:r w:rsidR="00394CB9">
          <w:rPr>
            <w:noProof/>
            <w:webHidden/>
          </w:rPr>
          <w:fldChar w:fldCharType="separate"/>
        </w:r>
        <w:r w:rsidR="00394CB9">
          <w:rPr>
            <w:noProof/>
            <w:webHidden/>
          </w:rPr>
          <w:t>37</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54" w:history="1">
        <w:r w:rsidR="00394CB9" w:rsidRPr="000E77CE">
          <w:rPr>
            <w:rStyle w:val="Hyperlink"/>
            <w:noProof/>
          </w:rPr>
          <w:t>2.4 Posicionamento sobre a abordagem a ser utilizada</w:t>
        </w:r>
        <w:r w:rsidR="00394CB9">
          <w:rPr>
            <w:noProof/>
            <w:webHidden/>
          </w:rPr>
          <w:tab/>
        </w:r>
        <w:r w:rsidR="00394CB9">
          <w:rPr>
            <w:noProof/>
            <w:webHidden/>
          </w:rPr>
          <w:fldChar w:fldCharType="begin"/>
        </w:r>
        <w:r w:rsidR="00394CB9">
          <w:rPr>
            <w:noProof/>
            <w:webHidden/>
          </w:rPr>
          <w:instrText xml:space="preserve"> PAGEREF _Toc463555154 \h </w:instrText>
        </w:r>
        <w:r w:rsidR="00394CB9">
          <w:rPr>
            <w:noProof/>
            <w:webHidden/>
          </w:rPr>
        </w:r>
        <w:r w:rsidR="00394CB9">
          <w:rPr>
            <w:noProof/>
            <w:webHidden/>
          </w:rPr>
          <w:fldChar w:fldCharType="separate"/>
        </w:r>
        <w:r w:rsidR="00394CB9">
          <w:rPr>
            <w:noProof/>
            <w:webHidden/>
          </w:rPr>
          <w:t>41</w:t>
        </w:r>
        <w:r w:rsidR="00394CB9">
          <w:rPr>
            <w:noProof/>
            <w:webHidden/>
          </w:rPr>
          <w:fldChar w:fldCharType="end"/>
        </w:r>
      </w:hyperlink>
    </w:p>
    <w:p w:rsidR="00394CB9" w:rsidRDefault="001D512D">
      <w:pPr>
        <w:pStyle w:val="Sumrio1"/>
        <w:tabs>
          <w:tab w:val="right" w:leader="dot" w:pos="9062"/>
        </w:tabs>
        <w:rPr>
          <w:rFonts w:asciiTheme="minorHAnsi" w:eastAsiaTheme="minorEastAsia" w:hAnsiTheme="minorHAnsi" w:cstheme="minorBidi"/>
          <w:noProof/>
          <w:sz w:val="22"/>
          <w:szCs w:val="22"/>
          <w:lang w:val="pt-BR" w:eastAsia="pt-BR"/>
        </w:rPr>
      </w:pPr>
      <w:hyperlink w:anchor="_Toc463555155" w:history="1">
        <w:r w:rsidR="00394CB9" w:rsidRPr="000E77CE">
          <w:rPr>
            <w:rStyle w:val="Hyperlink"/>
            <w:noProof/>
          </w:rPr>
          <w:t>3 Materiais e Métodos</w:t>
        </w:r>
        <w:r w:rsidR="00394CB9">
          <w:rPr>
            <w:noProof/>
            <w:webHidden/>
          </w:rPr>
          <w:tab/>
        </w:r>
        <w:r w:rsidR="00394CB9">
          <w:rPr>
            <w:noProof/>
            <w:webHidden/>
          </w:rPr>
          <w:fldChar w:fldCharType="begin"/>
        </w:r>
        <w:r w:rsidR="00394CB9">
          <w:rPr>
            <w:noProof/>
            <w:webHidden/>
          </w:rPr>
          <w:instrText xml:space="preserve"> PAGEREF _Toc463555155 \h </w:instrText>
        </w:r>
        <w:r w:rsidR="00394CB9">
          <w:rPr>
            <w:noProof/>
            <w:webHidden/>
          </w:rPr>
        </w:r>
        <w:r w:rsidR="00394CB9">
          <w:rPr>
            <w:noProof/>
            <w:webHidden/>
          </w:rPr>
          <w:fldChar w:fldCharType="separate"/>
        </w:r>
        <w:r w:rsidR="00394CB9">
          <w:rPr>
            <w:noProof/>
            <w:webHidden/>
          </w:rPr>
          <w:t>43</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56" w:history="1">
        <w:r w:rsidR="00394CB9" w:rsidRPr="000E77CE">
          <w:rPr>
            <w:rStyle w:val="Hyperlink"/>
            <w:noProof/>
          </w:rPr>
          <w:t xml:space="preserve">3.1 Topologia de </w:t>
        </w:r>
        <w:r w:rsidR="00394CB9" w:rsidRPr="000E77CE">
          <w:rPr>
            <w:rStyle w:val="Hyperlink"/>
            <w:i/>
            <w:noProof/>
            <w:lang w:val="en-US"/>
          </w:rPr>
          <w:t>hardware</w:t>
        </w:r>
        <w:r w:rsidR="00394CB9">
          <w:rPr>
            <w:noProof/>
            <w:webHidden/>
          </w:rPr>
          <w:tab/>
        </w:r>
        <w:r w:rsidR="00394CB9">
          <w:rPr>
            <w:noProof/>
            <w:webHidden/>
          </w:rPr>
          <w:fldChar w:fldCharType="begin"/>
        </w:r>
        <w:r w:rsidR="00394CB9">
          <w:rPr>
            <w:noProof/>
            <w:webHidden/>
          </w:rPr>
          <w:instrText xml:space="preserve"> PAGEREF _Toc463555156 \h </w:instrText>
        </w:r>
        <w:r w:rsidR="00394CB9">
          <w:rPr>
            <w:noProof/>
            <w:webHidden/>
          </w:rPr>
        </w:r>
        <w:r w:rsidR="00394CB9">
          <w:rPr>
            <w:noProof/>
            <w:webHidden/>
          </w:rPr>
          <w:fldChar w:fldCharType="separate"/>
        </w:r>
        <w:r w:rsidR="00394CB9">
          <w:rPr>
            <w:noProof/>
            <w:webHidden/>
          </w:rPr>
          <w:t>43</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57" w:history="1">
        <w:r w:rsidR="00394CB9" w:rsidRPr="000E77CE">
          <w:rPr>
            <w:rStyle w:val="Hyperlink"/>
            <w:noProof/>
          </w:rPr>
          <w:t>3.1.1 Microcontrolador</w:t>
        </w:r>
        <w:r w:rsidR="00394CB9">
          <w:rPr>
            <w:noProof/>
            <w:webHidden/>
          </w:rPr>
          <w:tab/>
        </w:r>
        <w:r w:rsidR="00394CB9">
          <w:rPr>
            <w:noProof/>
            <w:webHidden/>
          </w:rPr>
          <w:fldChar w:fldCharType="begin"/>
        </w:r>
        <w:r w:rsidR="00394CB9">
          <w:rPr>
            <w:noProof/>
            <w:webHidden/>
          </w:rPr>
          <w:instrText xml:space="preserve"> PAGEREF _Toc463555157 \h </w:instrText>
        </w:r>
        <w:r w:rsidR="00394CB9">
          <w:rPr>
            <w:noProof/>
            <w:webHidden/>
          </w:rPr>
        </w:r>
        <w:r w:rsidR="00394CB9">
          <w:rPr>
            <w:noProof/>
            <w:webHidden/>
          </w:rPr>
          <w:fldChar w:fldCharType="separate"/>
        </w:r>
        <w:r w:rsidR="00394CB9">
          <w:rPr>
            <w:noProof/>
            <w:webHidden/>
          </w:rPr>
          <w:t>44</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58" w:history="1">
        <w:r w:rsidR="00394CB9" w:rsidRPr="000E77CE">
          <w:rPr>
            <w:rStyle w:val="Hyperlink"/>
            <w:noProof/>
          </w:rPr>
          <w:t>3.1.2 Modulador da chirp ternária</w:t>
        </w:r>
        <w:r w:rsidR="00394CB9">
          <w:rPr>
            <w:noProof/>
            <w:webHidden/>
          </w:rPr>
          <w:tab/>
        </w:r>
        <w:r w:rsidR="00394CB9">
          <w:rPr>
            <w:noProof/>
            <w:webHidden/>
          </w:rPr>
          <w:fldChar w:fldCharType="begin"/>
        </w:r>
        <w:r w:rsidR="00394CB9">
          <w:rPr>
            <w:noProof/>
            <w:webHidden/>
          </w:rPr>
          <w:instrText xml:space="preserve"> PAGEREF _Toc463555158 \h </w:instrText>
        </w:r>
        <w:r w:rsidR="00394CB9">
          <w:rPr>
            <w:noProof/>
            <w:webHidden/>
          </w:rPr>
        </w:r>
        <w:r w:rsidR="00394CB9">
          <w:rPr>
            <w:noProof/>
            <w:webHidden/>
          </w:rPr>
          <w:fldChar w:fldCharType="separate"/>
        </w:r>
        <w:r w:rsidR="00394CB9">
          <w:rPr>
            <w:noProof/>
            <w:webHidden/>
          </w:rPr>
          <w:t>46</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59" w:history="1">
        <w:r w:rsidR="00394CB9" w:rsidRPr="000E77CE">
          <w:rPr>
            <w:rStyle w:val="Hyperlink"/>
            <w:noProof/>
          </w:rPr>
          <w:t>3.1.2.1 Periféricos do microcontrolador</w:t>
        </w:r>
        <w:r w:rsidR="00394CB9">
          <w:rPr>
            <w:noProof/>
            <w:webHidden/>
          </w:rPr>
          <w:tab/>
        </w:r>
        <w:r w:rsidR="00394CB9">
          <w:rPr>
            <w:noProof/>
            <w:webHidden/>
          </w:rPr>
          <w:fldChar w:fldCharType="begin"/>
        </w:r>
        <w:r w:rsidR="00394CB9">
          <w:rPr>
            <w:noProof/>
            <w:webHidden/>
          </w:rPr>
          <w:instrText xml:space="preserve"> PAGEREF _Toc463555159 \h </w:instrText>
        </w:r>
        <w:r w:rsidR="00394CB9">
          <w:rPr>
            <w:noProof/>
            <w:webHidden/>
          </w:rPr>
        </w:r>
        <w:r w:rsidR="00394CB9">
          <w:rPr>
            <w:noProof/>
            <w:webHidden/>
          </w:rPr>
          <w:fldChar w:fldCharType="separate"/>
        </w:r>
        <w:r w:rsidR="00394CB9">
          <w:rPr>
            <w:noProof/>
            <w:webHidden/>
          </w:rPr>
          <w:t>46</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60" w:history="1">
        <w:r w:rsidR="00394CB9" w:rsidRPr="000E77CE">
          <w:rPr>
            <w:rStyle w:val="Hyperlink"/>
            <w:noProof/>
          </w:rPr>
          <w:t>3.1.2.2 Processo de modulação</w:t>
        </w:r>
        <w:r w:rsidR="00394CB9">
          <w:rPr>
            <w:noProof/>
            <w:webHidden/>
          </w:rPr>
          <w:tab/>
        </w:r>
        <w:r w:rsidR="00394CB9">
          <w:rPr>
            <w:noProof/>
            <w:webHidden/>
          </w:rPr>
          <w:fldChar w:fldCharType="begin"/>
        </w:r>
        <w:r w:rsidR="00394CB9">
          <w:rPr>
            <w:noProof/>
            <w:webHidden/>
          </w:rPr>
          <w:instrText xml:space="preserve"> PAGEREF _Toc463555160 \h </w:instrText>
        </w:r>
        <w:r w:rsidR="00394CB9">
          <w:rPr>
            <w:noProof/>
            <w:webHidden/>
          </w:rPr>
        </w:r>
        <w:r w:rsidR="00394CB9">
          <w:rPr>
            <w:noProof/>
            <w:webHidden/>
          </w:rPr>
          <w:fldChar w:fldCharType="separate"/>
        </w:r>
        <w:r w:rsidR="00394CB9">
          <w:rPr>
            <w:noProof/>
            <w:webHidden/>
          </w:rPr>
          <w:t>48</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61" w:history="1">
        <w:r w:rsidR="00394CB9" w:rsidRPr="000E77CE">
          <w:rPr>
            <w:rStyle w:val="Hyperlink"/>
            <w:noProof/>
          </w:rPr>
          <w:t xml:space="preserve">3.1.2.3 Algoritmo de modulação da </w:t>
        </w:r>
        <w:r w:rsidR="00394CB9" w:rsidRPr="000E77CE">
          <w:rPr>
            <w:rStyle w:val="Hyperlink"/>
            <w:i/>
            <w:noProof/>
          </w:rPr>
          <w:t>chirp</w:t>
        </w:r>
        <w:r w:rsidR="00394CB9" w:rsidRPr="000E77CE">
          <w:rPr>
            <w:rStyle w:val="Hyperlink"/>
            <w:noProof/>
          </w:rPr>
          <w:t xml:space="preserve"> ternária</w:t>
        </w:r>
        <w:r w:rsidR="00394CB9">
          <w:rPr>
            <w:noProof/>
            <w:webHidden/>
          </w:rPr>
          <w:tab/>
        </w:r>
        <w:r w:rsidR="00394CB9">
          <w:rPr>
            <w:noProof/>
            <w:webHidden/>
          </w:rPr>
          <w:fldChar w:fldCharType="begin"/>
        </w:r>
        <w:r w:rsidR="00394CB9">
          <w:rPr>
            <w:noProof/>
            <w:webHidden/>
          </w:rPr>
          <w:instrText xml:space="preserve"> PAGEREF _Toc463555161 \h </w:instrText>
        </w:r>
        <w:r w:rsidR="00394CB9">
          <w:rPr>
            <w:noProof/>
            <w:webHidden/>
          </w:rPr>
        </w:r>
        <w:r w:rsidR="00394CB9">
          <w:rPr>
            <w:noProof/>
            <w:webHidden/>
          </w:rPr>
          <w:fldChar w:fldCharType="separate"/>
        </w:r>
        <w:r w:rsidR="00394CB9">
          <w:rPr>
            <w:noProof/>
            <w:webHidden/>
          </w:rPr>
          <w:t>49</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62" w:history="1">
        <w:r w:rsidR="00394CB9" w:rsidRPr="000E77CE">
          <w:rPr>
            <w:rStyle w:val="Hyperlink"/>
            <w:noProof/>
          </w:rPr>
          <w:t>3.1.2.4 Hardware analógico</w:t>
        </w:r>
        <w:r w:rsidR="00394CB9">
          <w:rPr>
            <w:noProof/>
            <w:webHidden/>
          </w:rPr>
          <w:tab/>
        </w:r>
        <w:r w:rsidR="00394CB9">
          <w:rPr>
            <w:noProof/>
            <w:webHidden/>
          </w:rPr>
          <w:fldChar w:fldCharType="begin"/>
        </w:r>
        <w:r w:rsidR="00394CB9">
          <w:rPr>
            <w:noProof/>
            <w:webHidden/>
          </w:rPr>
          <w:instrText xml:space="preserve"> PAGEREF _Toc463555162 \h </w:instrText>
        </w:r>
        <w:r w:rsidR="00394CB9">
          <w:rPr>
            <w:noProof/>
            <w:webHidden/>
          </w:rPr>
        </w:r>
        <w:r w:rsidR="00394CB9">
          <w:rPr>
            <w:noProof/>
            <w:webHidden/>
          </w:rPr>
          <w:fldChar w:fldCharType="separate"/>
        </w:r>
        <w:r w:rsidR="00394CB9">
          <w:rPr>
            <w:noProof/>
            <w:webHidden/>
          </w:rPr>
          <w:t>51</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63" w:history="1">
        <w:r w:rsidR="00394CB9" w:rsidRPr="000E77CE">
          <w:rPr>
            <w:rStyle w:val="Hyperlink"/>
            <w:noProof/>
          </w:rPr>
          <w:t>3.1.3 Sistema de aquisição</w:t>
        </w:r>
        <w:r w:rsidR="00394CB9">
          <w:rPr>
            <w:noProof/>
            <w:webHidden/>
          </w:rPr>
          <w:tab/>
        </w:r>
        <w:r w:rsidR="00394CB9">
          <w:rPr>
            <w:noProof/>
            <w:webHidden/>
          </w:rPr>
          <w:fldChar w:fldCharType="begin"/>
        </w:r>
        <w:r w:rsidR="00394CB9">
          <w:rPr>
            <w:noProof/>
            <w:webHidden/>
          </w:rPr>
          <w:instrText xml:space="preserve"> PAGEREF _Toc463555163 \h </w:instrText>
        </w:r>
        <w:r w:rsidR="00394CB9">
          <w:rPr>
            <w:noProof/>
            <w:webHidden/>
          </w:rPr>
        </w:r>
        <w:r w:rsidR="00394CB9">
          <w:rPr>
            <w:noProof/>
            <w:webHidden/>
          </w:rPr>
          <w:fldChar w:fldCharType="separate"/>
        </w:r>
        <w:r w:rsidR="00394CB9">
          <w:rPr>
            <w:noProof/>
            <w:webHidden/>
          </w:rPr>
          <w:t>52</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64" w:history="1">
        <w:r w:rsidR="00394CB9" w:rsidRPr="000E77CE">
          <w:rPr>
            <w:rStyle w:val="Hyperlink"/>
            <w:noProof/>
          </w:rPr>
          <w:t xml:space="preserve">3.1.3.1 Filtro </w:t>
        </w:r>
        <w:r w:rsidR="00394CB9" w:rsidRPr="000E77CE">
          <w:rPr>
            <w:rStyle w:val="Hyperlink"/>
            <w:i/>
            <w:noProof/>
            <w:lang w:val="en-US"/>
          </w:rPr>
          <w:t>anti-aliasing</w:t>
        </w:r>
        <w:r w:rsidR="00394CB9">
          <w:rPr>
            <w:noProof/>
            <w:webHidden/>
          </w:rPr>
          <w:tab/>
        </w:r>
        <w:r w:rsidR="00394CB9">
          <w:rPr>
            <w:noProof/>
            <w:webHidden/>
          </w:rPr>
          <w:fldChar w:fldCharType="begin"/>
        </w:r>
        <w:r w:rsidR="00394CB9">
          <w:rPr>
            <w:noProof/>
            <w:webHidden/>
          </w:rPr>
          <w:instrText xml:space="preserve"> PAGEREF _Toc463555164 \h </w:instrText>
        </w:r>
        <w:r w:rsidR="00394CB9">
          <w:rPr>
            <w:noProof/>
            <w:webHidden/>
          </w:rPr>
        </w:r>
        <w:r w:rsidR="00394CB9">
          <w:rPr>
            <w:noProof/>
            <w:webHidden/>
          </w:rPr>
          <w:fldChar w:fldCharType="separate"/>
        </w:r>
        <w:r w:rsidR="00394CB9">
          <w:rPr>
            <w:noProof/>
            <w:webHidden/>
          </w:rPr>
          <w:t>52</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65" w:history="1">
        <w:r w:rsidR="00394CB9" w:rsidRPr="000E77CE">
          <w:rPr>
            <w:rStyle w:val="Hyperlink"/>
            <w:noProof/>
          </w:rPr>
          <w:t>3.1.3.2 Circuito de ajuste de nível</w:t>
        </w:r>
        <w:r w:rsidR="00394CB9">
          <w:rPr>
            <w:noProof/>
            <w:webHidden/>
          </w:rPr>
          <w:tab/>
        </w:r>
        <w:r w:rsidR="00394CB9">
          <w:rPr>
            <w:noProof/>
            <w:webHidden/>
          </w:rPr>
          <w:fldChar w:fldCharType="begin"/>
        </w:r>
        <w:r w:rsidR="00394CB9">
          <w:rPr>
            <w:noProof/>
            <w:webHidden/>
          </w:rPr>
          <w:instrText xml:space="preserve"> PAGEREF _Toc463555165 \h </w:instrText>
        </w:r>
        <w:r w:rsidR="00394CB9">
          <w:rPr>
            <w:noProof/>
            <w:webHidden/>
          </w:rPr>
        </w:r>
        <w:r w:rsidR="00394CB9">
          <w:rPr>
            <w:noProof/>
            <w:webHidden/>
          </w:rPr>
          <w:fldChar w:fldCharType="separate"/>
        </w:r>
        <w:r w:rsidR="00394CB9">
          <w:rPr>
            <w:noProof/>
            <w:webHidden/>
          </w:rPr>
          <w:t>53</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66" w:history="1">
        <w:r w:rsidR="00394CB9" w:rsidRPr="000E77CE">
          <w:rPr>
            <w:rStyle w:val="Hyperlink"/>
            <w:noProof/>
          </w:rPr>
          <w:t>3.1.3.3 Firmware</w:t>
        </w:r>
        <w:r w:rsidR="00394CB9">
          <w:rPr>
            <w:noProof/>
            <w:webHidden/>
          </w:rPr>
          <w:tab/>
        </w:r>
        <w:r w:rsidR="00394CB9">
          <w:rPr>
            <w:noProof/>
            <w:webHidden/>
          </w:rPr>
          <w:fldChar w:fldCharType="begin"/>
        </w:r>
        <w:r w:rsidR="00394CB9">
          <w:rPr>
            <w:noProof/>
            <w:webHidden/>
          </w:rPr>
          <w:instrText xml:space="preserve"> PAGEREF _Toc463555166 \h </w:instrText>
        </w:r>
        <w:r w:rsidR="00394CB9">
          <w:rPr>
            <w:noProof/>
            <w:webHidden/>
          </w:rPr>
        </w:r>
        <w:r w:rsidR="00394CB9">
          <w:rPr>
            <w:noProof/>
            <w:webHidden/>
          </w:rPr>
          <w:fldChar w:fldCharType="separate"/>
        </w:r>
        <w:r w:rsidR="00394CB9">
          <w:rPr>
            <w:noProof/>
            <w:webHidden/>
          </w:rPr>
          <w:t>54</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67" w:history="1">
        <w:r w:rsidR="00394CB9" w:rsidRPr="000E77CE">
          <w:rPr>
            <w:rStyle w:val="Hyperlink"/>
            <w:noProof/>
          </w:rPr>
          <w:t>3.1.4 Fonte de corrente controlada por tensão (VCCS)</w:t>
        </w:r>
        <w:r w:rsidR="00394CB9">
          <w:rPr>
            <w:noProof/>
            <w:webHidden/>
          </w:rPr>
          <w:tab/>
        </w:r>
        <w:r w:rsidR="00394CB9">
          <w:rPr>
            <w:noProof/>
            <w:webHidden/>
          </w:rPr>
          <w:fldChar w:fldCharType="begin"/>
        </w:r>
        <w:r w:rsidR="00394CB9">
          <w:rPr>
            <w:noProof/>
            <w:webHidden/>
          </w:rPr>
          <w:instrText xml:space="preserve"> PAGEREF _Toc463555167 \h </w:instrText>
        </w:r>
        <w:r w:rsidR="00394CB9">
          <w:rPr>
            <w:noProof/>
            <w:webHidden/>
          </w:rPr>
        </w:r>
        <w:r w:rsidR="00394CB9">
          <w:rPr>
            <w:noProof/>
            <w:webHidden/>
          </w:rPr>
          <w:fldChar w:fldCharType="separate"/>
        </w:r>
        <w:r w:rsidR="00394CB9">
          <w:rPr>
            <w:noProof/>
            <w:webHidden/>
          </w:rPr>
          <w:t>55</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68" w:history="1">
        <w:r w:rsidR="00394CB9" w:rsidRPr="000E77CE">
          <w:rPr>
            <w:rStyle w:val="Hyperlink"/>
            <w:noProof/>
          </w:rPr>
          <w:t>3.1.5 Condicionadores de sinais de corrente e tensão</w:t>
        </w:r>
        <w:r w:rsidR="00394CB9">
          <w:rPr>
            <w:noProof/>
            <w:webHidden/>
          </w:rPr>
          <w:tab/>
        </w:r>
        <w:r w:rsidR="00394CB9">
          <w:rPr>
            <w:noProof/>
            <w:webHidden/>
          </w:rPr>
          <w:fldChar w:fldCharType="begin"/>
        </w:r>
        <w:r w:rsidR="00394CB9">
          <w:rPr>
            <w:noProof/>
            <w:webHidden/>
          </w:rPr>
          <w:instrText xml:space="preserve"> PAGEREF _Toc463555168 \h </w:instrText>
        </w:r>
        <w:r w:rsidR="00394CB9">
          <w:rPr>
            <w:noProof/>
            <w:webHidden/>
          </w:rPr>
        </w:r>
        <w:r w:rsidR="00394CB9">
          <w:rPr>
            <w:noProof/>
            <w:webHidden/>
          </w:rPr>
          <w:fldChar w:fldCharType="separate"/>
        </w:r>
        <w:r w:rsidR="00394CB9">
          <w:rPr>
            <w:noProof/>
            <w:webHidden/>
          </w:rPr>
          <w:t>56</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69" w:history="1">
        <w:r w:rsidR="00394CB9" w:rsidRPr="000E77CE">
          <w:rPr>
            <w:rStyle w:val="Hyperlink"/>
            <w:i/>
            <w:noProof/>
          </w:rPr>
          <w:t>3.2</w:t>
        </w:r>
        <w:r w:rsidR="00394CB9" w:rsidRPr="000E77CE">
          <w:rPr>
            <w:rStyle w:val="Hyperlink"/>
            <w:noProof/>
          </w:rPr>
          <w:t xml:space="preserve"> Arquitetura de </w:t>
        </w:r>
        <w:r w:rsidR="00394CB9" w:rsidRPr="000E77CE">
          <w:rPr>
            <w:rStyle w:val="Hyperlink"/>
            <w:i/>
            <w:noProof/>
          </w:rPr>
          <w:t>software</w:t>
        </w:r>
        <w:r w:rsidR="00394CB9">
          <w:rPr>
            <w:noProof/>
            <w:webHidden/>
          </w:rPr>
          <w:tab/>
        </w:r>
        <w:r w:rsidR="00394CB9">
          <w:rPr>
            <w:noProof/>
            <w:webHidden/>
          </w:rPr>
          <w:fldChar w:fldCharType="begin"/>
        </w:r>
        <w:r w:rsidR="00394CB9">
          <w:rPr>
            <w:noProof/>
            <w:webHidden/>
          </w:rPr>
          <w:instrText xml:space="preserve"> PAGEREF _Toc463555169 \h </w:instrText>
        </w:r>
        <w:r w:rsidR="00394CB9">
          <w:rPr>
            <w:noProof/>
            <w:webHidden/>
          </w:rPr>
        </w:r>
        <w:r w:rsidR="00394CB9">
          <w:rPr>
            <w:noProof/>
            <w:webHidden/>
          </w:rPr>
          <w:fldChar w:fldCharType="separate"/>
        </w:r>
        <w:r w:rsidR="00394CB9">
          <w:rPr>
            <w:noProof/>
            <w:webHidden/>
          </w:rPr>
          <w:t>57</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70" w:history="1">
        <w:r w:rsidR="00394CB9" w:rsidRPr="000E77CE">
          <w:rPr>
            <w:rStyle w:val="Hyperlink"/>
            <w:noProof/>
          </w:rPr>
          <w:t>3.3 Protótipo montado</w:t>
        </w:r>
        <w:r w:rsidR="00394CB9">
          <w:rPr>
            <w:noProof/>
            <w:webHidden/>
          </w:rPr>
          <w:tab/>
        </w:r>
        <w:r w:rsidR="00394CB9">
          <w:rPr>
            <w:noProof/>
            <w:webHidden/>
          </w:rPr>
          <w:fldChar w:fldCharType="begin"/>
        </w:r>
        <w:r w:rsidR="00394CB9">
          <w:rPr>
            <w:noProof/>
            <w:webHidden/>
          </w:rPr>
          <w:instrText xml:space="preserve"> PAGEREF _Toc463555170 \h </w:instrText>
        </w:r>
        <w:r w:rsidR="00394CB9">
          <w:rPr>
            <w:noProof/>
            <w:webHidden/>
          </w:rPr>
        </w:r>
        <w:r w:rsidR="00394CB9">
          <w:rPr>
            <w:noProof/>
            <w:webHidden/>
          </w:rPr>
          <w:fldChar w:fldCharType="separate"/>
        </w:r>
        <w:r w:rsidR="00394CB9">
          <w:rPr>
            <w:noProof/>
            <w:webHidden/>
          </w:rPr>
          <w:t>58</w:t>
        </w:r>
        <w:r w:rsidR="00394CB9">
          <w:rPr>
            <w:noProof/>
            <w:webHidden/>
          </w:rPr>
          <w:fldChar w:fldCharType="end"/>
        </w:r>
      </w:hyperlink>
    </w:p>
    <w:p w:rsidR="00394CB9" w:rsidRDefault="001D512D">
      <w:pPr>
        <w:pStyle w:val="Sumrio2"/>
        <w:rPr>
          <w:rFonts w:asciiTheme="minorHAnsi" w:eastAsiaTheme="minorEastAsia" w:hAnsiTheme="minorHAnsi" w:cstheme="minorBidi"/>
          <w:noProof/>
          <w:sz w:val="22"/>
          <w:szCs w:val="22"/>
          <w:lang w:eastAsia="pt-BR"/>
        </w:rPr>
      </w:pPr>
      <w:hyperlink w:anchor="_Toc463555171" w:history="1">
        <w:r w:rsidR="00394CB9" w:rsidRPr="000E77CE">
          <w:rPr>
            <w:rStyle w:val="Hyperlink"/>
            <w:noProof/>
          </w:rPr>
          <w:t>3.4 Metodologia de avaliação</w:t>
        </w:r>
        <w:r w:rsidR="00394CB9">
          <w:rPr>
            <w:noProof/>
            <w:webHidden/>
          </w:rPr>
          <w:tab/>
        </w:r>
        <w:r w:rsidR="00394CB9">
          <w:rPr>
            <w:noProof/>
            <w:webHidden/>
          </w:rPr>
          <w:fldChar w:fldCharType="begin"/>
        </w:r>
        <w:r w:rsidR="00394CB9">
          <w:rPr>
            <w:noProof/>
            <w:webHidden/>
          </w:rPr>
          <w:instrText xml:space="preserve"> PAGEREF _Toc463555171 \h </w:instrText>
        </w:r>
        <w:r w:rsidR="00394CB9">
          <w:rPr>
            <w:noProof/>
            <w:webHidden/>
          </w:rPr>
        </w:r>
        <w:r w:rsidR="00394CB9">
          <w:rPr>
            <w:noProof/>
            <w:webHidden/>
          </w:rPr>
          <w:fldChar w:fldCharType="separate"/>
        </w:r>
        <w:r w:rsidR="00394CB9">
          <w:rPr>
            <w:noProof/>
            <w:webHidden/>
          </w:rPr>
          <w:t>60</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72" w:history="1">
        <w:r w:rsidR="00394CB9" w:rsidRPr="000E77CE">
          <w:rPr>
            <w:rStyle w:val="Hyperlink"/>
            <w:noProof/>
          </w:rPr>
          <w:t>3.4.1 Análise de módulos</w:t>
        </w:r>
        <w:r w:rsidR="00394CB9">
          <w:rPr>
            <w:noProof/>
            <w:webHidden/>
          </w:rPr>
          <w:tab/>
        </w:r>
        <w:r w:rsidR="00394CB9">
          <w:rPr>
            <w:noProof/>
            <w:webHidden/>
          </w:rPr>
          <w:fldChar w:fldCharType="begin"/>
        </w:r>
        <w:r w:rsidR="00394CB9">
          <w:rPr>
            <w:noProof/>
            <w:webHidden/>
          </w:rPr>
          <w:instrText xml:space="preserve"> PAGEREF _Toc463555172 \h </w:instrText>
        </w:r>
        <w:r w:rsidR="00394CB9">
          <w:rPr>
            <w:noProof/>
            <w:webHidden/>
          </w:rPr>
        </w:r>
        <w:r w:rsidR="00394CB9">
          <w:rPr>
            <w:noProof/>
            <w:webHidden/>
          </w:rPr>
          <w:fldChar w:fldCharType="separate"/>
        </w:r>
        <w:r w:rsidR="00394CB9">
          <w:rPr>
            <w:noProof/>
            <w:webHidden/>
          </w:rPr>
          <w:t>60</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73" w:history="1">
        <w:r w:rsidR="00394CB9" w:rsidRPr="000E77CE">
          <w:rPr>
            <w:rStyle w:val="Hyperlink"/>
            <w:noProof/>
          </w:rPr>
          <w:t>3.4.1.1 Filtros Anti-aliasing</w:t>
        </w:r>
        <w:r w:rsidR="00394CB9">
          <w:rPr>
            <w:noProof/>
            <w:webHidden/>
          </w:rPr>
          <w:tab/>
        </w:r>
        <w:r w:rsidR="00394CB9">
          <w:rPr>
            <w:noProof/>
            <w:webHidden/>
          </w:rPr>
          <w:fldChar w:fldCharType="begin"/>
        </w:r>
        <w:r w:rsidR="00394CB9">
          <w:rPr>
            <w:noProof/>
            <w:webHidden/>
          </w:rPr>
          <w:instrText xml:space="preserve"> PAGEREF _Toc463555173 \h </w:instrText>
        </w:r>
        <w:r w:rsidR="00394CB9">
          <w:rPr>
            <w:noProof/>
            <w:webHidden/>
          </w:rPr>
        </w:r>
        <w:r w:rsidR="00394CB9">
          <w:rPr>
            <w:noProof/>
            <w:webHidden/>
          </w:rPr>
          <w:fldChar w:fldCharType="separate"/>
        </w:r>
        <w:r w:rsidR="00394CB9">
          <w:rPr>
            <w:noProof/>
            <w:webHidden/>
          </w:rPr>
          <w:t>60</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74" w:history="1">
        <w:r w:rsidR="00394CB9" w:rsidRPr="000E77CE">
          <w:rPr>
            <w:rStyle w:val="Hyperlink"/>
            <w:noProof/>
          </w:rPr>
          <w:t>3.4.1.2</w:t>
        </w:r>
        <w:r w:rsidR="00394CB9" w:rsidRPr="000E77CE">
          <w:rPr>
            <w:rStyle w:val="Hyperlink"/>
            <w:i/>
            <w:noProof/>
          </w:rPr>
          <w:t xml:space="preserve"> Crosstalk</w:t>
        </w:r>
        <w:r w:rsidR="00394CB9" w:rsidRPr="000E77CE">
          <w:rPr>
            <w:rStyle w:val="Hyperlink"/>
            <w:noProof/>
          </w:rPr>
          <w:t xml:space="preserve"> no sistema de aquisição</w:t>
        </w:r>
        <w:r w:rsidR="00394CB9">
          <w:rPr>
            <w:noProof/>
            <w:webHidden/>
          </w:rPr>
          <w:tab/>
        </w:r>
        <w:r w:rsidR="00394CB9">
          <w:rPr>
            <w:noProof/>
            <w:webHidden/>
          </w:rPr>
          <w:fldChar w:fldCharType="begin"/>
        </w:r>
        <w:r w:rsidR="00394CB9">
          <w:rPr>
            <w:noProof/>
            <w:webHidden/>
          </w:rPr>
          <w:instrText xml:space="preserve"> PAGEREF _Toc463555174 \h </w:instrText>
        </w:r>
        <w:r w:rsidR="00394CB9">
          <w:rPr>
            <w:noProof/>
            <w:webHidden/>
          </w:rPr>
        </w:r>
        <w:r w:rsidR="00394CB9">
          <w:rPr>
            <w:noProof/>
            <w:webHidden/>
          </w:rPr>
          <w:fldChar w:fldCharType="separate"/>
        </w:r>
        <w:r w:rsidR="00394CB9">
          <w:rPr>
            <w:noProof/>
            <w:webHidden/>
          </w:rPr>
          <w:t>62</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75" w:history="1">
        <w:r w:rsidR="00394CB9" w:rsidRPr="000E77CE">
          <w:rPr>
            <w:rStyle w:val="Hyperlink"/>
            <w:noProof/>
          </w:rPr>
          <w:t>3.4.1.3 Modulação Tchirp</w:t>
        </w:r>
        <w:r w:rsidR="00394CB9">
          <w:rPr>
            <w:noProof/>
            <w:webHidden/>
          </w:rPr>
          <w:tab/>
        </w:r>
        <w:r w:rsidR="00394CB9">
          <w:rPr>
            <w:noProof/>
            <w:webHidden/>
          </w:rPr>
          <w:fldChar w:fldCharType="begin"/>
        </w:r>
        <w:r w:rsidR="00394CB9">
          <w:rPr>
            <w:noProof/>
            <w:webHidden/>
          </w:rPr>
          <w:instrText xml:space="preserve"> PAGEREF _Toc463555175 \h </w:instrText>
        </w:r>
        <w:r w:rsidR="00394CB9">
          <w:rPr>
            <w:noProof/>
            <w:webHidden/>
          </w:rPr>
        </w:r>
        <w:r w:rsidR="00394CB9">
          <w:rPr>
            <w:noProof/>
            <w:webHidden/>
          </w:rPr>
          <w:fldChar w:fldCharType="separate"/>
        </w:r>
        <w:r w:rsidR="00394CB9">
          <w:rPr>
            <w:noProof/>
            <w:webHidden/>
          </w:rPr>
          <w:t>63</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76" w:history="1">
        <w:r w:rsidR="00394CB9" w:rsidRPr="000E77CE">
          <w:rPr>
            <w:rStyle w:val="Hyperlink"/>
            <w:noProof/>
          </w:rPr>
          <w:t>3.4.1.4 VCCS e Condicionador I</w:t>
        </w:r>
        <w:r w:rsidR="00394CB9">
          <w:rPr>
            <w:noProof/>
            <w:webHidden/>
          </w:rPr>
          <w:tab/>
        </w:r>
        <w:r w:rsidR="00394CB9">
          <w:rPr>
            <w:noProof/>
            <w:webHidden/>
          </w:rPr>
          <w:fldChar w:fldCharType="begin"/>
        </w:r>
        <w:r w:rsidR="00394CB9">
          <w:rPr>
            <w:noProof/>
            <w:webHidden/>
          </w:rPr>
          <w:instrText xml:space="preserve"> PAGEREF _Toc463555176 \h </w:instrText>
        </w:r>
        <w:r w:rsidR="00394CB9">
          <w:rPr>
            <w:noProof/>
            <w:webHidden/>
          </w:rPr>
        </w:r>
        <w:r w:rsidR="00394CB9">
          <w:rPr>
            <w:noProof/>
            <w:webHidden/>
          </w:rPr>
          <w:fldChar w:fldCharType="separate"/>
        </w:r>
        <w:r w:rsidR="00394CB9">
          <w:rPr>
            <w:noProof/>
            <w:webHidden/>
          </w:rPr>
          <w:t>64</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77" w:history="1">
        <w:r w:rsidR="00394CB9" w:rsidRPr="000E77CE">
          <w:rPr>
            <w:rStyle w:val="Hyperlink"/>
            <w:noProof/>
          </w:rPr>
          <w:t>3.4.1.5 Condicionador V</w:t>
        </w:r>
        <w:r w:rsidR="00394CB9">
          <w:rPr>
            <w:noProof/>
            <w:webHidden/>
          </w:rPr>
          <w:tab/>
        </w:r>
        <w:r w:rsidR="00394CB9">
          <w:rPr>
            <w:noProof/>
            <w:webHidden/>
          </w:rPr>
          <w:fldChar w:fldCharType="begin"/>
        </w:r>
        <w:r w:rsidR="00394CB9">
          <w:rPr>
            <w:noProof/>
            <w:webHidden/>
          </w:rPr>
          <w:instrText xml:space="preserve"> PAGEREF _Toc463555177 \h </w:instrText>
        </w:r>
        <w:r w:rsidR="00394CB9">
          <w:rPr>
            <w:noProof/>
            <w:webHidden/>
          </w:rPr>
        </w:r>
        <w:r w:rsidR="00394CB9">
          <w:rPr>
            <w:noProof/>
            <w:webHidden/>
          </w:rPr>
          <w:fldChar w:fldCharType="separate"/>
        </w:r>
        <w:r w:rsidR="00394CB9">
          <w:rPr>
            <w:noProof/>
            <w:webHidden/>
          </w:rPr>
          <w:t>68</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78" w:history="1">
        <w:r w:rsidR="00394CB9" w:rsidRPr="000E77CE">
          <w:rPr>
            <w:rStyle w:val="Hyperlink"/>
            <w:noProof/>
          </w:rPr>
          <w:t>3.4.1.6 Atraso de grupo</w:t>
        </w:r>
        <w:r w:rsidR="00394CB9">
          <w:rPr>
            <w:noProof/>
            <w:webHidden/>
          </w:rPr>
          <w:tab/>
        </w:r>
        <w:r w:rsidR="00394CB9">
          <w:rPr>
            <w:noProof/>
            <w:webHidden/>
          </w:rPr>
          <w:fldChar w:fldCharType="begin"/>
        </w:r>
        <w:r w:rsidR="00394CB9">
          <w:rPr>
            <w:noProof/>
            <w:webHidden/>
          </w:rPr>
          <w:instrText xml:space="preserve"> PAGEREF _Toc463555178 \h </w:instrText>
        </w:r>
        <w:r w:rsidR="00394CB9">
          <w:rPr>
            <w:noProof/>
            <w:webHidden/>
          </w:rPr>
        </w:r>
        <w:r w:rsidR="00394CB9">
          <w:rPr>
            <w:noProof/>
            <w:webHidden/>
          </w:rPr>
          <w:fldChar w:fldCharType="separate"/>
        </w:r>
        <w:r w:rsidR="00394CB9">
          <w:rPr>
            <w:noProof/>
            <w:webHidden/>
          </w:rPr>
          <w:t>69</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79" w:history="1">
        <w:r w:rsidR="00394CB9" w:rsidRPr="000E77CE">
          <w:rPr>
            <w:rStyle w:val="Hyperlink"/>
            <w:noProof/>
          </w:rPr>
          <w:t>3.4.1.7 Tempo necessário para obter 1 espectro da bioimpedância</w:t>
        </w:r>
        <w:r w:rsidR="00394CB9">
          <w:rPr>
            <w:noProof/>
            <w:webHidden/>
          </w:rPr>
          <w:tab/>
        </w:r>
        <w:r w:rsidR="00394CB9">
          <w:rPr>
            <w:noProof/>
            <w:webHidden/>
          </w:rPr>
          <w:fldChar w:fldCharType="begin"/>
        </w:r>
        <w:r w:rsidR="00394CB9">
          <w:rPr>
            <w:noProof/>
            <w:webHidden/>
          </w:rPr>
          <w:instrText xml:space="preserve"> PAGEREF _Toc463555179 \h </w:instrText>
        </w:r>
        <w:r w:rsidR="00394CB9">
          <w:rPr>
            <w:noProof/>
            <w:webHidden/>
          </w:rPr>
        </w:r>
        <w:r w:rsidR="00394CB9">
          <w:rPr>
            <w:noProof/>
            <w:webHidden/>
          </w:rPr>
          <w:fldChar w:fldCharType="separate"/>
        </w:r>
        <w:r w:rsidR="00394CB9">
          <w:rPr>
            <w:noProof/>
            <w:webHidden/>
          </w:rPr>
          <w:t>70</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80" w:history="1">
        <w:r w:rsidR="00394CB9" w:rsidRPr="000E77CE">
          <w:rPr>
            <w:rStyle w:val="Hyperlink"/>
            <w:noProof/>
          </w:rPr>
          <w:t>3.4.2 Comparação com analisador de impedância comercial</w:t>
        </w:r>
        <w:r w:rsidR="00394CB9">
          <w:rPr>
            <w:noProof/>
            <w:webHidden/>
          </w:rPr>
          <w:tab/>
        </w:r>
        <w:r w:rsidR="00394CB9">
          <w:rPr>
            <w:noProof/>
            <w:webHidden/>
          </w:rPr>
          <w:fldChar w:fldCharType="begin"/>
        </w:r>
        <w:r w:rsidR="00394CB9">
          <w:rPr>
            <w:noProof/>
            <w:webHidden/>
          </w:rPr>
          <w:instrText xml:space="preserve"> PAGEREF _Toc463555180 \h </w:instrText>
        </w:r>
        <w:r w:rsidR="00394CB9">
          <w:rPr>
            <w:noProof/>
            <w:webHidden/>
          </w:rPr>
        </w:r>
        <w:r w:rsidR="00394CB9">
          <w:rPr>
            <w:noProof/>
            <w:webHidden/>
          </w:rPr>
          <w:fldChar w:fldCharType="separate"/>
        </w:r>
        <w:r w:rsidR="00394CB9">
          <w:rPr>
            <w:noProof/>
            <w:webHidden/>
          </w:rPr>
          <w:t>71</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81" w:history="1">
        <w:r w:rsidR="00394CB9" w:rsidRPr="000E77CE">
          <w:rPr>
            <w:rStyle w:val="Hyperlink"/>
            <w:noProof/>
          </w:rPr>
          <w:t>3.4.2.1 Comparação com aparelho comercial na medida de impedância</w:t>
        </w:r>
        <w:r w:rsidR="00394CB9">
          <w:rPr>
            <w:noProof/>
            <w:webHidden/>
          </w:rPr>
          <w:tab/>
        </w:r>
        <w:r w:rsidR="00394CB9">
          <w:rPr>
            <w:noProof/>
            <w:webHidden/>
          </w:rPr>
          <w:fldChar w:fldCharType="begin"/>
        </w:r>
        <w:r w:rsidR="00394CB9">
          <w:rPr>
            <w:noProof/>
            <w:webHidden/>
          </w:rPr>
          <w:instrText xml:space="preserve"> PAGEREF _Toc463555181 \h </w:instrText>
        </w:r>
        <w:r w:rsidR="00394CB9">
          <w:rPr>
            <w:noProof/>
            <w:webHidden/>
          </w:rPr>
        </w:r>
        <w:r w:rsidR="00394CB9">
          <w:rPr>
            <w:noProof/>
            <w:webHidden/>
          </w:rPr>
          <w:fldChar w:fldCharType="separate"/>
        </w:r>
        <w:r w:rsidR="00394CB9">
          <w:rPr>
            <w:noProof/>
            <w:webHidden/>
          </w:rPr>
          <w:t>71</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82" w:history="1">
        <w:r w:rsidR="00394CB9" w:rsidRPr="000E77CE">
          <w:rPr>
            <w:rStyle w:val="Hyperlink"/>
            <w:noProof/>
          </w:rPr>
          <w:t>3.4.2.2 Avaliação da resolução</w:t>
        </w:r>
        <w:r w:rsidR="00394CB9">
          <w:rPr>
            <w:noProof/>
            <w:webHidden/>
          </w:rPr>
          <w:tab/>
        </w:r>
        <w:r w:rsidR="00394CB9">
          <w:rPr>
            <w:noProof/>
            <w:webHidden/>
          </w:rPr>
          <w:fldChar w:fldCharType="begin"/>
        </w:r>
        <w:r w:rsidR="00394CB9">
          <w:rPr>
            <w:noProof/>
            <w:webHidden/>
          </w:rPr>
          <w:instrText xml:space="preserve"> PAGEREF _Toc463555182 \h </w:instrText>
        </w:r>
        <w:r w:rsidR="00394CB9">
          <w:rPr>
            <w:noProof/>
            <w:webHidden/>
          </w:rPr>
        </w:r>
        <w:r w:rsidR="00394CB9">
          <w:rPr>
            <w:noProof/>
            <w:webHidden/>
          </w:rPr>
          <w:fldChar w:fldCharType="separate"/>
        </w:r>
        <w:r w:rsidR="00394CB9">
          <w:rPr>
            <w:noProof/>
            <w:webHidden/>
          </w:rPr>
          <w:t>73</w:t>
        </w:r>
        <w:r w:rsidR="00394CB9">
          <w:rPr>
            <w:noProof/>
            <w:webHidden/>
          </w:rPr>
          <w:fldChar w:fldCharType="end"/>
        </w:r>
      </w:hyperlink>
    </w:p>
    <w:p w:rsidR="00394CB9" w:rsidRDefault="001D512D">
      <w:pPr>
        <w:pStyle w:val="Sumrio3"/>
        <w:tabs>
          <w:tab w:val="right" w:leader="dot" w:pos="9062"/>
        </w:tabs>
        <w:rPr>
          <w:rFonts w:asciiTheme="minorHAnsi" w:eastAsiaTheme="minorEastAsia" w:hAnsiTheme="minorHAnsi" w:cstheme="minorBidi"/>
          <w:noProof/>
          <w:sz w:val="22"/>
          <w:szCs w:val="22"/>
          <w:lang w:eastAsia="pt-BR"/>
        </w:rPr>
      </w:pPr>
      <w:hyperlink w:anchor="_Toc463555183" w:history="1">
        <w:r w:rsidR="00394CB9" w:rsidRPr="000E77CE">
          <w:rPr>
            <w:rStyle w:val="Hyperlink"/>
            <w:noProof/>
          </w:rPr>
          <w:t>3.4.3 Comparação com analisador de bioimpedância</w:t>
        </w:r>
        <w:r w:rsidR="00394CB9">
          <w:rPr>
            <w:noProof/>
            <w:webHidden/>
          </w:rPr>
          <w:tab/>
        </w:r>
        <w:r w:rsidR="00394CB9">
          <w:rPr>
            <w:noProof/>
            <w:webHidden/>
          </w:rPr>
          <w:fldChar w:fldCharType="begin"/>
        </w:r>
        <w:r w:rsidR="00394CB9">
          <w:rPr>
            <w:noProof/>
            <w:webHidden/>
          </w:rPr>
          <w:instrText xml:space="preserve"> PAGEREF _Toc463555183 \h </w:instrText>
        </w:r>
        <w:r w:rsidR="00394CB9">
          <w:rPr>
            <w:noProof/>
            <w:webHidden/>
          </w:rPr>
        </w:r>
        <w:r w:rsidR="00394CB9">
          <w:rPr>
            <w:noProof/>
            <w:webHidden/>
          </w:rPr>
          <w:fldChar w:fldCharType="separate"/>
        </w:r>
        <w:r w:rsidR="00394CB9">
          <w:rPr>
            <w:noProof/>
            <w:webHidden/>
          </w:rPr>
          <w:t>75</w:t>
        </w:r>
        <w:r w:rsidR="00394CB9">
          <w:rPr>
            <w:noProof/>
            <w:webHidden/>
          </w:rPr>
          <w:fldChar w:fldCharType="end"/>
        </w:r>
      </w:hyperlink>
    </w:p>
    <w:p w:rsidR="00394CB9" w:rsidRDefault="001D512D">
      <w:pPr>
        <w:pStyle w:val="Sumrio4"/>
        <w:tabs>
          <w:tab w:val="right" w:leader="dot" w:pos="9062"/>
        </w:tabs>
        <w:rPr>
          <w:rFonts w:asciiTheme="minorHAnsi" w:eastAsiaTheme="minorEastAsia" w:hAnsiTheme="minorHAnsi" w:cstheme="minorBidi"/>
          <w:noProof/>
          <w:sz w:val="22"/>
          <w:szCs w:val="22"/>
          <w:lang w:eastAsia="pt-BR"/>
        </w:rPr>
      </w:pPr>
      <w:hyperlink w:anchor="_Toc463555184" w:history="1">
        <w:r w:rsidR="00394CB9" w:rsidRPr="000E77CE">
          <w:rPr>
            <w:rStyle w:val="Hyperlink"/>
            <w:noProof/>
          </w:rPr>
          <w:t xml:space="preserve">3.4.3.1 Comparação medidas de bioimpedância </w:t>
        </w:r>
        <w:r w:rsidR="00394CB9" w:rsidRPr="000E77CE">
          <w:rPr>
            <w:rStyle w:val="Hyperlink"/>
            <w:i/>
            <w:noProof/>
          </w:rPr>
          <w:t>in vivo</w:t>
        </w:r>
        <w:r w:rsidR="00394CB9">
          <w:rPr>
            <w:noProof/>
            <w:webHidden/>
          </w:rPr>
          <w:tab/>
        </w:r>
        <w:r w:rsidR="00394CB9">
          <w:rPr>
            <w:noProof/>
            <w:webHidden/>
          </w:rPr>
          <w:fldChar w:fldCharType="begin"/>
        </w:r>
        <w:r w:rsidR="00394CB9">
          <w:rPr>
            <w:noProof/>
            <w:webHidden/>
          </w:rPr>
          <w:instrText xml:space="preserve"> PAGEREF _Toc463555184 \h </w:instrText>
        </w:r>
        <w:r w:rsidR="00394CB9">
          <w:rPr>
            <w:noProof/>
            <w:webHidden/>
          </w:rPr>
        </w:r>
        <w:r w:rsidR="00394CB9">
          <w:rPr>
            <w:noProof/>
            <w:webHidden/>
          </w:rPr>
          <w:fldChar w:fldCharType="separate"/>
        </w:r>
        <w:r w:rsidR="00394CB9">
          <w:rPr>
            <w:noProof/>
            <w:webHidden/>
          </w:rPr>
          <w:t>75</w:t>
        </w:r>
        <w:r w:rsidR="00394CB9">
          <w:rPr>
            <w:noProof/>
            <w:webHidden/>
          </w:rPr>
          <w:fldChar w:fldCharType="end"/>
        </w:r>
      </w:hyperlink>
    </w:p>
    <w:p w:rsidR="00394CB9" w:rsidRDefault="001D512D">
      <w:pPr>
        <w:pStyle w:val="Sumrio1"/>
        <w:tabs>
          <w:tab w:val="right" w:leader="dot" w:pos="9062"/>
        </w:tabs>
        <w:rPr>
          <w:rFonts w:asciiTheme="minorHAnsi" w:eastAsiaTheme="minorEastAsia" w:hAnsiTheme="minorHAnsi" w:cstheme="minorBidi"/>
          <w:noProof/>
          <w:sz w:val="22"/>
          <w:szCs w:val="22"/>
          <w:lang w:val="pt-BR" w:eastAsia="pt-BR"/>
        </w:rPr>
      </w:pPr>
      <w:hyperlink w:anchor="_Toc463555185" w:history="1">
        <w:r w:rsidR="00394CB9" w:rsidRPr="000E77CE">
          <w:rPr>
            <w:rStyle w:val="Hyperlink"/>
            <w:noProof/>
          </w:rPr>
          <w:t>4 Resultados</w:t>
        </w:r>
        <w:r w:rsidR="00394CB9">
          <w:rPr>
            <w:noProof/>
            <w:webHidden/>
          </w:rPr>
          <w:tab/>
        </w:r>
        <w:r w:rsidR="00394CB9">
          <w:rPr>
            <w:noProof/>
            <w:webHidden/>
          </w:rPr>
          <w:fldChar w:fldCharType="begin"/>
        </w:r>
        <w:r w:rsidR="00394CB9">
          <w:rPr>
            <w:noProof/>
            <w:webHidden/>
          </w:rPr>
          <w:instrText xml:space="preserve"> PAGEREF _Toc463555185 \h </w:instrText>
        </w:r>
        <w:r w:rsidR="00394CB9">
          <w:rPr>
            <w:noProof/>
            <w:webHidden/>
          </w:rPr>
        </w:r>
        <w:r w:rsidR="00394CB9">
          <w:rPr>
            <w:noProof/>
            <w:webHidden/>
          </w:rPr>
          <w:fldChar w:fldCharType="separate"/>
        </w:r>
        <w:r w:rsidR="00394CB9">
          <w:rPr>
            <w:noProof/>
            <w:webHidden/>
          </w:rPr>
          <w:t>76</w:t>
        </w:r>
        <w:r w:rsidR="00394CB9">
          <w:rPr>
            <w:noProof/>
            <w:webHidden/>
          </w:rPr>
          <w:fldChar w:fldCharType="end"/>
        </w:r>
      </w:hyperlink>
    </w:p>
    <w:p w:rsidR="00394CB9" w:rsidRDefault="001D512D">
      <w:pPr>
        <w:pStyle w:val="Sumrio1"/>
        <w:tabs>
          <w:tab w:val="right" w:leader="dot" w:pos="9062"/>
        </w:tabs>
        <w:rPr>
          <w:rFonts w:asciiTheme="minorHAnsi" w:eastAsiaTheme="minorEastAsia" w:hAnsiTheme="minorHAnsi" w:cstheme="minorBidi"/>
          <w:noProof/>
          <w:sz w:val="22"/>
          <w:szCs w:val="22"/>
          <w:lang w:val="pt-BR" w:eastAsia="pt-BR"/>
        </w:rPr>
      </w:pPr>
      <w:hyperlink w:anchor="_Toc463555186" w:history="1">
        <w:r w:rsidR="00394CB9" w:rsidRPr="000E77CE">
          <w:rPr>
            <w:rStyle w:val="Hyperlink"/>
            <w:noProof/>
          </w:rPr>
          <w:t>5 Discussão</w:t>
        </w:r>
        <w:r w:rsidR="00394CB9">
          <w:rPr>
            <w:noProof/>
            <w:webHidden/>
          </w:rPr>
          <w:tab/>
        </w:r>
        <w:r w:rsidR="00394CB9">
          <w:rPr>
            <w:noProof/>
            <w:webHidden/>
          </w:rPr>
          <w:fldChar w:fldCharType="begin"/>
        </w:r>
        <w:r w:rsidR="00394CB9">
          <w:rPr>
            <w:noProof/>
            <w:webHidden/>
          </w:rPr>
          <w:instrText xml:space="preserve"> PAGEREF _Toc463555186 \h </w:instrText>
        </w:r>
        <w:r w:rsidR="00394CB9">
          <w:rPr>
            <w:noProof/>
            <w:webHidden/>
          </w:rPr>
        </w:r>
        <w:r w:rsidR="00394CB9">
          <w:rPr>
            <w:noProof/>
            <w:webHidden/>
          </w:rPr>
          <w:fldChar w:fldCharType="separate"/>
        </w:r>
        <w:r w:rsidR="00394CB9">
          <w:rPr>
            <w:noProof/>
            <w:webHidden/>
          </w:rPr>
          <w:t>77</w:t>
        </w:r>
        <w:r w:rsidR="00394CB9">
          <w:rPr>
            <w:noProof/>
            <w:webHidden/>
          </w:rPr>
          <w:fldChar w:fldCharType="end"/>
        </w:r>
      </w:hyperlink>
    </w:p>
    <w:p w:rsidR="00394CB9" w:rsidRDefault="001D512D">
      <w:pPr>
        <w:pStyle w:val="Sumrio1"/>
        <w:tabs>
          <w:tab w:val="right" w:leader="dot" w:pos="9062"/>
        </w:tabs>
        <w:rPr>
          <w:rFonts w:asciiTheme="minorHAnsi" w:eastAsiaTheme="minorEastAsia" w:hAnsiTheme="minorHAnsi" w:cstheme="minorBidi"/>
          <w:noProof/>
          <w:sz w:val="22"/>
          <w:szCs w:val="22"/>
          <w:lang w:val="pt-BR" w:eastAsia="pt-BR"/>
        </w:rPr>
      </w:pPr>
      <w:hyperlink w:anchor="_Toc463555187" w:history="1">
        <w:r w:rsidR="00394CB9" w:rsidRPr="000E77CE">
          <w:rPr>
            <w:rStyle w:val="Hyperlink"/>
            <w:noProof/>
          </w:rPr>
          <w:t>6 Conclusão</w:t>
        </w:r>
        <w:r w:rsidR="00394CB9">
          <w:rPr>
            <w:noProof/>
            <w:webHidden/>
          </w:rPr>
          <w:tab/>
        </w:r>
        <w:r w:rsidR="00394CB9">
          <w:rPr>
            <w:noProof/>
            <w:webHidden/>
          </w:rPr>
          <w:fldChar w:fldCharType="begin"/>
        </w:r>
        <w:r w:rsidR="00394CB9">
          <w:rPr>
            <w:noProof/>
            <w:webHidden/>
          </w:rPr>
          <w:instrText xml:space="preserve"> PAGEREF _Toc463555187 \h </w:instrText>
        </w:r>
        <w:r w:rsidR="00394CB9">
          <w:rPr>
            <w:noProof/>
            <w:webHidden/>
          </w:rPr>
        </w:r>
        <w:r w:rsidR="00394CB9">
          <w:rPr>
            <w:noProof/>
            <w:webHidden/>
          </w:rPr>
          <w:fldChar w:fldCharType="separate"/>
        </w:r>
        <w:r w:rsidR="00394CB9">
          <w:rPr>
            <w:noProof/>
            <w:webHidden/>
          </w:rPr>
          <w:t>78</w:t>
        </w:r>
        <w:r w:rsidR="00394CB9">
          <w:rPr>
            <w:noProof/>
            <w:webHidden/>
          </w:rPr>
          <w:fldChar w:fldCharType="end"/>
        </w:r>
      </w:hyperlink>
    </w:p>
    <w:p w:rsidR="00394CB9" w:rsidRDefault="001D512D">
      <w:pPr>
        <w:pStyle w:val="Sumrio1"/>
        <w:tabs>
          <w:tab w:val="right" w:leader="dot" w:pos="9062"/>
        </w:tabs>
        <w:rPr>
          <w:rFonts w:asciiTheme="minorHAnsi" w:eastAsiaTheme="minorEastAsia" w:hAnsiTheme="minorHAnsi" w:cstheme="minorBidi"/>
          <w:noProof/>
          <w:sz w:val="22"/>
          <w:szCs w:val="22"/>
          <w:lang w:val="pt-BR" w:eastAsia="pt-BR"/>
        </w:rPr>
      </w:pPr>
      <w:hyperlink w:anchor="_Toc463555188" w:history="1">
        <w:r w:rsidR="00394CB9" w:rsidRPr="000E77CE">
          <w:rPr>
            <w:rStyle w:val="Hyperlink"/>
            <w:noProof/>
          </w:rPr>
          <w:t>7 Referências bibliográficas</w:t>
        </w:r>
        <w:r w:rsidR="00394CB9">
          <w:rPr>
            <w:noProof/>
            <w:webHidden/>
          </w:rPr>
          <w:tab/>
        </w:r>
        <w:r w:rsidR="00394CB9">
          <w:rPr>
            <w:noProof/>
            <w:webHidden/>
          </w:rPr>
          <w:fldChar w:fldCharType="begin"/>
        </w:r>
        <w:r w:rsidR="00394CB9">
          <w:rPr>
            <w:noProof/>
            <w:webHidden/>
          </w:rPr>
          <w:instrText xml:space="preserve"> PAGEREF _Toc463555188 \h </w:instrText>
        </w:r>
        <w:r w:rsidR="00394CB9">
          <w:rPr>
            <w:noProof/>
            <w:webHidden/>
          </w:rPr>
        </w:r>
        <w:r w:rsidR="00394CB9">
          <w:rPr>
            <w:noProof/>
            <w:webHidden/>
          </w:rPr>
          <w:fldChar w:fldCharType="separate"/>
        </w:r>
        <w:r w:rsidR="00394CB9">
          <w:rPr>
            <w:noProof/>
            <w:webHidden/>
          </w:rPr>
          <w:t>79</w:t>
        </w:r>
        <w:r w:rsidR="00394CB9">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555134"/>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3555135"/>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555136"/>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555137"/>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555138"/>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394CB9">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555139"/>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394CB9">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7609187" r:id="rId17"/>
        </w:object>
      </w:r>
      <w:r>
        <w:tab/>
        <w:t>(</w:t>
      </w:r>
      <w:bookmarkStart w:id="13" w:name="eq_resistencia"/>
      <w:r w:rsidR="006415DD">
        <w:fldChar w:fldCharType="begin"/>
      </w:r>
      <w:r>
        <w:instrText xml:space="preserve"> SEQ equacao </w:instrText>
      </w:r>
      <w:r w:rsidR="006415DD">
        <w:fldChar w:fldCharType="separate"/>
      </w:r>
      <w:r w:rsidR="00394CB9">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394CB9">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7609188" r:id="rId19"/>
        </w:object>
      </w:r>
      <w:r>
        <w:tab/>
        <w:t>(</w:t>
      </w:r>
      <w:bookmarkStart w:id="14" w:name="eq_capacitância"/>
      <w:r w:rsidR="006415DD">
        <w:fldChar w:fldCharType="begin"/>
      </w:r>
      <w:r>
        <w:instrText xml:space="preserve"> SEQ equacao </w:instrText>
      </w:r>
      <w:r w:rsidR="006415DD">
        <w:fldChar w:fldCharType="separate"/>
      </w:r>
      <w:r w:rsidR="00394CB9">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394CB9">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7609189" r:id="rId21"/>
        </w:object>
      </w:r>
      <w:r>
        <w:tab/>
        <w:t>(</w:t>
      </w:r>
      <w:bookmarkStart w:id="16" w:name="eq_capacitancia_idvdt"/>
      <w:r w:rsidR="006415DD">
        <w:fldChar w:fldCharType="begin"/>
      </w:r>
      <w:r>
        <w:instrText xml:space="preserve"> SEQ equacao </w:instrText>
      </w:r>
      <w:r w:rsidR="006415DD">
        <w:fldChar w:fldCharType="separate"/>
      </w:r>
      <w:r w:rsidR="00394CB9">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394CB9">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7609190" r:id="rId23"/>
        </w:object>
      </w:r>
      <w:r>
        <w:tab/>
        <w:t>(</w:t>
      </w:r>
      <w:bookmarkStart w:id="18" w:name="eq_Impedancia_vii"/>
      <w:r w:rsidR="006415DD">
        <w:fldChar w:fldCharType="begin"/>
      </w:r>
      <w:r>
        <w:instrText xml:space="preserve"> SEQ equacao </w:instrText>
      </w:r>
      <w:r w:rsidR="006415DD">
        <w:fldChar w:fldCharType="separate"/>
      </w:r>
      <w:r w:rsidR="00394CB9">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394CB9">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7609191"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7609192" r:id="rId27"/>
        </w:object>
      </w:r>
      <w:r>
        <w:tab/>
        <w:t>(</w:t>
      </w:r>
      <w:bookmarkStart w:id="19" w:name="eq_Impedancia"/>
      <w:r w:rsidR="006415DD">
        <w:fldChar w:fldCharType="begin"/>
      </w:r>
      <w:r>
        <w:instrText xml:space="preserve"> SEQ equacao </w:instrText>
      </w:r>
      <w:r w:rsidR="006415DD">
        <w:fldChar w:fldCharType="separate"/>
      </w:r>
      <w:r w:rsidR="00394CB9">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394CB9">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394CB9">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394CB9">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394CB9">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7609193" r:id="rId29"/>
        </w:object>
      </w:r>
      <w:r>
        <w:tab/>
        <w:t>(</w:t>
      </w:r>
      <w:bookmarkStart w:id="20" w:name="eq_Impedancia_polar"/>
      <w:r w:rsidR="006415DD">
        <w:fldChar w:fldCharType="begin"/>
      </w:r>
      <w:r>
        <w:instrText xml:space="preserve"> SEQ equacao </w:instrText>
      </w:r>
      <w:r w:rsidR="006415DD">
        <w:fldChar w:fldCharType="separate"/>
      </w:r>
      <w:r w:rsidR="00394CB9">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7609194" r:id="rId31"/>
        </w:object>
      </w:r>
      <w:r>
        <w:tab/>
        <w:t>(</w:t>
      </w:r>
      <w:bookmarkStart w:id="21" w:name="eq_Impedancia_Modulo"/>
      <w:r w:rsidR="006415DD">
        <w:fldChar w:fldCharType="begin"/>
      </w:r>
      <w:r>
        <w:instrText xml:space="preserve"> SEQ equacao </w:instrText>
      </w:r>
      <w:r w:rsidR="006415DD">
        <w:fldChar w:fldCharType="separate"/>
      </w:r>
      <w:r w:rsidR="00394CB9">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7609195" r:id="rId33"/>
        </w:object>
      </w:r>
      <w:r>
        <w:tab/>
        <w:t>(</w:t>
      </w:r>
      <w:bookmarkStart w:id="22" w:name="eq_Impedancia_fase"/>
      <w:r w:rsidR="006415DD">
        <w:fldChar w:fldCharType="begin"/>
      </w:r>
      <w:r>
        <w:instrText xml:space="preserve"> SEQ equacao </w:instrText>
      </w:r>
      <w:r w:rsidR="006415DD">
        <w:fldChar w:fldCharType="separate"/>
      </w:r>
      <w:r w:rsidR="00394CB9">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394CB9">
        <w:t xml:space="preserve">Figura </w:t>
      </w:r>
      <w:r w:rsidR="00394CB9">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1D512D"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3B43DA">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394CB9">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394CB9">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7609196" r:id="rId36"/>
        </w:object>
      </w:r>
      <w:r>
        <w:tab/>
        <w:t>(</w:t>
      </w:r>
      <w:bookmarkStart w:id="24" w:name="eq_admitância"/>
      <w:r w:rsidR="006415DD">
        <w:fldChar w:fldCharType="begin"/>
      </w:r>
      <w:r>
        <w:instrText xml:space="preserve"> SEQ equacao </w:instrText>
      </w:r>
      <w:r w:rsidR="006415DD">
        <w:fldChar w:fldCharType="separate"/>
      </w:r>
      <w:r w:rsidR="00394CB9">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7609197" r:id="rId38"/>
        </w:object>
      </w:r>
      <w:r>
        <w:tab/>
        <w:t>(</w:t>
      </w:r>
      <w:bookmarkStart w:id="25" w:name="eq_admitâcia_retangular"/>
      <w:r w:rsidR="006415DD">
        <w:fldChar w:fldCharType="begin"/>
      </w:r>
      <w:r>
        <w:instrText xml:space="preserve"> SEQ equacao </w:instrText>
      </w:r>
      <w:r w:rsidR="006415DD">
        <w:fldChar w:fldCharType="separate"/>
      </w:r>
      <w:r w:rsidR="00394CB9">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394CB9">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7609198" r:id="rId40"/>
        </w:object>
      </w:r>
      <w:r>
        <w:tab/>
        <w:t>(</w:t>
      </w:r>
      <w:bookmarkStart w:id="26" w:name="eq_w2pif"/>
      <w:r w:rsidR="006415DD">
        <w:fldChar w:fldCharType="begin"/>
      </w:r>
      <w:r>
        <w:instrText xml:space="preserve"> SEQ equacao </w:instrText>
      </w:r>
      <w:r w:rsidR="006415DD">
        <w:fldChar w:fldCharType="separate"/>
      </w:r>
      <w:r w:rsidR="00394CB9">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555140"/>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394CB9">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7609199" r:id="rId42"/>
        </w:object>
      </w:r>
      <w:r>
        <w:tab/>
        <w:t>(</w:t>
      </w:r>
      <w:bookmarkStart w:id="28" w:name="eq_condutividade"/>
      <w:r w:rsidR="006415DD">
        <w:fldChar w:fldCharType="begin"/>
      </w:r>
      <w:r>
        <w:instrText xml:space="preserve"> SEQ equacao </w:instrText>
      </w:r>
      <w:r w:rsidR="006415DD">
        <w:fldChar w:fldCharType="separate"/>
      </w:r>
      <w:r w:rsidR="00394CB9">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394CB9">
        <w:t xml:space="preserve">Tabela </w:t>
      </w:r>
      <w:r w:rsidR="00394CB9">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394CB9">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394CB9">
        <w:t xml:space="preserve">Figura </w:t>
      </w:r>
      <w:r w:rsidR="00394CB9">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3B43DA">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394CB9">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394CB9">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394CB9">
        <w:t>2</w:t>
      </w:r>
      <w:r w:rsidR="00835279">
        <w:fldChar w:fldCharType="end"/>
      </w:r>
      <w:r>
        <w:t>).</w:t>
      </w:r>
    </w:p>
    <w:p w:rsidR="00F8093A" w:rsidRDefault="00F8093A" w:rsidP="00FE6932">
      <w:pPr>
        <w:pStyle w:val="Ttulo3"/>
      </w:pPr>
      <w:bookmarkStart w:id="31" w:name="_Toc463555141"/>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394CB9">
        <w:t xml:space="preserve">Figura </w:t>
      </w:r>
      <w:r w:rsidR="00394CB9">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3B43DA">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394CB9">
        <w:t xml:space="preserve">Figura </w:t>
      </w:r>
      <w:r w:rsidR="00394CB9">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394CB9">
        <w:t xml:space="preserve">Figura </w:t>
      </w:r>
      <w:r w:rsidR="00394CB9">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3B43DA">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394CB9">
        <w:t xml:space="preserve">Figura </w:t>
      </w:r>
      <w:r w:rsidR="00394CB9">
        <w:rPr>
          <w:noProof/>
        </w:rPr>
        <w:t>5</w:t>
      </w:r>
      <w:r w:rsidR="006415DD">
        <w:fldChar w:fldCharType="end"/>
      </w:r>
      <w:r>
        <w:t>).</w:t>
      </w:r>
    </w:p>
    <w:p w:rsidR="00195417" w:rsidRPr="00195417" w:rsidRDefault="001D512D"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3B43DA">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394CB9">
        <w:t xml:space="preserve">Figura </w:t>
      </w:r>
      <w:r w:rsidR="00394CB9">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394CB9">
        <w:t xml:space="preserve">Figura </w:t>
      </w:r>
      <w:r w:rsidR="00394CB9">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555142"/>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394CB9" w:rsidRPr="00025B33">
        <w:t xml:space="preserve">Figura </w:t>
      </w:r>
      <w:r w:rsidR="00394CB9">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3B43DA">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394CB9">
        <w:t xml:space="preserve">Figura </w:t>
      </w:r>
      <w:r w:rsidR="00394CB9">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1D512D"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3B43DA">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394CB9">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3B43DA">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394CB9">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3B43DA">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555143"/>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394CB9">
        <w:t xml:space="preserve">Figura </w:t>
      </w:r>
      <w:r w:rsidR="00394CB9">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3B43DA">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394CB9">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7609200" r:id="rId57"/>
        </w:object>
      </w:r>
      <w:r>
        <w:tab/>
        <w:t>(</w:t>
      </w:r>
      <w:bookmarkStart w:id="47" w:name="eq_iec60601"/>
      <w:r>
        <w:fldChar w:fldCharType="begin"/>
      </w:r>
      <w:r>
        <w:instrText xml:space="preserve"> SEQ equacao </w:instrText>
      </w:r>
      <w:r>
        <w:fldChar w:fldCharType="separate"/>
      </w:r>
      <w:r w:rsidR="00394CB9">
        <w:rPr>
          <w:noProof/>
        </w:rPr>
        <w:t>13</w:t>
      </w:r>
      <w:r>
        <w:fldChar w:fldCharType="end"/>
      </w:r>
      <w:bookmarkEnd w:id="47"/>
      <w:r>
        <w:t>)</w:t>
      </w:r>
    </w:p>
    <w:p w:rsidR="00CB7EDE" w:rsidRDefault="002B57C2" w:rsidP="00CB7EDE">
      <w:pPr>
        <w:pStyle w:val="Ttulo4"/>
      </w:pPr>
      <w:bookmarkStart w:id="48" w:name="_Ref406007270"/>
      <w:bookmarkStart w:id="49" w:name="_Toc463555144"/>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394CB9">
        <w:t xml:space="preserve">Figura </w:t>
      </w:r>
      <w:r w:rsidR="00394CB9">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3B43DA">
          <w:rPr>
            <w:noProof/>
          </w:rPr>
          <w:t>11</w:t>
        </w:r>
      </w:fldSimple>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394CB9">
        <w:t xml:space="preserve">Figura </w:t>
      </w:r>
      <w:r w:rsidR="00394CB9">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3B43DA">
          <w:rPr>
            <w:noProof/>
          </w:rPr>
          <w:t>12</w:t>
        </w:r>
      </w:fldSimple>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394CB9">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7609201" r:id="rId62"/>
        </w:object>
      </w:r>
      <w:r>
        <w:tab/>
        <w:t>(</w:t>
      </w:r>
      <w:bookmarkStart w:id="53" w:name="eq_howland_modificado"/>
      <w:r w:rsidR="006415DD">
        <w:fldChar w:fldCharType="begin"/>
      </w:r>
      <w:r>
        <w:instrText xml:space="preserve"> SEQ equacao </w:instrText>
      </w:r>
      <w:r w:rsidR="006415DD">
        <w:fldChar w:fldCharType="separate"/>
      </w:r>
      <w:r w:rsidR="00394CB9">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394CB9">
        <w:t xml:space="preserve">Figura </w:t>
      </w:r>
      <w:r w:rsidR="00394CB9">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394CB9">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3B43DA">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7609202" r:id="rId66"/>
        </w:object>
      </w:r>
      <w:r>
        <w:tab/>
        <w:t>(</w:t>
      </w:r>
      <w:bookmarkStart w:id="55" w:name="eq_VCCS_AD8130simples"/>
      <w:r w:rsidR="006415DD">
        <w:fldChar w:fldCharType="begin"/>
      </w:r>
      <w:r>
        <w:instrText xml:space="preserve"> SEQ equacao </w:instrText>
      </w:r>
      <w:r w:rsidR="006415DD">
        <w:fldChar w:fldCharType="separate"/>
      </w:r>
      <w:r w:rsidR="00394CB9">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394CB9">
        <w:t xml:space="preserve">Figura </w:t>
      </w:r>
      <w:r w:rsidR="00394CB9">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394CB9">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3B43DA">
          <w:rPr>
            <w:noProof/>
          </w:rPr>
          <w:t>14</w:t>
        </w:r>
      </w:fldSimple>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394CB9">
        <w:t xml:space="preserve">Figura </w:t>
      </w:r>
      <w:r w:rsidR="00394CB9">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3555145"/>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394CB9">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7609203" r:id="rId70"/>
        </w:object>
      </w:r>
      <w:r>
        <w:tab/>
        <w:t>(</w:t>
      </w:r>
      <w:bookmarkStart w:id="58" w:name="eq_limite_cabo"/>
      <w:r>
        <w:fldChar w:fldCharType="begin"/>
      </w:r>
      <w:r>
        <w:instrText xml:space="preserve"> SEQ equacao </w:instrText>
      </w:r>
      <w:r>
        <w:fldChar w:fldCharType="separate"/>
      </w:r>
      <w:r w:rsidR="00394CB9">
        <w:rPr>
          <w:noProof/>
        </w:rPr>
        <w:t>16</w:t>
      </w:r>
      <w:r>
        <w:fldChar w:fldCharType="end"/>
      </w:r>
      <w:bookmarkEnd w:id="58"/>
      <w:r>
        <w:t>)</w:t>
      </w:r>
    </w:p>
    <w:p w:rsidR="00BD32BE" w:rsidRDefault="00BD32BE" w:rsidP="00990E56">
      <w:pPr>
        <w:pStyle w:val="Ttulo3"/>
      </w:pPr>
      <w:bookmarkStart w:id="59" w:name="_Toc463555146"/>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555147"/>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394CB9">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7609204"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7609205"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394CB9">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555148"/>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394CB9">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7609206"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394CB9">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394CB9">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394CB9">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7609207"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7609208"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7609209"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7609210" r:id="rId84"/>
        </w:object>
      </w:r>
      <w:r>
        <w:tab/>
        <w:t>(</w:t>
      </w:r>
      <w:bookmarkStart w:id="66" w:name="eq_funcaoDegrau"/>
      <w:r w:rsidR="006415DD">
        <w:fldChar w:fldCharType="begin"/>
      </w:r>
      <w:r>
        <w:instrText xml:space="preserve"> SEQ equacao </w:instrText>
      </w:r>
      <w:r w:rsidR="006415DD">
        <w:fldChar w:fldCharType="separate"/>
      </w:r>
      <w:r w:rsidR="00394CB9">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394CB9">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555149"/>
      <w:r>
        <w:lastRenderedPageBreak/>
        <w:t>Multissenos</w:t>
      </w:r>
      <w:bookmarkEnd w:id="68"/>
    </w:p>
    <w:p w:rsidR="004E21C6" w:rsidRDefault="004E21C6" w:rsidP="004E21C6">
      <w:r>
        <w:t xml:space="preserve">Esta forma de excitação foi à primeira medição, para um espectro banda larga, que não utilizou varredura de senoides,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394CB9">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7609211" r:id="rId86"/>
        </w:object>
      </w:r>
      <w:r w:rsidRPr="008D2206">
        <w:tab/>
        <w:t>(</w:t>
      </w:r>
      <w:bookmarkStart w:id="69" w:name="eq_mutisenos"/>
      <w:r w:rsidR="006415DD">
        <w:fldChar w:fldCharType="begin"/>
      </w:r>
      <w:r w:rsidRPr="008D2206">
        <w:instrText xml:space="preserve"> SEQ equacao </w:instrText>
      </w:r>
      <w:r w:rsidR="006415DD">
        <w:fldChar w:fldCharType="separate"/>
      </w:r>
      <w:r w:rsidR="00394CB9">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394CB9">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7609212"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394CB9">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394CB9">
        <w:t xml:space="preserve">Figura </w:t>
      </w:r>
      <w:r w:rsidR="00394CB9">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3B43DA">
          <w:rPr>
            <w:noProof/>
          </w:rPr>
          <w:t>15</w:t>
        </w:r>
      </w:fldSimple>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394CB9">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7609213"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394CB9">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394CB9">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7609214"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394CB9">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394CB9">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7609215"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394CB9">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394CB9">
        <w:t xml:space="preserve">Figura </w:t>
      </w:r>
      <w:r w:rsidR="00394CB9">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3B43DA">
          <w:rPr>
            <w:noProof/>
          </w:rPr>
          <w:t>16</w:t>
        </w:r>
      </w:fldSimple>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394CB9">
        <w:t xml:space="preserve">Figura </w:t>
      </w:r>
      <w:r w:rsidR="00394CB9">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83270"/>
      <w:r>
        <w:t xml:space="preserve">Figura </w:t>
      </w:r>
      <w:fldSimple w:instr=" SEQ Figura \* ARABIC ">
        <w:r w:rsidR="003B43DA">
          <w:rPr>
            <w:noProof/>
          </w:rPr>
          <w:t>17</w:t>
        </w:r>
      </w:fldSimple>
      <w:bookmarkEnd w:id="76"/>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7" w:name="_Toc463555150"/>
      <w:r>
        <w:t>MLBS</w:t>
      </w:r>
      <w:bookmarkEnd w:id="77"/>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78" w:name="sigla_M_sequence"/>
      <w:r w:rsidRPr="00BF1F67">
        <w:rPr>
          <w:rStyle w:val="OtherLanguage"/>
          <w:lang w:val="pt-BR"/>
        </w:rPr>
        <w:t>M-sequence</w:t>
      </w:r>
      <w:bookmarkEnd w:id="78"/>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394CB9" w:rsidRPr="00960218">
        <w:t xml:space="preserve">Figura </w:t>
      </w:r>
      <w:r w:rsidR="00394CB9">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9" w:name="_Ref404294088"/>
      <w:r w:rsidRPr="00960218">
        <w:t xml:space="preserve">Figura </w:t>
      </w:r>
      <w:fldSimple w:instr=" SEQ Figura \* ARABIC ">
        <w:r w:rsidR="003B43DA">
          <w:rPr>
            <w:noProof/>
          </w:rPr>
          <w:t>18</w:t>
        </w:r>
      </w:fldSimple>
      <w:bookmarkEnd w:id="79"/>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394CB9">
        <w:t xml:space="preserve">Figura </w:t>
      </w:r>
      <w:r w:rsidR="00394CB9">
        <w:rPr>
          <w:noProof/>
        </w:rPr>
        <w:t>19</w:t>
      </w:r>
      <w:r w:rsidR="006415DD">
        <w:fldChar w:fldCharType="end"/>
      </w:r>
      <w:r>
        <w:t>). O método consiste em aplicar no primeiro estágio do registrador de deslocamento um sinal composto pela operação lógica de “ou exclusivo” (</w:t>
      </w:r>
      <w:bookmarkStart w:id="80" w:name="sigla_XOR"/>
      <w:r w:rsidRPr="00684456">
        <w:t>XOR</w:t>
      </w:r>
      <w:bookmarkEnd w:id="80"/>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1" w:name="_Ref403390453"/>
      <w:r>
        <w:t xml:space="preserve">Figura </w:t>
      </w:r>
      <w:fldSimple w:instr=" SEQ Figura \* ARABIC ">
        <w:r w:rsidR="003B43DA">
          <w:rPr>
            <w:noProof/>
          </w:rPr>
          <w:t>19</w:t>
        </w:r>
      </w:fldSimple>
      <w:bookmarkEnd w:id="81"/>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394CB9">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7609216" r:id="rId101"/>
        </w:object>
      </w:r>
      <w:r w:rsidRPr="000C10CC">
        <w:tab/>
      </w:r>
      <w:r w:rsidRPr="00517ADF">
        <w:t>(</w:t>
      </w:r>
      <w:bookmarkStart w:id="82" w:name="eq_CF_MLBS"/>
      <w:r w:rsidR="006415DD">
        <w:fldChar w:fldCharType="begin"/>
      </w:r>
      <w:r w:rsidRPr="00517ADF">
        <w:instrText xml:space="preserve"> SEQ equacao </w:instrText>
      </w:r>
      <w:r w:rsidR="006415DD">
        <w:fldChar w:fldCharType="separate"/>
      </w:r>
      <w:r w:rsidR="00394CB9">
        <w:rPr>
          <w:noProof/>
        </w:rPr>
        <w:t>25</w:t>
      </w:r>
      <w:r w:rsidR="006415DD">
        <w:rPr>
          <w:noProof/>
        </w:rPr>
        <w:fldChar w:fldCharType="end"/>
      </w:r>
      <w:bookmarkEnd w:id="82"/>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394CB9">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7609217" r:id="rId103"/>
        </w:object>
      </w:r>
      <w:r w:rsidRPr="009B34A4">
        <w:tab/>
        <w:t>(</w:t>
      </w:r>
      <w:bookmarkStart w:id="83" w:name="eq_Tmlbs"/>
      <w:r w:rsidR="006415DD">
        <w:fldChar w:fldCharType="begin"/>
      </w:r>
      <w:r w:rsidRPr="009B34A4">
        <w:instrText xml:space="preserve"> SEQ equacao </w:instrText>
      </w:r>
      <w:r w:rsidR="006415DD">
        <w:fldChar w:fldCharType="separate"/>
      </w:r>
      <w:r w:rsidR="00394CB9">
        <w:rPr>
          <w:noProof/>
        </w:rPr>
        <w:t>26</w:t>
      </w:r>
      <w:r w:rsidR="006415DD">
        <w:rPr>
          <w:noProof/>
        </w:rPr>
        <w:fldChar w:fldCharType="end"/>
      </w:r>
      <w:bookmarkEnd w:id="83"/>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394CB9">
        <w:t xml:space="preserve">Figura </w:t>
      </w:r>
      <w:r w:rsidR="00394CB9">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394CB9">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7609218" r:id="rId105"/>
        </w:object>
      </w:r>
      <w:r w:rsidRPr="009B34A4">
        <w:tab/>
        <w:t>(</w:t>
      </w:r>
      <w:bookmarkStart w:id="84" w:name="eq_mlbs_fmax_min2009"/>
      <w:r w:rsidR="006415DD">
        <w:fldChar w:fldCharType="begin"/>
      </w:r>
      <w:r w:rsidRPr="009B34A4">
        <w:instrText xml:space="preserve"> SEQ equacao </w:instrText>
      </w:r>
      <w:r w:rsidR="006415DD">
        <w:fldChar w:fldCharType="separate"/>
      </w:r>
      <w:r w:rsidR="00394CB9">
        <w:rPr>
          <w:noProof/>
        </w:rPr>
        <w:t>27</w:t>
      </w:r>
      <w:r w:rsidR="006415DD">
        <w:rPr>
          <w:noProof/>
        </w:rPr>
        <w:fldChar w:fldCharType="end"/>
      </w:r>
      <w:bookmarkEnd w:id="84"/>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5" w:name="_Ref404380286"/>
      <w:r>
        <w:t xml:space="preserve">Figura </w:t>
      </w:r>
      <w:fldSimple w:instr=" SEQ Figura \* ARABIC ">
        <w:r w:rsidR="003B43DA">
          <w:rPr>
            <w:noProof/>
          </w:rPr>
          <w:t>20</w:t>
        </w:r>
      </w:fldSimple>
      <w:bookmarkEnd w:id="85"/>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394CB9">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7609219" r:id="rId109"/>
        </w:object>
      </w:r>
      <w:r w:rsidRPr="0079458A">
        <w:tab/>
        <w:t>(</w:t>
      </w:r>
      <w:bookmarkStart w:id="86" w:name="eq_mlbs_fmax"/>
      <w:r w:rsidR="006415DD">
        <w:fldChar w:fldCharType="begin"/>
      </w:r>
      <w:r w:rsidRPr="0079458A">
        <w:instrText xml:space="preserve"> SEQ equacao </w:instrText>
      </w:r>
      <w:r w:rsidR="006415DD">
        <w:fldChar w:fldCharType="separate"/>
      </w:r>
      <w:r w:rsidR="00394CB9">
        <w:rPr>
          <w:noProof/>
        </w:rPr>
        <w:t>28</w:t>
      </w:r>
      <w:r w:rsidR="006415DD">
        <w:rPr>
          <w:noProof/>
        </w:rPr>
        <w:fldChar w:fldCharType="end"/>
      </w:r>
      <w:bookmarkEnd w:id="86"/>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7" w:name="_Toc463555151"/>
      <w:r w:rsidRPr="0030481E">
        <w:rPr>
          <w:lang w:val="en-US"/>
        </w:rPr>
        <w:t>Chirp</w:t>
      </w:r>
      <w:bookmarkEnd w:id="87"/>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394CB9">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7609220" r:id="rId111"/>
        </w:object>
      </w:r>
      <w:r w:rsidRPr="000C10CC">
        <w:tab/>
      </w:r>
      <w:r w:rsidRPr="00517ADF">
        <w:t>(</w:t>
      </w:r>
      <w:bookmarkStart w:id="88" w:name="eq_chirp"/>
      <w:r w:rsidR="006415DD">
        <w:fldChar w:fldCharType="begin"/>
      </w:r>
      <w:r w:rsidRPr="00517ADF">
        <w:instrText xml:space="preserve"> SEQ equacao </w:instrText>
      </w:r>
      <w:r w:rsidR="006415DD">
        <w:fldChar w:fldCharType="separate"/>
      </w:r>
      <w:r w:rsidR="00394CB9">
        <w:rPr>
          <w:noProof/>
        </w:rPr>
        <w:t>29</w:t>
      </w:r>
      <w:r w:rsidR="006415DD">
        <w:rPr>
          <w:noProof/>
        </w:rPr>
        <w:fldChar w:fldCharType="end"/>
      </w:r>
      <w:bookmarkEnd w:id="88"/>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394CB9">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7609221" r:id="rId113"/>
        </w:object>
      </w:r>
      <w:r w:rsidRPr="000C10CC">
        <w:tab/>
      </w:r>
      <w:r w:rsidRPr="00517ADF">
        <w:t>(</w:t>
      </w:r>
      <w:bookmarkStart w:id="89" w:name="eq_chirp_k_polinomial"/>
      <w:r w:rsidR="006415DD">
        <w:fldChar w:fldCharType="begin"/>
      </w:r>
      <w:r w:rsidRPr="00517ADF">
        <w:instrText xml:space="preserve"> SEQ equacao </w:instrText>
      </w:r>
      <w:r w:rsidR="006415DD">
        <w:fldChar w:fldCharType="separate"/>
      </w:r>
      <w:r w:rsidR="00394CB9">
        <w:rPr>
          <w:noProof/>
        </w:rPr>
        <w:t>30</w:t>
      </w:r>
      <w:r w:rsidR="006415DD">
        <w:rPr>
          <w:noProof/>
        </w:rPr>
        <w:fldChar w:fldCharType="end"/>
      </w:r>
      <w:bookmarkEnd w:id="89"/>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394CB9">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394CB9">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7609222" r:id="rId115"/>
        </w:object>
      </w:r>
      <w:r w:rsidRPr="000C10CC">
        <w:tab/>
      </w:r>
      <w:r w:rsidRPr="00517ADF">
        <w:t>(</w:t>
      </w:r>
      <w:bookmarkStart w:id="90" w:name="eq_chirp_polinomial"/>
      <w:r w:rsidR="006415DD">
        <w:fldChar w:fldCharType="begin"/>
      </w:r>
      <w:r w:rsidRPr="00517ADF">
        <w:instrText xml:space="preserve"> SEQ equacao </w:instrText>
      </w:r>
      <w:r w:rsidR="006415DD">
        <w:fldChar w:fldCharType="separate"/>
      </w:r>
      <w:r w:rsidR="00394CB9">
        <w:rPr>
          <w:noProof/>
        </w:rPr>
        <w:t>31</w:t>
      </w:r>
      <w:r w:rsidR="006415DD">
        <w:rPr>
          <w:noProof/>
        </w:rPr>
        <w:fldChar w:fldCharType="end"/>
      </w:r>
      <w:bookmarkEnd w:id="90"/>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7609223" r:id="rId117"/>
        </w:object>
      </w:r>
      <w:r w:rsidRPr="000C10CC">
        <w:tab/>
      </w:r>
      <w:r w:rsidRPr="00517ADF">
        <w:t>(</w:t>
      </w:r>
      <w:bookmarkStart w:id="91" w:name="eq_chirp_linear"/>
      <w:r w:rsidR="006415DD">
        <w:fldChar w:fldCharType="begin"/>
      </w:r>
      <w:r w:rsidRPr="00517ADF">
        <w:instrText xml:space="preserve"> SEQ equacao </w:instrText>
      </w:r>
      <w:r w:rsidR="006415DD">
        <w:fldChar w:fldCharType="separate"/>
      </w:r>
      <w:r w:rsidR="00394CB9">
        <w:rPr>
          <w:noProof/>
        </w:rPr>
        <w:t>32</w:t>
      </w:r>
      <w:r w:rsidR="006415DD">
        <w:rPr>
          <w:noProof/>
        </w:rPr>
        <w:fldChar w:fldCharType="end"/>
      </w:r>
      <w:bookmarkEnd w:id="91"/>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394CB9">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7609224" r:id="rId119"/>
        </w:object>
      </w:r>
      <w:r w:rsidRPr="000C10CC">
        <w:tab/>
      </w:r>
      <w:r w:rsidRPr="00517ADF">
        <w:t>(</w:t>
      </w:r>
      <w:bookmarkStart w:id="92" w:name="eq_chirp_ciclos"/>
      <w:r w:rsidR="006415DD">
        <w:fldChar w:fldCharType="begin"/>
      </w:r>
      <w:r w:rsidRPr="00517ADF">
        <w:instrText xml:space="preserve"> SEQ equacao </w:instrText>
      </w:r>
      <w:r w:rsidR="006415DD">
        <w:fldChar w:fldCharType="separate"/>
      </w:r>
      <w:r w:rsidR="00394CB9">
        <w:rPr>
          <w:noProof/>
        </w:rPr>
        <w:t>33</w:t>
      </w:r>
      <w:r w:rsidR="006415DD">
        <w:rPr>
          <w:noProof/>
        </w:rPr>
        <w:fldChar w:fldCharType="end"/>
      </w:r>
      <w:bookmarkEnd w:id="92"/>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394CB9">
        <w:t xml:space="preserve">Figura </w:t>
      </w:r>
      <w:r w:rsidR="00394CB9">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3" w:name="_Ref404006258"/>
      <w:r>
        <w:t xml:space="preserve">Figura </w:t>
      </w:r>
      <w:fldSimple w:instr=" SEQ Figura \* ARABIC ">
        <w:r w:rsidR="003B43DA">
          <w:rPr>
            <w:noProof/>
          </w:rPr>
          <w:t>21</w:t>
        </w:r>
      </w:fldSimple>
      <w:bookmarkEnd w:id="93"/>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394CB9">
        <w:t xml:space="preserve">Figura </w:t>
      </w:r>
      <w:r w:rsidR="00394CB9">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4" w:name="_Ref404270038"/>
      <w:r>
        <w:t xml:space="preserve">Figura </w:t>
      </w:r>
      <w:fldSimple w:instr=" SEQ Figura \* ARABIC ">
        <w:r w:rsidR="003B43DA">
          <w:rPr>
            <w:noProof/>
          </w:rPr>
          <w:t>22</w:t>
        </w:r>
      </w:fldSimple>
      <w:bookmarkEnd w:id="94"/>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5" w:name="sigla_VCO"/>
      <w:r>
        <w:t>VCO</w:t>
      </w:r>
      <w:bookmarkEnd w:id="95"/>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6" w:name="sigla_FPGA"/>
      <w:r>
        <w:t>FPGA</w:t>
      </w:r>
      <w:bookmarkEnd w:id="96"/>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7" w:name="_Toc463555152"/>
      <w:r>
        <w:t>Chirps retangulares (pseudochirps)</w:t>
      </w:r>
      <w:bookmarkEnd w:id="97"/>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394CB9">
        <w:t xml:space="preserve">Figura </w:t>
      </w:r>
      <w:r w:rsidR="00394CB9">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98" w:name="sigla_NRZ"/>
      <w:r>
        <w:t>NRZ</w:t>
      </w:r>
      <w:bookmarkEnd w:id="98"/>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394CB9">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394CB9">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9" w:name="_Ref404269504"/>
      <w:r>
        <w:t xml:space="preserve">Figura </w:t>
      </w:r>
      <w:fldSimple w:instr=" SEQ Figura \* ARABIC ">
        <w:r w:rsidR="003B43DA">
          <w:rPr>
            <w:noProof/>
          </w:rPr>
          <w:t>23</w:t>
        </w:r>
      </w:fldSimple>
      <w:bookmarkEnd w:id="99"/>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7609225" r:id="rId125"/>
        </w:object>
      </w:r>
      <w:r w:rsidRPr="00995ACC">
        <w:tab/>
        <w:t>(</w:t>
      </w:r>
      <w:bookmarkStart w:id="100" w:name="eq_sgn"/>
      <w:r w:rsidR="006415DD">
        <w:fldChar w:fldCharType="begin"/>
      </w:r>
      <w:r w:rsidRPr="00995ACC">
        <w:instrText xml:space="preserve"> SEQ equacao </w:instrText>
      </w:r>
      <w:r w:rsidR="006415DD">
        <w:fldChar w:fldCharType="separate"/>
      </w:r>
      <w:r w:rsidR="00394CB9">
        <w:rPr>
          <w:noProof/>
        </w:rPr>
        <w:t>34</w:t>
      </w:r>
      <w:r w:rsidR="006415DD">
        <w:rPr>
          <w:noProof/>
        </w:rPr>
        <w:fldChar w:fldCharType="end"/>
      </w:r>
      <w:bookmarkEnd w:id="100"/>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7609226" r:id="rId127"/>
        </w:object>
      </w:r>
      <w:r w:rsidRPr="00995ACC">
        <w:tab/>
        <w:t>(</w:t>
      </w:r>
      <w:bookmarkStart w:id="101" w:name="eq_chirp_binaria"/>
      <w:r w:rsidR="006415DD">
        <w:fldChar w:fldCharType="begin"/>
      </w:r>
      <w:r w:rsidRPr="00995ACC">
        <w:instrText xml:space="preserve"> SEQ equacao </w:instrText>
      </w:r>
      <w:r w:rsidR="006415DD">
        <w:fldChar w:fldCharType="separate"/>
      </w:r>
      <w:r w:rsidR="00394CB9">
        <w:rPr>
          <w:noProof/>
        </w:rPr>
        <w:t>35</w:t>
      </w:r>
      <w:r w:rsidR="006415DD">
        <w:rPr>
          <w:noProof/>
        </w:rPr>
        <w:fldChar w:fldCharType="end"/>
      </w:r>
      <w:bookmarkEnd w:id="101"/>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394CB9">
        <w:t xml:space="preserve">Figura </w:t>
      </w:r>
      <w:r w:rsidR="00394CB9">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394CB9">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7609227" r:id="rId129"/>
        </w:object>
      </w:r>
      <w:r>
        <w:tab/>
        <w:t>(</w:t>
      </w:r>
      <w:bookmarkStart w:id="102" w:name="eq_chirp_binaria_bandas"/>
      <w:r w:rsidR="006415DD">
        <w:fldChar w:fldCharType="begin"/>
      </w:r>
      <w:r>
        <w:instrText xml:space="preserve"> SEQ equacao </w:instrText>
      </w:r>
      <w:r w:rsidR="006415DD">
        <w:fldChar w:fldCharType="separate"/>
      </w:r>
      <w:r w:rsidR="00394CB9">
        <w:rPr>
          <w:noProof/>
        </w:rPr>
        <w:t>36</w:t>
      </w:r>
      <w:r w:rsidR="006415DD">
        <w:fldChar w:fldCharType="end"/>
      </w:r>
      <w:bookmarkEnd w:id="102"/>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1D512D"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1D512D"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3" w:name="_Ref404861372"/>
      <w:r>
        <w:t xml:space="preserve">Figura </w:t>
      </w:r>
      <w:fldSimple w:instr=" SEQ Figura \* ARABIC ">
        <w:r w:rsidR="003B43DA">
          <w:rPr>
            <w:noProof/>
          </w:rPr>
          <w:t>24</w:t>
        </w:r>
      </w:fldSimple>
      <w:bookmarkEnd w:id="103"/>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394CB9">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394CB9">
        <w:t xml:space="preserve">Figura </w:t>
      </w:r>
      <w:r w:rsidR="00394CB9">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7609228" r:id="rId133"/>
        </w:object>
      </w:r>
      <w:r>
        <w:tab/>
        <w:t>(</w:t>
      </w:r>
      <w:bookmarkStart w:id="104" w:name="eq_chirp_binaria_bandas_cond_sobrepos"/>
      <w:r w:rsidR="006415DD">
        <w:fldChar w:fldCharType="begin"/>
      </w:r>
      <w:r>
        <w:instrText xml:space="preserve"> SEQ equacao </w:instrText>
      </w:r>
      <w:r w:rsidR="006415DD">
        <w:fldChar w:fldCharType="separate"/>
      </w:r>
      <w:r w:rsidR="00394CB9">
        <w:rPr>
          <w:noProof/>
        </w:rPr>
        <w:t>37</w:t>
      </w:r>
      <w:r w:rsidR="006415DD">
        <w:fldChar w:fldCharType="end"/>
      </w:r>
      <w:bookmarkEnd w:id="104"/>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1D512D"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5" w:name="_Ref404861373"/>
      <w:r>
        <w:t xml:space="preserve">Figura </w:t>
      </w:r>
      <w:fldSimple w:instr=" SEQ Figura \* ARABIC ">
        <w:r w:rsidR="003B43DA">
          <w:rPr>
            <w:noProof/>
          </w:rPr>
          <w:t>25</w:t>
        </w:r>
      </w:fldSimple>
      <w:bookmarkEnd w:id="105"/>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394CB9">
        <w:t xml:space="preserve">Figura </w:t>
      </w:r>
      <w:r w:rsidR="00394CB9">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6" w:name="sigla_RZ"/>
      <w:r>
        <w:t>RZ</w:t>
      </w:r>
      <w:bookmarkEnd w:id="106"/>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7" w:name="_Ref404156046"/>
      <w:r>
        <w:t xml:space="preserve">Figura </w:t>
      </w:r>
      <w:fldSimple w:instr=" SEQ Figura \* ARABIC ">
        <w:r w:rsidR="003B43DA">
          <w:rPr>
            <w:noProof/>
          </w:rPr>
          <w:t>26</w:t>
        </w:r>
      </w:fldSimple>
      <w:bookmarkEnd w:id="107"/>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394CB9">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7609229" r:id="rId138"/>
        </w:object>
      </w:r>
      <w:r w:rsidRPr="00995ACC">
        <w:tab/>
        <w:t>(</w:t>
      </w:r>
      <w:bookmarkStart w:id="108" w:name="eq_chirp_ternaria"/>
      <w:r w:rsidR="006415DD">
        <w:fldChar w:fldCharType="begin"/>
      </w:r>
      <w:r w:rsidRPr="00995ACC">
        <w:instrText xml:space="preserve"> SEQ equacao </w:instrText>
      </w:r>
      <w:r w:rsidR="006415DD">
        <w:fldChar w:fldCharType="separate"/>
      </w:r>
      <w:r w:rsidR="00394CB9">
        <w:rPr>
          <w:noProof/>
        </w:rPr>
        <w:t>38</w:t>
      </w:r>
      <w:r w:rsidR="006415DD">
        <w:rPr>
          <w:noProof/>
        </w:rPr>
        <w:fldChar w:fldCharType="end"/>
      </w:r>
      <w:bookmarkEnd w:id="108"/>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394CB9">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394CB9">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7609230" r:id="rId140"/>
        </w:object>
      </w:r>
      <w:r>
        <w:tab/>
        <w:t>(</w:t>
      </w:r>
      <w:bookmarkStart w:id="109" w:name="eq_chirp_ternaria_serie_fourier"/>
      <w:r w:rsidR="006415DD">
        <w:fldChar w:fldCharType="begin"/>
      </w:r>
      <w:r>
        <w:instrText xml:space="preserve"> SEQ equacao </w:instrText>
      </w:r>
      <w:r w:rsidR="006415DD">
        <w:fldChar w:fldCharType="separate"/>
      </w:r>
      <w:r w:rsidR="00394CB9">
        <w:rPr>
          <w:noProof/>
        </w:rPr>
        <w:t>39</w:t>
      </w:r>
      <w:r w:rsidR="006415DD">
        <w:fldChar w:fldCharType="end"/>
      </w:r>
      <w:bookmarkEnd w:id="109"/>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394CB9">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7609231"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7609232" r:id="rId144"/>
        </w:object>
      </w:r>
      <w:r>
        <w:tab/>
        <w:t>(</w:t>
      </w:r>
      <w:bookmarkStart w:id="110" w:name="eq_chirp_ternaria_k_harmonicos"/>
      <w:r w:rsidR="006415DD">
        <w:fldChar w:fldCharType="begin"/>
      </w:r>
      <w:r w:rsidR="00D803E0">
        <w:instrText xml:space="preserve"> SEQ equacao </w:instrText>
      </w:r>
      <w:r w:rsidR="006415DD">
        <w:fldChar w:fldCharType="separate"/>
      </w:r>
      <w:r w:rsidR="00394CB9">
        <w:rPr>
          <w:noProof/>
        </w:rPr>
        <w:t>40</w:t>
      </w:r>
      <w:r w:rsidR="006415DD">
        <w:fldChar w:fldCharType="end"/>
      </w:r>
      <w:bookmarkEnd w:id="110"/>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1" w:name="_Toc463555153"/>
      <w:r>
        <w:t>Equipamentos comerciais</w:t>
      </w:r>
      <w:bookmarkEnd w:id="111"/>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394CB9">
        <w:t xml:space="preserve">Figura </w:t>
      </w:r>
      <w:r w:rsidR="00394CB9">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2" w:name="_Ref403086886"/>
      <w:r>
        <w:t>Figura</w:t>
      </w:r>
      <w:r w:rsidR="007B0C4E">
        <w:t xml:space="preserve"> </w:t>
      </w:r>
      <w:fldSimple w:instr=" SEQ Figura \* ARABIC ">
        <w:r w:rsidR="003B43DA">
          <w:rPr>
            <w:noProof/>
          </w:rPr>
          <w:t>27</w:t>
        </w:r>
      </w:fldSimple>
      <w:bookmarkEnd w:id="112"/>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3B43DA">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394CB9">
        <w:t xml:space="preserve">Figura </w:t>
      </w:r>
      <w:r w:rsidR="00394CB9">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3" w:name="_Ref403089479"/>
      <w:r>
        <w:t xml:space="preserve">Figura </w:t>
      </w:r>
      <w:fldSimple w:instr=" SEQ Figura \* ARABIC ">
        <w:r w:rsidR="003B43DA">
          <w:rPr>
            <w:noProof/>
          </w:rPr>
          <w:t>29</w:t>
        </w:r>
      </w:fldSimple>
      <w:bookmarkEnd w:id="113"/>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3B43DA">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proofErr w:type="gramStart"/>
      <w:r w:rsidR="004D2034">
        <w:t>à</w:t>
      </w:r>
      <w:proofErr w:type="gramEnd"/>
      <w:r w:rsidR="004D2034">
        <w:t xml:space="preserve"> 100 mA</w:t>
      </w:r>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3B43DA">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Ω, podendo ser alterada para 100 Ω à 1 kΩ com circuito externo. O</w:t>
      </w:r>
      <w:r w:rsidR="003111D5">
        <w:t xml:space="preserve"> componente fornece comunicação através de interface serial </w:t>
      </w:r>
      <w:bookmarkStart w:id="114" w:name="sigla_I2C"/>
      <w:r w:rsidR="003111D5">
        <w:t>I</w:t>
      </w:r>
      <w:r w:rsidR="003111D5">
        <w:rPr>
          <w:vertAlign w:val="subscript"/>
        </w:rPr>
        <w:t>2</w:t>
      </w:r>
      <w:r w:rsidR="003111D5">
        <w:t>C</w:t>
      </w:r>
      <w:bookmarkEnd w:id="114"/>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5" w:name="sigla_SPI"/>
      <w:r>
        <w:t>SPI</w:t>
      </w:r>
      <w:bookmarkEnd w:id="115"/>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6" w:name="_Toc463555154"/>
      <w:r>
        <w:t xml:space="preserve">Posicionamento sobre a abordagem </w:t>
      </w:r>
      <w:r w:rsidR="00BA4305">
        <w:t>a</w:t>
      </w:r>
      <w:r>
        <w:t xml:space="preserve"> ser utilizada</w:t>
      </w:r>
      <w:bookmarkEnd w:id="116"/>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7" w:name="_Toc463555155"/>
      <w:r>
        <w:lastRenderedPageBreak/>
        <w:t>Materiais e Métodos</w:t>
      </w:r>
      <w:bookmarkEnd w:id="117"/>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8" w:name="sigla_LabVIEW"/>
      <w:proofErr w:type="gramStart"/>
      <w:r w:rsidR="009C61A9">
        <w:t>LabVIEW</w:t>
      </w:r>
      <w:bookmarkEnd w:id="118"/>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19" w:name="_Toc463555156"/>
      <w:r>
        <w:t>Topologia</w:t>
      </w:r>
      <w:r w:rsidR="00F823C5">
        <w:t xml:space="preserve"> de </w:t>
      </w:r>
      <w:r w:rsidR="00F823C5" w:rsidRPr="00F823C5">
        <w:rPr>
          <w:rStyle w:val="OtherLanguage"/>
        </w:rPr>
        <w:t>hardware</w:t>
      </w:r>
      <w:bookmarkEnd w:id="119"/>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394CB9">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0" w:name="sigla_USB"/>
      <w:r>
        <w:t>USB</w:t>
      </w:r>
      <w:bookmarkEnd w:id="120"/>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8C27DF">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1" w:name="_Ref404403562"/>
      <w:r>
        <w:t xml:space="preserve">Figura </w:t>
      </w:r>
      <w:r>
        <w:fldChar w:fldCharType="begin"/>
      </w:r>
      <w:r>
        <w:instrText xml:space="preserve"> SEQ Figura \* ARABIC </w:instrText>
      </w:r>
      <w:r>
        <w:fldChar w:fldCharType="separate"/>
      </w:r>
      <w:r w:rsidR="003B43DA">
        <w:rPr>
          <w:noProof/>
        </w:rPr>
        <w:t>32</w:t>
      </w:r>
      <w:r>
        <w:rPr>
          <w:noProof/>
        </w:rPr>
        <w:fldChar w:fldCharType="end"/>
      </w:r>
      <w:bookmarkEnd w:id="121"/>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com o sinal vindo do modulador da chirp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w:t>
      </w:r>
      <w:r>
        <w:t xml:space="preserve"> (i)</w:t>
      </w:r>
      <w:r>
        <w:t xml:space="preserve">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7" type="#_x0000_t75" style="width:36pt;height:14.25pt" o:ole="">
            <v:imagedata r:id="rId151" o:title=""/>
          </v:shape>
          <o:OLEObject Type="Embed" ProgID="Equation.3" ShapeID="_x0000_i1077" DrawAspect="Content" ObjectID="_1537609233"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394CB9">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modulador da chirp ternária,</w:t>
      </w:r>
      <w:r w:rsidR="008C27DF">
        <w:t xml:space="preserve"> </w:t>
      </w:r>
      <w:r w:rsidR="008C27DF">
        <w:t>sistema de aquisição</w:t>
      </w:r>
      <w:r w:rsidR="008C27DF">
        <w:t>,</w:t>
      </w:r>
      <w:r>
        <w:t xml:space="preserve"> fonte de corrente controlada por tensão (VCCS) e os condicionadores de corrente (Condicionador I) e tensão (Condicionador V).</w:t>
      </w:r>
    </w:p>
    <w:p w:rsidR="00C514A3" w:rsidRDefault="002918C3" w:rsidP="002918C3">
      <w:pPr>
        <w:pStyle w:val="Ttulo3"/>
      </w:pPr>
      <w:bookmarkStart w:id="122" w:name="_Toc463555157"/>
      <w:r>
        <w:t>Microcontrolador</w:t>
      </w:r>
      <w:bookmarkEnd w:id="122"/>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3" w:name="sigla_ARM"/>
      <w:r>
        <w:t>ARM</w:t>
      </w:r>
      <w:bookmarkEnd w:id="123"/>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gramStart"/>
      <w:r>
        <w:t>k</w:t>
      </w:r>
      <w:r w:rsidR="001A34CD">
        <w:t>B</w:t>
      </w:r>
      <w:r>
        <w:t>ytes</w:t>
      </w:r>
      <w:proofErr w:type="gramEnd"/>
      <w:r>
        <w:t xml:space="preserve"> de memória </w:t>
      </w:r>
      <w:bookmarkStart w:id="124" w:name="sigla_RAM"/>
      <w:r>
        <w:t>RAM</w:t>
      </w:r>
      <w:bookmarkEnd w:id="124"/>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5" w:name="sigla_MSPS"/>
      <w:r w:rsidR="00932AF6">
        <w:t>MSPS</w:t>
      </w:r>
      <w:bookmarkEnd w:id="125"/>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6" w:name="sigla_DMA"/>
      <w:r w:rsidR="00815C9F">
        <w:t>DMA</w:t>
      </w:r>
      <w:bookmarkEnd w:id="126"/>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394CB9">
        <w:t xml:space="preserve">Figura </w:t>
      </w:r>
      <w:r w:rsidR="00394CB9">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1D512D">
      <w:pPr>
        <w:pStyle w:val="Figure"/>
      </w:pPr>
      <w:r>
        <w:lastRenderedPageBreak/>
        <w:pict>
          <v:shape id="_x0000_i1078" type="#_x0000_t75" style="width:453.75pt;height:208.5pt">
            <v:imagedata r:id="rId153" o:title="LPC-Link2"/>
          </v:shape>
        </w:pict>
      </w:r>
    </w:p>
    <w:p w:rsidR="001D512D" w:rsidRDefault="00AC187C" w:rsidP="001D512D">
      <w:pPr>
        <w:pStyle w:val="Legenda"/>
        <w:rPr>
          <w:rStyle w:val="OtherLanguage"/>
          <w:lang w:val="pt-BR"/>
        </w:rPr>
      </w:pPr>
      <w:bookmarkStart w:id="127" w:name="_Ref405084401"/>
      <w:r>
        <w:t xml:space="preserve">Figura </w:t>
      </w:r>
      <w:r w:rsidR="006415DD">
        <w:fldChar w:fldCharType="begin"/>
      </w:r>
      <w:r>
        <w:instrText xml:space="preserve"> SEQ Figura \* ARABIC </w:instrText>
      </w:r>
      <w:r w:rsidR="006415DD">
        <w:fldChar w:fldCharType="separate"/>
      </w:r>
      <w:r w:rsidR="003B43DA">
        <w:rPr>
          <w:noProof/>
        </w:rPr>
        <w:t>33</w:t>
      </w:r>
      <w:r w:rsidR="006415DD">
        <w:fldChar w:fldCharType="end"/>
      </w:r>
      <w:bookmarkEnd w:id="127"/>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28" w:name="_Toc463555158"/>
      <w:r>
        <w:t>Modulador da chirp ternária</w:t>
      </w:r>
      <w:bookmarkEnd w:id="128"/>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29" w:name="_Toc463555159"/>
      <w:r>
        <w:t>Periféricos do microcontrolador</w:t>
      </w:r>
      <w:bookmarkEnd w:id="129"/>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0" w:name="sigla_SCT"/>
      <w:r>
        <w:rPr>
          <w:lang w:eastAsia="ar-SA"/>
        </w:rPr>
        <w:t>SCT</w:t>
      </w:r>
      <w:bookmarkEnd w:id="130"/>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ocorre à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394CB9" w:rsidRPr="00342C61">
        <w:t xml:space="preserve">Figura </w:t>
      </w:r>
      <w:r w:rsidR="00394CB9">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1" w:name="_Ref436069127"/>
      <w:r w:rsidRPr="00342C61">
        <w:t xml:space="preserve">Figura </w:t>
      </w:r>
      <w:fldSimple w:instr=" SEQ Figura \* ARABIC ">
        <w:r w:rsidR="003B43DA">
          <w:rPr>
            <w:noProof/>
          </w:rPr>
          <w:t>34</w:t>
        </w:r>
      </w:fldSimple>
      <w:bookmarkEnd w:id="131"/>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proofErr w:type="gramStart"/>
      <w:r w:rsidR="0056646C">
        <w:rPr>
          <w:lang w:eastAsia="ar-SA"/>
        </w:rPr>
        <w:t>à</w:t>
      </w:r>
      <w:proofErr w:type="gramEnd"/>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2" w:name="_Toc463555160"/>
      <w:r>
        <w:t>Processo de modulação</w:t>
      </w:r>
      <w:bookmarkEnd w:id="132"/>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394CB9" w:rsidRPr="00342C61">
        <w:t xml:space="preserve">Figura </w:t>
      </w:r>
      <w:r w:rsidR="00394CB9">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3" w:name="_Ref436075708"/>
      <w:r w:rsidRPr="00342C61">
        <w:t xml:space="preserve">Figura </w:t>
      </w:r>
      <w:fldSimple w:instr=" SEQ Figura \* ARABIC ">
        <w:r w:rsidR="003B43DA">
          <w:rPr>
            <w:noProof/>
          </w:rPr>
          <w:t>35</w:t>
        </w:r>
      </w:fldSimple>
      <w:bookmarkEnd w:id="133"/>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chirp,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4" w:name="_Toc463555161"/>
      <w:r>
        <w:t>Algoritmo de modulação</w:t>
      </w:r>
      <w:r w:rsidR="00041D19">
        <w:t xml:space="preserve"> da </w:t>
      </w:r>
      <w:r w:rsidR="00041D19" w:rsidRPr="00435610">
        <w:rPr>
          <w:rStyle w:val="OtherLanguage"/>
          <w:lang w:val="pt-BR"/>
        </w:rPr>
        <w:t>chirp</w:t>
      </w:r>
      <w:r w:rsidR="00041D19">
        <w:t xml:space="preserve"> ternária</w:t>
      </w:r>
      <w:bookmarkEnd w:id="134"/>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394CB9">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394CB9">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7609234"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7609235"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7609236"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7609237"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7609238" r:id="rId165"/>
        </w:object>
      </w:r>
    </w:p>
    <w:p w:rsidR="00C805BF" w:rsidRDefault="00C805BF" w:rsidP="00020F5A">
      <w:r>
        <w:t xml:space="preserve">Onde c indica o ciclo que se deseje calcular, de </w:t>
      </w:r>
      <w:proofErr w:type="gramStart"/>
      <w:r>
        <w:t>0</w:t>
      </w:r>
      <w:proofErr w:type="gramEnd"/>
      <w:r>
        <w:t xml:space="preserve"> à L-1.</w:t>
      </w:r>
    </w:p>
    <w:p w:rsidR="00041D19" w:rsidRDefault="00B34D26" w:rsidP="00020F5A">
      <w:r>
        <w:t xml:space="preserve">A manipulação da equação da chirp (equação </w:t>
      </w:r>
      <w:r>
        <w:fldChar w:fldCharType="begin"/>
      </w:r>
      <w:r>
        <w:instrText xml:space="preserve"> REF eq_chirp \h </w:instrText>
      </w:r>
      <w:r>
        <w:fldChar w:fldCharType="separate"/>
      </w:r>
      <w:r w:rsidR="00394CB9">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394CB9">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7609239" r:id="rId167"/>
        </w:object>
      </w:r>
      <w:r>
        <w:tab/>
        <w:t>(</w:t>
      </w:r>
      <w:bookmarkStart w:id="135" w:name="eq_chirp_interno_sin"/>
      <w:r>
        <w:fldChar w:fldCharType="begin"/>
      </w:r>
      <w:r>
        <w:instrText xml:space="preserve"> SEQ equacao </w:instrText>
      </w:r>
      <w:r>
        <w:fldChar w:fldCharType="separate"/>
      </w:r>
      <w:r w:rsidR="00394CB9">
        <w:rPr>
          <w:noProof/>
        </w:rPr>
        <w:t>41</w:t>
      </w:r>
      <w:r>
        <w:fldChar w:fldCharType="end"/>
      </w:r>
      <w:bookmarkEnd w:id="135"/>
      <w:r>
        <w:t>)</w:t>
      </w:r>
    </w:p>
    <w:p w:rsidR="00041D19" w:rsidRPr="00041D19" w:rsidRDefault="00B34D26" w:rsidP="00041D19">
      <w:r>
        <w:lastRenderedPageBreak/>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7609240"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394CB9">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394CB9">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7609241"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7609242" r:id="rId172"/>
        </w:object>
      </w:r>
      <w:r>
        <w:tab/>
        <w:t>(</w:t>
      </w:r>
      <w:bookmarkStart w:id="136" w:name="eq_chirp_formato_bhaskara"/>
      <w:r>
        <w:fldChar w:fldCharType="begin"/>
      </w:r>
      <w:r>
        <w:instrText xml:space="preserve"> SEQ equacao </w:instrText>
      </w:r>
      <w:r>
        <w:fldChar w:fldCharType="separate"/>
      </w:r>
      <w:r w:rsidR="00394CB9">
        <w:rPr>
          <w:noProof/>
        </w:rPr>
        <w:t>42</w:t>
      </w:r>
      <w:r>
        <w:fldChar w:fldCharType="end"/>
      </w:r>
      <w:bookmarkEnd w:id="136"/>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7609243" r:id="rId174"/>
        </w:object>
      </w:r>
      <w:r>
        <w:tab/>
        <w:t>(</w:t>
      </w:r>
      <w:bookmarkStart w:id="137" w:name="eq_chirp_tempo_em_funcao_angulo"/>
      <w:r>
        <w:fldChar w:fldCharType="begin"/>
      </w:r>
      <w:r>
        <w:instrText xml:space="preserve"> SEQ equacao </w:instrText>
      </w:r>
      <w:r>
        <w:fldChar w:fldCharType="separate"/>
      </w:r>
      <w:r w:rsidR="00844EEF">
        <w:rPr>
          <w:noProof/>
        </w:rPr>
        <w:t>43</w:t>
      </w:r>
      <w:r>
        <w:fldChar w:fldCharType="end"/>
      </w:r>
      <w:bookmarkEnd w:id="137"/>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394CB9">
        <w:t xml:space="preserve">Tabela </w:t>
      </w:r>
      <w:r w:rsidR="00394CB9">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7609244" r:id="rId175"/>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38" w:name="_Ref463264129"/>
      <w:r>
        <w:t xml:space="preserve">Tabela </w:t>
      </w:r>
      <w:fldSimple w:instr=" SEQ Tabela \* ARABIC ">
        <w:r w:rsidR="00394CB9">
          <w:rPr>
            <w:noProof/>
          </w:rPr>
          <w:t>2</w:t>
        </w:r>
      </w:fldSimple>
      <w:bookmarkEnd w:id="138"/>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7609245"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7609246"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240" w:dyaOrig="220">
                <v:shape id="_x0000_i1092" type="#_x0000_t75" style="width:11.25pt;height:10.5pt" o:ole="">
                  <v:imagedata r:id="rId179" o:title=""/>
                </v:shape>
                <o:OLEObject Type="Embed" ProgID="Equation.3" ShapeID="_x0000_i1092" DrawAspect="Content" ObjectID="_1537609247"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20">
                <v:shape id="_x0000_i1093" type="#_x0000_t75" style="width:30pt;height:10.5pt" o:ole="">
                  <v:imagedata r:id="rId181" o:title=""/>
                </v:shape>
                <o:OLEObject Type="Embed" ProgID="Equation.3" ShapeID="_x0000_i1093" DrawAspect="Content" ObjectID="_1537609248"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40">
                <v:shape id="_x0000_i1094" type="#_x0000_t75" style="width:30pt;height:11.25pt" o:ole="">
                  <v:imagedata r:id="rId183" o:title=""/>
                </v:shape>
                <o:OLEObject Type="Embed" ProgID="Equation.3" ShapeID="_x0000_i1094" DrawAspect="Content" ObjectID="_1537609249"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5" type="#_x0000_t75" style="width:36pt;height:12.75pt" o:ole="">
                  <v:imagedata r:id="rId185" o:title=""/>
                </v:shape>
                <o:OLEObject Type="Embed" ProgID="Equation.3" ShapeID="_x0000_i1095" DrawAspect="Content" ObjectID="_1537609250"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6" type="#_x0000_t75" style="width:36pt;height:12.75pt" o:ole="">
                  <v:imagedata r:id="rId187" o:title=""/>
                </v:shape>
                <o:OLEObject Type="Embed" ProgID="Equation.3" ShapeID="_x0000_i1096" DrawAspect="Content" ObjectID="_1537609251"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20" w:dyaOrig="279">
                <v:shape id="_x0000_i1097" type="#_x0000_t75" style="width:35.25pt;height:12.75pt" o:ole="">
                  <v:imagedata r:id="rId189" o:title=""/>
                </v:shape>
                <o:OLEObject Type="Embed" ProgID="Equation.3" ShapeID="_x0000_i1097" DrawAspect="Content" ObjectID="_1537609252"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8" type="#_x0000_t75" style="width:36pt;height:12.75pt" o:ole="">
                  <v:imagedata r:id="rId191" o:title=""/>
                </v:shape>
                <o:OLEObject Type="Embed" ProgID="Equation.3" ShapeID="_x0000_i1098" DrawAspect="Content" ObjectID="_1537609253"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9" type="#_x0000_t75" style="width:36pt;height:12.75pt" o:ole="">
                  <v:imagedata r:id="rId193" o:title=""/>
                </v:shape>
                <o:OLEObject Type="Embed" ProgID="Equation.3" ShapeID="_x0000_i1099" DrawAspect="Content" ObjectID="_1537609254"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v:shape id="_x0000_i1100" type="#_x0000_t75" style="width:17.25pt;height:12.75pt" o:ole="">
                  <v:imagedata r:id="rId195" o:title=""/>
                </v:shape>
                <o:OLEObject Type="Embed" ProgID="Equation.3" ShapeID="_x0000_i1100" DrawAspect="Content" ObjectID="_1537609255"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w14:anchorId="3847509F">
                <v:shape id="_x0000_i1101" type="#_x0000_t75" style="width:17.25pt;height:12.75pt" o:ole="">
                  <v:imagedata r:id="rId197" o:title=""/>
                </v:shape>
                <o:OLEObject Type="Embed" ProgID="Equation.3" ShapeID="_x0000_i1101" DrawAspect="Content" ObjectID="_1537609256"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39" w:name="_Toc463555162"/>
      <w:r>
        <w:lastRenderedPageBreak/>
        <w:t>Hardware analógico</w:t>
      </w:r>
      <w:bookmarkEnd w:id="139"/>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394CB9">
        <w:t xml:space="preserve">Figura </w:t>
      </w:r>
      <w:r w:rsidR="00394CB9">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0" w:name="_Ref436750552"/>
      <w:r>
        <w:t xml:space="preserve">Figura </w:t>
      </w:r>
      <w:fldSimple w:instr=" SEQ Figura \* ARABIC ">
        <w:r w:rsidR="003B43DA">
          <w:rPr>
            <w:noProof/>
          </w:rPr>
          <w:t>36</w:t>
        </w:r>
      </w:fldSimple>
      <w:bookmarkEnd w:id="140"/>
      <w:r>
        <w:t>: Circuit</w:t>
      </w:r>
      <w:r w:rsidR="00E77289">
        <w:t>o atenuador e</w:t>
      </w:r>
      <w:r>
        <w:t xml:space="preserve"> subtrator para modulação d</w:t>
      </w:r>
      <w:r w:rsidR="00CC66A9">
        <w:t>o formato d</w:t>
      </w:r>
      <w:r>
        <w:t>a chirp ternária.</w:t>
      </w:r>
    </w:p>
    <w:p w:rsidR="00B25A7B" w:rsidRPr="00B25A7B" w:rsidRDefault="00B25A7B" w:rsidP="00B25A7B">
      <w:pPr>
        <w:rPr>
          <w:lang w:eastAsia="ar-SA"/>
        </w:rPr>
      </w:pPr>
      <w:r>
        <w:rPr>
          <w:lang w:eastAsia="ar-SA"/>
        </w:rPr>
        <w:t xml:space="preserve">O amplificador utilizado foi o LM7171, com </w:t>
      </w:r>
      <w:bookmarkStart w:id="141" w:name="sigla_GBW"/>
      <w:r>
        <w:rPr>
          <w:lang w:eastAsia="ar-SA"/>
        </w:rPr>
        <w:t xml:space="preserve">GBW </w:t>
      </w:r>
      <w:bookmarkEnd w:id="141"/>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774DC0" w:rsidRDefault="00774DC0" w:rsidP="00774DC0">
      <w:pPr>
        <w:pStyle w:val="Ttulo3"/>
      </w:pPr>
      <w:bookmarkStart w:id="142" w:name="_Toc463555163"/>
      <w:r>
        <w:lastRenderedPageBreak/>
        <w:t>Sistema de aquisição</w:t>
      </w:r>
      <w:bookmarkEnd w:id="142"/>
    </w:p>
    <w:p w:rsidR="005F54CB" w:rsidRDefault="005F54CB" w:rsidP="00774DC0">
      <w:bookmarkStart w:id="143" w:name="_Toc405135935"/>
      <w:bookmarkEnd w:id="143"/>
      <w:r>
        <w:t>O sistema de aquisição é responsável por digitalizar os sinais da corrente de excitação e a tensão</w:t>
      </w:r>
      <w:r w:rsidR="004E11B0">
        <w:t xml:space="preserve"> obtida sobre a 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4" w:name="_Toc463555164"/>
      <w:r>
        <w:t xml:space="preserve">Filtro </w:t>
      </w:r>
      <w:r w:rsidRPr="004E11B0">
        <w:rPr>
          <w:rStyle w:val="OtherLanguage"/>
        </w:rPr>
        <w:t>anti</w:t>
      </w:r>
      <w:r w:rsidR="004E11B0" w:rsidRPr="004E11B0">
        <w:rPr>
          <w:rStyle w:val="OtherLanguage"/>
        </w:rPr>
        <w:t>-</w:t>
      </w:r>
      <w:r w:rsidRPr="004E11B0">
        <w:rPr>
          <w:rStyle w:val="OtherLanguage"/>
        </w:rPr>
        <w:t>aliasing</w:t>
      </w:r>
      <w:bookmarkEnd w:id="144"/>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394CB9">
        <w:t xml:space="preserve">Figura </w:t>
      </w:r>
      <w:r w:rsidR="00394CB9">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45" w:name="_Ref463551628"/>
      <w:r>
        <w:t xml:space="preserve">Figura </w:t>
      </w:r>
      <w:fldSimple w:instr=" SEQ Figura \* ARABIC ">
        <w:r w:rsidR="003B43DA">
          <w:rPr>
            <w:noProof/>
          </w:rPr>
          <w:t>37</w:t>
        </w:r>
      </w:fldSimple>
      <w:bookmarkEnd w:id="145"/>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46" w:name="_Toc463555165"/>
      <w:r>
        <w:t>Circuito de ajuste de nível</w:t>
      </w:r>
      <w:bookmarkEnd w:id="146"/>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394CB9">
        <w:t xml:space="preserve">Figura </w:t>
      </w:r>
      <w:r w:rsidR="00394CB9">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47" w:name="_Ref463551775"/>
      <w:r>
        <w:t xml:space="preserve">Figura </w:t>
      </w:r>
      <w:fldSimple w:instr=" SEQ Figura \* ARABIC ">
        <w:r w:rsidR="003B43DA">
          <w:rPr>
            <w:noProof/>
          </w:rPr>
          <w:t>38</w:t>
        </w:r>
      </w:fldSimple>
      <w:bookmarkEnd w:id="147"/>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48" w:name="_Toc463555166"/>
      <w:r>
        <w:t>Firmware</w:t>
      </w:r>
      <w:bookmarkEnd w:id="148"/>
    </w:p>
    <w:p w:rsidR="00733F3B" w:rsidRDefault="005F54CB" w:rsidP="005F54CB">
      <w:r>
        <w:t>O módulo ADC presente no LPC4370 proporciona a conversão a uma taxa de até 80 MSPS</w:t>
      </w:r>
      <w:r w:rsidR="0024407D">
        <w:t xml:space="preserve"> (</w:t>
      </w:r>
      <w:r w:rsidR="0024407D" w:rsidRPr="0024407D">
        <w:rPr>
          <w:rStyle w:val="OtherLanguage"/>
          <w:lang w:val="pt-BR"/>
        </w:rPr>
        <w:t>Mega-Samples Per Second</w:t>
      </w:r>
      <w:r w:rsidR="0024407D">
        <w:t>)</w:t>
      </w:r>
      <w:r>
        <w:t>, porém</w:t>
      </w:r>
      <w:r w:rsidR="00733F3B">
        <w:t xml:space="preserve"> com</w:t>
      </w:r>
      <w:r>
        <w:t xml:space="preserve"> este será multiplexado entre dois canais, para leitura da tensão e corrente</w:t>
      </w:r>
      <w:r w:rsidR="00733F3B">
        <w:t xml:space="preserve">, </w:t>
      </w:r>
      <w:r w:rsidR="00EA7B9F">
        <w:t xml:space="preserve">a frequência de amostragem é reduzida </w:t>
      </w:r>
      <w:r w:rsidR="00733F3B">
        <w:t>pela metade</w:t>
      </w:r>
      <w:r>
        <w:t xml:space="preserve">. </w:t>
      </w:r>
      <w:r w:rsidR="00733F3B">
        <w:t>Outra característica do ADC é o número de bits, que nominalmente é de 12 bits. No entanto, segundo o manual, o número efetivo de bits para uma frequência de amostragem acima de 10 MHz é de 10 bits</w:t>
      </w:r>
      <w:r w:rsidR="001870E9">
        <w:t xml:space="preserve">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p>
    <w:p w:rsidR="00733F3B" w:rsidRDefault="00370FB5" w:rsidP="005F54CB">
      <w:r>
        <w:lastRenderedPageBreak/>
        <w:t xml:space="preserve">Apesar de o microcontrolador permitir o uso de até 40 MSPS por canal, o ADC foi configurado para 25 MSPS, isto foi necessário devido </w:t>
      </w:r>
      <w:r w:rsidR="00E129EB">
        <w:t>à</w:t>
      </w:r>
      <w:r>
        <w:t xml:space="preserve"> quantidade de memória </w:t>
      </w:r>
      <w:r w:rsidR="00CD2E5F">
        <w:t>RAM</w:t>
      </w:r>
      <w:r>
        <w:t xml:space="preserve"> presente no microcontrolador. Limitando o tempo de amostragem em </w:t>
      </w:r>
      <w:proofErr w:type="gramStart"/>
      <w:r>
        <w:t>1</w:t>
      </w:r>
      <w:proofErr w:type="gramEnd"/>
      <w:r>
        <w:t> ms, a quantidade de amostras coletadas uti</w:t>
      </w:r>
      <w:r w:rsidR="00CD2E5F">
        <w:t>lizando 25 MSPS seria de 25.000 </w:t>
      </w:r>
      <w:r>
        <w:t xml:space="preserve">amostras para cada canal, como cada amostra é armazenada </w:t>
      </w:r>
      <w:r w:rsidR="0024407D">
        <w:t xml:space="preserve">na memória </w:t>
      </w:r>
      <w:r w:rsidR="00CD2E5F">
        <w:t>consumindo 16 </w:t>
      </w:r>
      <w:r>
        <w:t xml:space="preserve">bits, a quantidade de memória necessária </w:t>
      </w:r>
      <w:r w:rsidR="001D512D">
        <w:t xml:space="preserve">somente </w:t>
      </w:r>
      <w:r>
        <w:t xml:space="preserve">para armazenar todas as amostras é de </w:t>
      </w:r>
      <w:r w:rsidR="0024407D">
        <w:t xml:space="preserve">aproximadamente </w:t>
      </w:r>
      <w:r w:rsidR="00CD2E5F">
        <w:t>97 </w:t>
      </w:r>
      <w:r>
        <w:t>kBytes</w:t>
      </w:r>
      <w:r w:rsidR="0024407D">
        <w:t>.</w:t>
      </w:r>
    </w:p>
    <w:p w:rsidR="00EA7B9F" w:rsidRDefault="00491081" w:rsidP="005F54CB">
      <w:r>
        <w:t xml:space="preserve">Em relação ao periférico do </w:t>
      </w:r>
      <w:r w:rsidR="00E129EB">
        <w:t>ADC</w:t>
      </w:r>
      <w:r>
        <w:t>, este</w:t>
      </w:r>
      <w:r w:rsidR="00E129EB">
        <w:t xml:space="preserve"> funciona realizando o chaveamento entre o primeiro e o segundo canal, </w:t>
      </w:r>
      <w:r>
        <w:t>de modo a manter o mesmo intervalo de tempo entre as amostras. Quando a conversão é realizada os dado</w:t>
      </w:r>
      <w:r w:rsidR="00CD2E5F">
        <w:t>s</w:t>
      </w:r>
      <w:r>
        <w:t xml:space="preserve"> são armazenados automaticamente em uma </w:t>
      </w:r>
      <w:bookmarkStart w:id="149" w:name="sigla_FIFO"/>
      <w:r>
        <w:t>FIFO</w:t>
      </w:r>
      <w:bookmarkEnd w:id="149"/>
      <w:r>
        <w:t xml:space="preserve"> (First In First Out), no entanto, o tamanho desta FIFO é limitado a apenas </w:t>
      </w:r>
      <w:proofErr w:type="gramStart"/>
      <w:r>
        <w:t>8</w:t>
      </w:r>
      <w:proofErr w:type="gramEnd"/>
      <w:r>
        <w:t xml:space="preserve"> amostras de cada canal, por este motivo foi necessária a utilização de um canal de DMA que é ativado todas as vezes que a FIFO está completa e retira os dados desta e armazena na memória.</w:t>
      </w:r>
    </w:p>
    <w:p w:rsidR="00CB4020" w:rsidRPr="008C27DF" w:rsidRDefault="00814AF9" w:rsidP="00814AF9">
      <w:pPr>
        <w:pStyle w:val="Ttulo3"/>
        <w:rPr>
          <w:highlight w:val="yellow"/>
        </w:rPr>
      </w:pPr>
      <w:bookmarkStart w:id="150" w:name="_Toc463555167"/>
      <w:r w:rsidRPr="008C27DF">
        <w:rPr>
          <w:highlight w:val="yellow"/>
        </w:rPr>
        <w:t>Fonte de corrente controlada por tensão (</w:t>
      </w:r>
      <w:r w:rsidR="00CB4020" w:rsidRPr="008C27DF">
        <w:rPr>
          <w:highlight w:val="yellow"/>
        </w:rPr>
        <w:t>VCCS</w:t>
      </w:r>
      <w:r w:rsidRPr="008C27DF">
        <w:rPr>
          <w:highlight w:val="yellow"/>
        </w:rPr>
        <w:t>)</w:t>
      </w:r>
      <w:bookmarkEnd w:id="150"/>
    </w:p>
    <w:p w:rsidR="00363E38" w:rsidRDefault="006406A7" w:rsidP="002A3DD3">
      <w:pPr>
        <w:pStyle w:val="Equation"/>
      </w:pPr>
      <w:r>
        <w:t xml:space="preserve">A </w:t>
      </w:r>
      <w:r w:rsidR="00CC66A9">
        <w:t>VCCS</w:t>
      </w:r>
      <w:r>
        <w:t xml:space="preserve"> </w:t>
      </w:r>
      <w:r w:rsidR="00D33B94">
        <w:t xml:space="preserve">deve ser capaz de realizar as excitações da </w:t>
      </w:r>
      <w:r w:rsidR="00D33B94" w:rsidRPr="009600D8">
        <w:rPr>
          <w:rStyle w:val="OtherLanguage"/>
          <w:lang w:val="pt-BR"/>
        </w:rPr>
        <w:t>chirp</w:t>
      </w:r>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kΩ,</w:t>
      </w:r>
      <w:r w:rsidR="00D33B94">
        <w:t xml:space="preserve"> e a banda de </w:t>
      </w:r>
      <w:r w:rsidR="009021D0">
        <w:t>frequência desejada</w:t>
      </w:r>
      <w:r w:rsidR="008B44E6">
        <w:t xml:space="preserve">, </w:t>
      </w:r>
      <w:proofErr w:type="gramStart"/>
      <w:r w:rsidR="009021D0">
        <w:t>1</w:t>
      </w:r>
      <w:proofErr w:type="gramEnd"/>
      <w:r w:rsidR="009021D0">
        <w:t> kHz à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Pr="00E30E6A" w:rsidRDefault="009266C7" w:rsidP="009266C7">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sidR="00BB68AE">
        <w:rPr>
          <w:rStyle w:val="OtherLanguage"/>
          <w:lang w:val="pt-BR"/>
        </w:rPr>
        <w:t>t</w:t>
      </w:r>
      <w:r w:rsidRPr="00BB68AE">
        <w:rPr>
          <w:rStyle w:val="OtherLanguage"/>
          <w:lang w:val="pt-BR"/>
        </w:rPr>
        <w:t>ional Transconductance Amplifier</w:t>
      </w:r>
      <w:r w:rsidRPr="00E30E6A">
        <w:t>), que por definição consiste de uma VCCS.</w:t>
      </w:r>
      <w:r w:rsidR="00BB68AE">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462FC9" w:rsidRDefault="009021D0" w:rsidP="00EC7674">
      <w:pPr>
        <w:pStyle w:val="Figure"/>
      </w:pPr>
      <w:r w:rsidRPr="009021D0">
        <w:rPr>
          <w:noProof/>
          <w:lang w:eastAsia="pt-BR"/>
        </w:rPr>
        <w:lastRenderedPageBreak/>
        <w:drawing>
          <wp:inline distT="0" distB="0" distL="0" distR="0" wp14:anchorId="1ADF9C34" wp14:editId="0F7829C5">
            <wp:extent cx="3771900" cy="3057525"/>
            <wp:effectExtent l="0" t="0" r="0" b="952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a:effectLst/>
                    <a:extLst/>
                  </pic:spPr>
                </pic:pic>
              </a:graphicData>
            </a:graphic>
          </wp:inline>
        </w:drawing>
      </w:r>
    </w:p>
    <w:p w:rsidR="00EC7674" w:rsidRPr="00EC7674" w:rsidRDefault="003B43DA" w:rsidP="00EC7674">
      <w:pPr>
        <w:pStyle w:val="Legenda"/>
      </w:pPr>
      <w:r>
        <w:t xml:space="preserve">Figura </w:t>
      </w:r>
      <w:fldSimple w:instr=" SEQ Figura \* ARABIC ">
        <w:r>
          <w:rPr>
            <w:noProof/>
          </w:rPr>
          <w:t>39</w:t>
        </w:r>
      </w:fldSimple>
      <w:proofErr w:type="gramStart"/>
      <w:r>
        <w:t>:</w:t>
      </w:r>
      <w:proofErr w:type="gramEnd"/>
      <w:r>
        <w:t>Circuito do VCCS.</w:t>
      </w:r>
    </w:p>
    <w:p w:rsidR="009E1127" w:rsidRDefault="009E1127" w:rsidP="009E1127">
      <w:pPr>
        <w:pStyle w:val="Ttulo3"/>
      </w:pPr>
      <w:bookmarkStart w:id="151" w:name="_Toc463555168"/>
      <w:r>
        <w:t>Condicionador</w:t>
      </w:r>
      <w:r w:rsidR="0016182E">
        <w:t xml:space="preserve">es de </w:t>
      </w:r>
      <w:r w:rsidR="00394CB9">
        <w:t xml:space="preserve">sinais de </w:t>
      </w:r>
      <w:r w:rsidR="0016182E">
        <w:t>corrente e tensão</w:t>
      </w:r>
      <w:bookmarkEnd w:id="151"/>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 xml:space="preserve">or </w:t>
      </w:r>
      <w:proofErr w:type="gramStart"/>
      <w:r w:rsidR="00EE5535">
        <w:t>adequar</w:t>
      </w:r>
      <w:proofErr w:type="gramEnd"/>
      <w:r w:rsidR="00EE5535">
        <w:t xml:space="preserve"> a amplitude máxima dos</w:t>
      </w:r>
      <w:r w:rsidR="00F378BF">
        <w:t xml:space="preserve"> sinais </w:t>
      </w:r>
      <w:r w:rsidR="00226D50">
        <w:t xml:space="preserve">a </w:t>
      </w:r>
      <w:r w:rsidR="00180256">
        <w:t xml:space="preserve">faixa </w:t>
      </w:r>
      <w:r w:rsidR="00226D50">
        <w:t>dinâmica do ADC (800 mV)</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r>
        <w:t>Condicionador I</w:t>
      </w:r>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xml:space="preserve"> mA, </w:t>
      </w:r>
      <w:r w:rsidR="00EE5535">
        <w:rPr>
          <w:lang w:eastAsia="ar-SA"/>
        </w:rPr>
        <w:t xml:space="preserve">vinda da amplitude da corrente teórica entre </w:t>
      </w:r>
      <w:r w:rsidR="00EE5535">
        <w:rPr>
          <w:lang w:eastAsia="ar-SA"/>
        </w:rPr>
        <w:noBreakHyphen/>
        <w:t>500 µA e +500 µA</w:t>
      </w:r>
      <w:r w:rsidR="00EE5535">
        <w:rPr>
          <w:lang w:eastAsia="ar-SA"/>
        </w:rPr>
        <w:t xml:space="preserve">; e a saída tem que estar limitada para a faixa dinâmica do ADC, </w:t>
      </w:r>
      <w:r>
        <w:rPr>
          <w:lang w:eastAsia="ar-SA"/>
        </w:rPr>
        <w:t>800 mV.</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 xml:space="preserve">0 mV.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844EEF">
        <w:rPr>
          <w:noProof/>
        </w:rPr>
        <w:t>44</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146" type="#_x0000_t75" style="width:152.25pt;height:28.5pt" o:ole="">
            <v:imagedata r:id="rId203" o:title=""/>
          </v:shape>
          <o:OLEObject Type="Embed" ProgID="Equation.3" ShapeID="_x0000_i1146" DrawAspect="Content" ObjectID="_1537609257" r:id="rId204"/>
        </w:object>
      </w:r>
      <w:r>
        <w:tab/>
        <w:t>(</w:t>
      </w:r>
      <w:bookmarkStart w:id="152" w:name="eq_ganho_teorico_condicionadorI"/>
      <w:r>
        <w:fldChar w:fldCharType="begin"/>
      </w:r>
      <w:r>
        <w:instrText xml:space="preserve"> SEQ equacao </w:instrText>
      </w:r>
      <w:r>
        <w:fldChar w:fldCharType="separate"/>
      </w:r>
      <w:r w:rsidR="00844EEF">
        <w:rPr>
          <w:noProof/>
        </w:rPr>
        <w:t>44</w:t>
      </w:r>
      <w:r>
        <w:fldChar w:fldCharType="end"/>
      </w:r>
      <w:bookmarkEnd w:id="152"/>
      <w:r>
        <w:t>)</w:t>
      </w:r>
    </w:p>
    <w:p w:rsidR="003F5481" w:rsidRDefault="00D20CC9" w:rsidP="00137A4C">
      <w:pPr>
        <w:rPr>
          <w:lang w:eastAsia="ar-SA"/>
        </w:rPr>
      </w:pPr>
      <w:r>
        <w:rPr>
          <w:lang w:eastAsia="ar-SA"/>
        </w:rPr>
        <w:lastRenderedPageBreak/>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3B43DA">
        <w:t xml:space="preserve">Figura </w:t>
      </w:r>
      <w:r w:rsidR="003B43DA">
        <w:rPr>
          <w:noProof/>
        </w:rPr>
        <w:t>40</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um resistor</w:t>
      </w:r>
      <w:r w:rsidR="00137A4C">
        <w:rPr>
          <w:lang w:eastAsia="ar-SA"/>
        </w:rPr>
        <w:t xml:space="preserve"> (R31)</w:t>
      </w:r>
      <w:r w:rsidR="00137A4C">
        <w:rPr>
          <w:lang w:eastAsia="ar-SA"/>
        </w:rPr>
        <w:t xml:space="preserve">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drawing>
          <wp:inline distT="0" distB="0" distL="0" distR="0" wp14:anchorId="3F8098AD" wp14:editId="436E05BB">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53" w:name="_Ref463862533"/>
      <w:r>
        <w:t xml:space="preserve">Figura </w:t>
      </w:r>
      <w:r>
        <w:fldChar w:fldCharType="begin"/>
      </w:r>
      <w:r>
        <w:instrText xml:space="preserve"> SEQ Figura \* ARABIC </w:instrText>
      </w:r>
      <w:r>
        <w:fldChar w:fldCharType="separate"/>
      </w:r>
      <w:r>
        <w:rPr>
          <w:noProof/>
        </w:rPr>
        <w:t>40</w:t>
      </w:r>
      <w:r>
        <w:rPr>
          <w:noProof/>
        </w:rPr>
        <w:fldChar w:fldCharType="end"/>
      </w:r>
      <w:bookmarkEnd w:id="153"/>
      <w:r>
        <w:t>:</w:t>
      </w:r>
      <w:r>
        <w:t xml:space="preserve"> Circuito do condicionador I, responsável por ajustar a faixa dinâmica da corrente Iout (</w:t>
      </w:r>
      <w:proofErr w:type="gramStart"/>
      <w:r>
        <w:t>1</w:t>
      </w:r>
      <w:proofErr w:type="gramEnd"/>
      <w:r>
        <w:t> mA) para a faixa dinâmica do ADC (800 mV). O circuito possui um ganho de 613,8 V/A, entre Vi e Iout.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844EEF">
        <w:rPr>
          <w:noProof/>
        </w:rPr>
        <w:t>45</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147" type="#_x0000_t75" style="width:314.25pt;height:31.5pt" o:ole="">
            <v:imagedata r:id="rId206" o:title=""/>
          </v:shape>
          <o:OLEObject Type="Embed" ProgID="Equation.3" ShapeID="_x0000_i1147" DrawAspect="Content" ObjectID="_1537609258" r:id="rId207"/>
        </w:object>
      </w:r>
      <w:r>
        <w:tab/>
        <w:t>(</w:t>
      </w:r>
      <w:bookmarkStart w:id="154" w:name="eq_ganho_condicionadorI"/>
      <w:r>
        <w:fldChar w:fldCharType="begin"/>
      </w:r>
      <w:r>
        <w:instrText xml:space="preserve"> SEQ equacao </w:instrText>
      </w:r>
      <w:r>
        <w:fldChar w:fldCharType="separate"/>
      </w:r>
      <w:r w:rsidR="00844EEF">
        <w:rPr>
          <w:noProof/>
        </w:rPr>
        <w:t>45</w:t>
      </w:r>
      <w:r>
        <w:fldChar w:fldCharType="end"/>
      </w:r>
      <w:bookmarkEnd w:id="154"/>
      <w:r>
        <w:t>)</w:t>
      </w:r>
    </w:p>
    <w:p w:rsidR="00AB41CE" w:rsidRDefault="00AB41CE" w:rsidP="00AB41CE">
      <w:pPr>
        <w:pStyle w:val="Ttulo4"/>
      </w:pPr>
      <w:r>
        <w:t>Condicionador V</w:t>
      </w:r>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mV)</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mA). Dividindo-se a faixa dinâmica da entrada (</w:t>
      </w:r>
      <w:proofErr w:type="gramStart"/>
      <w:r w:rsidR="00844EEF">
        <w:rPr>
          <w:lang w:eastAsia="ar-SA"/>
        </w:rPr>
        <w:t>1</w:t>
      </w:r>
      <w:proofErr w:type="gramEnd"/>
      <w:r w:rsidR="00844EEF">
        <w:rPr>
          <w:lang w:eastAsia="ar-SA"/>
        </w:rPr>
        <w:t xml:space="preserve"> V) pela saída (800 mV)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844EEF">
        <w:rPr>
          <w:noProof/>
        </w:rPr>
        <w:t>46</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149" type="#_x0000_t75" style="width:162.75pt;height:28.5pt" o:ole="">
            <v:imagedata r:id="rId208" o:title=""/>
          </v:shape>
          <o:OLEObject Type="Embed" ProgID="Equation.3" ShapeID="_x0000_i1149" DrawAspect="Content" ObjectID="_1537609259" r:id="rId209"/>
        </w:object>
      </w:r>
      <w:r>
        <w:tab/>
        <w:t>(</w:t>
      </w:r>
      <w:bookmarkStart w:id="155" w:name="eq_ganho_teorico_condicionadorV"/>
      <w:r>
        <w:fldChar w:fldCharType="begin"/>
      </w:r>
      <w:r>
        <w:instrText xml:space="preserve"> SEQ equacao </w:instrText>
      </w:r>
      <w:r>
        <w:fldChar w:fldCharType="separate"/>
      </w:r>
      <w:r w:rsidR="00844EEF">
        <w:rPr>
          <w:noProof/>
        </w:rPr>
        <w:t>46</w:t>
      </w:r>
      <w:r>
        <w:fldChar w:fldCharType="end"/>
      </w:r>
      <w:bookmarkEnd w:id="155"/>
      <w:r>
        <w:t>)</w:t>
      </w:r>
    </w:p>
    <w:p w:rsidR="00844EEF" w:rsidRPr="00745E9A" w:rsidRDefault="00745E9A" w:rsidP="00844EEF">
      <w:r>
        <w:t xml:space="preserve">Na </w:t>
      </w:r>
      <w:proofErr w:type="gramStart"/>
      <w:r>
        <w:t>implementação</w:t>
      </w:r>
      <w:bookmarkStart w:id="156" w:name="_GoBack"/>
      <w:bookmarkEnd w:id="156"/>
      <w:proofErr w:type="gramEnd"/>
      <w:r>
        <w:t xml:space="preserve"> prática é necessário considerar também, a tensão de meia-célula, uma variação de tensão de baixa frequência, produzida pelo acoplamento entre o circuito </w:t>
      </w:r>
      <w:r>
        <w:lastRenderedPageBreak/>
        <w:t xml:space="preserve">eletrônico e o meio iônico, através do eletrodo. Considerando isto, o circuito foi implementado utilizando três etapas: a primeira com o amplificador de diferenças (U17, R38 e R39), a segunda é </w:t>
      </w:r>
      <w:proofErr w:type="gramStart"/>
      <w:r>
        <w:t>composta por um filtro passa-altas,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745E9A">
        <w:rPr>
          <w:rStyle w:val="PalavraEstrangeira"/>
          <w:lang w:val="pt-BR"/>
        </w:rPr>
        <w:t>buffer</w:t>
      </w:r>
      <w:r w:rsidRPr="00745E9A">
        <w:t xml:space="preserve"> (</w:t>
      </w:r>
      <w:r>
        <w:t>U18, R43</w:t>
      </w:r>
      <w:r w:rsidRPr="00745E9A">
        <w:t>).</w:t>
      </w:r>
    </w:p>
    <w:p w:rsidR="00844EEF" w:rsidRPr="00844EEF" w:rsidRDefault="00844EEF" w:rsidP="00844EEF">
      <w:pPr>
        <w:pStyle w:val="Figure"/>
      </w:pPr>
      <w:r>
        <w:rPr>
          <w:noProof/>
        </w:rPr>
        <w:drawing>
          <wp:inline distT="0" distB="0" distL="0" distR="0" wp14:anchorId="046D1FBC" wp14:editId="69672F95">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57" w:name="_Toc405135933"/>
      <w:bookmarkEnd w:id="157"/>
      <w:r>
        <w:t xml:space="preserve">Figura </w:t>
      </w:r>
      <w:r>
        <w:fldChar w:fldCharType="begin"/>
      </w:r>
      <w:r>
        <w:instrText xml:space="preserve"> SEQ Figura \* ARABIC </w:instrText>
      </w:r>
      <w:r>
        <w:fldChar w:fldCharType="separate"/>
      </w:r>
      <w:r>
        <w:rPr>
          <w:noProof/>
        </w:rPr>
        <w:t>41</w:t>
      </w:r>
      <w:r>
        <w:rPr>
          <w:noProof/>
        </w:rPr>
        <w:fldChar w:fldCharType="end"/>
      </w:r>
      <w:r>
        <w:t>:</w:t>
      </w:r>
      <w:r w:rsidR="00745E9A">
        <w:t xml:space="preserve"> </w:t>
      </w:r>
    </w:p>
    <w:p w:rsidR="00844EEF" w:rsidRPr="009B72D1" w:rsidRDefault="009B72D1" w:rsidP="00844EEF">
      <w:r>
        <w:t xml:space="preserve">Para calcular o ganho prático podem ser desconsiderados os efeitos do filtro passa-altas,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tensão de saída (</w:t>
      </w:r>
      <w:proofErr w:type="gramStart"/>
      <w:r>
        <w:t>Vv</w:t>
      </w:r>
      <w:proofErr w:type="gramEnd"/>
      <w:r>
        <w:t xml:space="preserve">) é de 0,811 V/A (equação </w:t>
      </w:r>
      <w:r>
        <w:fldChar w:fldCharType="begin"/>
      </w:r>
      <w:r>
        <w:instrText xml:space="preserve"> REF eq_ganho_condicionadorV \h </w:instrText>
      </w:r>
      <w:r>
        <w:fldChar w:fldCharType="separate"/>
      </w:r>
      <w:r w:rsidRPr="009B72D1">
        <w:rPr>
          <w:noProof/>
        </w:rPr>
        <w:t>47</w:t>
      </w:r>
      <w:r>
        <w:fldChar w:fldCharType="end"/>
      </w:r>
      <w:r>
        <w:t>).</w:t>
      </w:r>
    </w:p>
    <w:p w:rsidR="00A64687" w:rsidRPr="00A64687" w:rsidRDefault="00A64687" w:rsidP="00A64687">
      <w:pPr>
        <w:pStyle w:val="Equation"/>
        <w:rPr>
          <w:lang w:val="en-US"/>
        </w:rPr>
      </w:pPr>
      <w:r>
        <w:tab/>
      </w:r>
      <w:r w:rsidR="00844EEF" w:rsidRPr="00A64687">
        <w:rPr>
          <w:position w:val="-30"/>
        </w:rPr>
        <w:object w:dxaOrig="7520" w:dyaOrig="700">
          <v:shape id="_x0000_i1148" type="#_x0000_t75" style="width:363.75pt;height:32.25pt" o:ole="">
            <v:imagedata r:id="rId211" o:title=""/>
          </v:shape>
          <o:OLEObject Type="Embed" ProgID="Equation.3" ShapeID="_x0000_i1148" DrawAspect="Content" ObjectID="_1537609260" r:id="rId212"/>
        </w:object>
      </w:r>
      <w:r w:rsidRPr="00A64687">
        <w:rPr>
          <w:lang w:val="en-US"/>
        </w:rPr>
        <w:tab/>
        <w:t>(</w:t>
      </w:r>
      <w:bookmarkStart w:id="158" w:name="eq_ganho_condicionadorV"/>
      <w:r>
        <w:fldChar w:fldCharType="begin"/>
      </w:r>
      <w:r w:rsidRPr="00A64687">
        <w:rPr>
          <w:lang w:val="en-US"/>
        </w:rPr>
        <w:instrText xml:space="preserve"> SEQ equacao </w:instrText>
      </w:r>
      <w:r>
        <w:fldChar w:fldCharType="separate"/>
      </w:r>
      <w:r w:rsidR="009B72D1">
        <w:rPr>
          <w:noProof/>
          <w:lang w:val="en-US"/>
        </w:rPr>
        <w:t>47</w:t>
      </w:r>
      <w:r>
        <w:fldChar w:fldCharType="end"/>
      </w:r>
      <w:bookmarkEnd w:id="158"/>
      <w:r w:rsidRPr="00A64687">
        <w:rPr>
          <w:lang w:val="en-US"/>
        </w:rPr>
        <w:t>)</w:t>
      </w:r>
    </w:p>
    <w:p w:rsidR="00C67A38" w:rsidRDefault="00662100" w:rsidP="00E4077D">
      <w:pPr>
        <w:pStyle w:val="Ttulo2"/>
        <w:rPr>
          <w:i/>
        </w:rPr>
      </w:pPr>
      <w:bookmarkStart w:id="159" w:name="_Toc463555169"/>
      <w:r>
        <w:t xml:space="preserve">Arquitetura de </w:t>
      </w:r>
      <w:r w:rsidRPr="00662100">
        <w:rPr>
          <w:i/>
        </w:rPr>
        <w:t>s</w:t>
      </w:r>
      <w:r w:rsidR="00E4077D" w:rsidRPr="00662100">
        <w:rPr>
          <w:i/>
        </w:rPr>
        <w:t>oftware</w:t>
      </w:r>
      <w:bookmarkEnd w:id="159"/>
    </w:p>
    <w:p w:rsidR="00F823C5" w:rsidRDefault="0071259C" w:rsidP="00F823C5">
      <w:r>
        <w:t>Processamento sinais no tempo para espectros</w:t>
      </w:r>
    </w:p>
    <w:p w:rsidR="0071259C" w:rsidRPr="00F823C5" w:rsidRDefault="0071259C" w:rsidP="00F823C5">
      <w:r>
        <w:t>Interface com o usuário</w:t>
      </w:r>
    </w:p>
    <w:p w:rsidR="00F823C5" w:rsidRDefault="00F823C5" w:rsidP="00F823C5">
      <w:pPr>
        <w:pStyle w:val="Ttulo2"/>
      </w:pPr>
      <w:bookmarkStart w:id="160" w:name="_Toc463555170"/>
      <w:r>
        <w:t>Protótipo montado</w:t>
      </w:r>
      <w:bookmarkEnd w:id="160"/>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15A557E0" wp14:editId="0328D943">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61" w:name="_Toc463555171"/>
      <w:r>
        <w:lastRenderedPageBreak/>
        <w:t>Metodologia de a</w:t>
      </w:r>
      <w:r w:rsidR="00D549A7">
        <w:t>valiação</w:t>
      </w:r>
      <w:bookmarkEnd w:id="161"/>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r w:rsidR="0048378F" w:rsidRPr="009600D8">
        <w:rPr>
          <w:rStyle w:val="OtherLanguage"/>
          <w:highlight w:val="yellow"/>
          <w:lang w:val="pt-BR"/>
        </w:rPr>
        <w:t>chirp</w:t>
      </w:r>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senoides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r w:rsidRPr="009600D8">
        <w:rPr>
          <w:rStyle w:val="OtherLanguage"/>
          <w:highlight w:val="yellow"/>
          <w:lang w:val="pt-BR"/>
        </w:rPr>
        <w:t>phantons</w:t>
      </w:r>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r w:rsidRPr="009600D8">
        <w:rPr>
          <w:rStyle w:val="OtherLanguage"/>
          <w:highlight w:val="yellow"/>
          <w:lang w:val="pt-BR"/>
        </w:rPr>
        <w:t>phantons</w:t>
      </w:r>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r w:rsidRPr="00DD1E0D">
        <w:rPr>
          <w:rStyle w:val="OtherLanguage"/>
          <w:lang w:val="pt-BR"/>
        </w:rPr>
        <w:t>Datalink</w:t>
      </w:r>
      <w:r>
        <w:t>,</w:t>
      </w:r>
      <w:r w:rsidR="00AE158B">
        <w:t> </w:t>
      </w:r>
      <w:r>
        <w:t>Brasil), possui impedância característica de 50 Ω, velocidade de propagação de 82% 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62" w:name="_Toc463555172"/>
      <w:r>
        <w:t>Análise de módulos</w:t>
      </w:r>
      <w:bookmarkEnd w:id="162"/>
    </w:p>
    <w:p w:rsidR="00D43969" w:rsidRPr="00AF16FF" w:rsidRDefault="00D43969" w:rsidP="00D43969">
      <w:pPr>
        <w:pStyle w:val="Ttulo4"/>
      </w:pPr>
      <w:bookmarkStart w:id="163" w:name="_Toc463555173"/>
      <w:r w:rsidRPr="00AF16FF">
        <w:t>Filtros Anti-aliasing</w:t>
      </w:r>
      <w:bookmarkEnd w:id="163"/>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394CB9">
        <w:t xml:space="preserve">Figura </w:t>
      </w:r>
      <w:r w:rsidR="00394CB9">
        <w:rPr>
          <w:noProof/>
        </w:rPr>
        <w:t>39</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51238B3F" wp14:editId="5BA1DAA9">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64" w:name="_Ref460921408"/>
      <w:r>
        <w:t>Figura</w:t>
      </w:r>
      <w:r w:rsidR="00AE158B">
        <w:t xml:space="preserve"> </w:t>
      </w:r>
      <w:fldSimple w:instr=" SEQ Figura \* ARABIC ">
        <w:r w:rsidR="003B43DA">
          <w:rPr>
            <w:noProof/>
          </w:rPr>
          <w:t>42</w:t>
        </w:r>
      </w:fldSimple>
      <w:bookmarkEnd w:id="164"/>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65" w:name="_Toc46355517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65"/>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394CB9">
        <w:rPr>
          <w:noProof/>
        </w:rPr>
        <w:t>44</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2" type="#_x0000_t75" style="width:173.25pt;height:36pt" o:ole="">
            <v:imagedata r:id="rId215" o:title=""/>
          </v:shape>
          <o:OLEObject Type="Embed" ProgID="Equation.3" ShapeID="_x0000_i1102" DrawAspect="Content" ObjectID="_1537609261" r:id="rId216"/>
        </w:object>
      </w:r>
      <w:r>
        <w:tab/>
        <w:t>(</w:t>
      </w:r>
      <w:bookmarkStart w:id="166" w:name="eq_crosstalk"/>
      <w:r>
        <w:fldChar w:fldCharType="begin"/>
      </w:r>
      <w:r>
        <w:instrText xml:space="preserve"> SEQ equacao </w:instrText>
      </w:r>
      <w:r>
        <w:fldChar w:fldCharType="separate"/>
      </w:r>
      <w:r w:rsidR="00394CB9">
        <w:rPr>
          <w:noProof/>
        </w:rPr>
        <w:t>44</w:t>
      </w:r>
      <w:r>
        <w:fldChar w:fldCharType="end"/>
      </w:r>
      <w:bookmarkEnd w:id="166"/>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394CB9">
        <w:rPr>
          <w:noProof/>
        </w:rPr>
        <w:t>44</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3" type="#_x0000_t75" style="width:43.5pt;height:21.75pt" o:ole="">
            <v:imagedata r:id="rId217" o:title=""/>
          </v:shape>
          <o:OLEObject Type="Embed" ProgID="Equation.3" ShapeID="_x0000_i1103" DrawAspect="Content" ObjectID="_1537609262" r:id="rId218"/>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4" type="#_x0000_t75" style="width:14.25pt;height:14.25pt" o:ole="">
            <v:imagedata r:id="rId219" o:title=""/>
          </v:shape>
          <o:OLEObject Type="Embed" ProgID="Equation.3" ShapeID="_x0000_i1104" DrawAspect="Content" ObjectID="_1537609263" r:id="rId220"/>
        </w:object>
      </w:r>
      <w:r w:rsidR="00AC2269">
        <w:rPr>
          <w:lang w:eastAsia="ar-SA"/>
        </w:rPr>
        <w:t xml:space="preserve">); e </w:t>
      </w:r>
      <w:r w:rsidR="00AC2269" w:rsidRPr="00AC2269">
        <w:rPr>
          <w:position w:val="-12"/>
          <w:lang w:eastAsia="ar-SA"/>
        </w:rPr>
        <w:object w:dxaOrig="1040" w:dyaOrig="360">
          <v:shape id="_x0000_i1105" type="#_x0000_t75" style="width:50.25pt;height:21.75pt" o:ole="">
            <v:imagedata r:id="rId221" o:title=""/>
          </v:shape>
          <o:OLEObject Type="Embed" ProgID="Equation.3" ShapeID="_x0000_i1105" DrawAspect="Content" ObjectID="_1537609264" r:id="rId222"/>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394CB9">
        <w:t xml:space="preserve">Figura </w:t>
      </w:r>
      <w:r w:rsidR="00394CB9">
        <w:rPr>
          <w:noProof/>
        </w:rPr>
        <w:t>40</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6B4E7004" wp14:editId="3B2C3580">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67" w:name="_Ref460921764"/>
      <w:r>
        <w:t>Figura</w:t>
      </w:r>
      <w:r w:rsidR="00AE158B">
        <w:t xml:space="preserve"> </w:t>
      </w:r>
      <w:fldSimple w:instr=" SEQ Figura \* ARABIC ">
        <w:r w:rsidR="003B43DA">
          <w:rPr>
            <w:noProof/>
          </w:rPr>
          <w:t>43</w:t>
        </w:r>
      </w:fldSimple>
      <w:bookmarkEnd w:id="167"/>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68" w:name="_Toc463555175"/>
      <w:r w:rsidRPr="00AF16FF">
        <w:t>Modulação Tchirp</w:t>
      </w:r>
      <w:bookmarkEnd w:id="168"/>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394CB9">
        <w:t xml:space="preserve">Figura </w:t>
      </w:r>
      <w:r w:rsidR="00394CB9">
        <w:rPr>
          <w:noProof/>
        </w:rPr>
        <w:t>41</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2A0D46A5" wp14:editId="5A5BE4EF">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69" w:name="_Ref460443826"/>
      <w:r>
        <w:t xml:space="preserve">Figura </w:t>
      </w:r>
      <w:fldSimple w:instr=" SEQ Figura \* ARABIC ">
        <w:r w:rsidR="003B43DA">
          <w:rPr>
            <w:noProof/>
          </w:rPr>
          <w:t>44</w:t>
        </w:r>
      </w:fldSimple>
      <w:bookmarkEnd w:id="169"/>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70" w:name="_Toc463555176"/>
      <w:r w:rsidRPr="00AF16FF">
        <w:t>VCCS e Condicionador I</w:t>
      </w:r>
      <w:bookmarkEnd w:id="170"/>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6" type="#_x0000_t75" style="width:21pt;height:14.25pt" o:ole="">
            <v:imagedata r:id="rId225" o:title=""/>
          </v:shape>
          <o:OLEObject Type="Embed" ProgID="Equation.3" ShapeID="_x0000_i1106" DrawAspect="Content" ObjectID="_1537609265" r:id="rId226"/>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7" type="#_x0000_t75" style="width:21pt;height:14.25pt" o:ole="">
            <v:imagedata r:id="rId227" o:title=""/>
          </v:shape>
          <o:OLEObject Type="Embed" ProgID="Equation.3" ShapeID="_x0000_i1107" DrawAspect="Content" ObjectID="_1537609266" r:id="rId228"/>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08" type="#_x0000_t75" style="width:21pt;height:14.25pt" o:ole="">
            <v:imagedata r:id="rId229" o:title=""/>
          </v:shape>
          <o:OLEObject Type="Embed" ProgID="Equation.3" ShapeID="_x0000_i1108" DrawAspect="Content" ObjectID="_1537609267" r:id="rId230"/>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394CB9">
        <w:t xml:space="preserve">Figura </w:t>
      </w:r>
      <w:r w:rsidR="00394CB9">
        <w:rPr>
          <w:noProof/>
        </w:rPr>
        <w:t>42</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126A791F" wp14:editId="19B55B01">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71" w:name="_Ref460862222"/>
      <w:r>
        <w:t xml:space="preserve">Figura </w:t>
      </w:r>
      <w:fldSimple w:instr=" SEQ Figura \* ARABIC ">
        <w:r w:rsidR="003B43DA">
          <w:rPr>
            <w:noProof/>
          </w:rPr>
          <w:t>45</w:t>
        </w:r>
      </w:fldSimple>
      <w:bookmarkEnd w:id="171"/>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09" type="#_x0000_t75" style="width:18.75pt;height:14.25pt" o:ole="">
            <v:imagedata r:id="rId232" o:title=""/>
          </v:shape>
          <o:OLEObject Type="Embed" ProgID="Equation.3" ShapeID="_x0000_i1109" DrawAspect="Content" ObjectID="_1537609268" r:id="rId233"/>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0" type="#_x0000_t75" style="width:26.25pt;height:14.25pt" o:ole="">
            <v:imagedata r:id="rId234" o:title=""/>
          </v:shape>
          <o:OLEObject Type="Embed" ProgID="Equation.3" ShapeID="_x0000_i1110" DrawAspect="Content" ObjectID="_1537609269" r:id="rId235"/>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1" type="#_x0000_t75" style="width:24pt;height:14.25pt" o:ole="">
            <v:imagedata r:id="rId236" o:title=""/>
          </v:shape>
          <o:OLEObject Type="Embed" ProgID="Equation.3" ShapeID="_x0000_i1111" DrawAspect="Content" ObjectID="_1537609270" r:id="rId237"/>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2" type="#_x0000_t75" style="width:26.25pt;height:14.25pt" o:ole="">
            <v:imagedata r:id="rId238" o:title=""/>
          </v:shape>
          <o:OLEObject Type="Embed" ProgID="Equation.3" ShapeID="_x0000_i1112" DrawAspect="Content" ObjectID="_1537609271" r:id="rId239"/>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394CB9">
        <w:rPr>
          <w:noProof/>
        </w:rPr>
        <w:t>45</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3" type="#_x0000_t75" style="width:21pt;height:14.25pt" o:ole="">
            <v:imagedata r:id="rId240" o:title=""/>
          </v:shape>
          <o:OLEObject Type="Embed" ProgID="Equation.3" ShapeID="_x0000_i1113" DrawAspect="Content" ObjectID="_1537609272" r:id="rId241"/>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394CB9">
        <w:rPr>
          <w:noProof/>
        </w:rPr>
        <w:t>46</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4" type="#_x0000_t75" style="width:165.75pt;height:28.5pt" o:ole="">
            <v:imagedata r:id="rId242" o:title=""/>
          </v:shape>
          <o:OLEObject Type="Embed" ProgID="Equation.3" ShapeID="_x0000_i1114" DrawAspect="Content" ObjectID="_1537609273" r:id="rId243"/>
        </w:object>
      </w:r>
      <w:r>
        <w:tab/>
        <w:t>(</w:t>
      </w:r>
      <w:bookmarkStart w:id="172" w:name="eq_Vout2Iout"/>
      <w:r>
        <w:fldChar w:fldCharType="begin"/>
      </w:r>
      <w:r>
        <w:instrText xml:space="preserve"> SEQ equacao </w:instrText>
      </w:r>
      <w:r>
        <w:fldChar w:fldCharType="separate"/>
      </w:r>
      <w:r w:rsidR="00394CB9">
        <w:rPr>
          <w:noProof/>
        </w:rPr>
        <w:t>45</w:t>
      </w:r>
      <w:r>
        <w:rPr>
          <w:noProof/>
        </w:rPr>
        <w:fldChar w:fldCharType="end"/>
      </w:r>
      <w:bookmarkEnd w:id="172"/>
      <w:r>
        <w:t>)</w:t>
      </w:r>
    </w:p>
    <w:p w:rsidR="00197901" w:rsidRDefault="00197901" w:rsidP="00197901">
      <w:pPr>
        <w:pStyle w:val="Equation"/>
        <w:ind w:firstLine="0"/>
      </w:pPr>
      <w:r>
        <w:lastRenderedPageBreak/>
        <w:tab/>
      </w:r>
      <w:r w:rsidR="004919FE" w:rsidRPr="00197901">
        <w:rPr>
          <w:position w:val="-24"/>
        </w:rPr>
        <w:object w:dxaOrig="1120" w:dyaOrig="620">
          <v:shape id="_x0000_i1115" type="#_x0000_t75" style="width:54.75pt;height:27pt" o:ole="">
            <v:imagedata r:id="rId244" o:title=""/>
          </v:shape>
          <o:OLEObject Type="Embed" ProgID="Equation.3" ShapeID="_x0000_i1115" DrawAspect="Content" ObjectID="_1537609274" r:id="rId245"/>
        </w:object>
      </w:r>
      <w:r>
        <w:tab/>
        <w:t>(</w:t>
      </w:r>
      <w:bookmarkStart w:id="173" w:name="eq_Gm_iout2Vin"/>
      <w:r>
        <w:fldChar w:fldCharType="begin"/>
      </w:r>
      <w:r>
        <w:instrText xml:space="preserve"> SEQ equacao </w:instrText>
      </w:r>
      <w:r>
        <w:fldChar w:fldCharType="separate"/>
      </w:r>
      <w:r w:rsidR="00394CB9">
        <w:rPr>
          <w:noProof/>
        </w:rPr>
        <w:t>46</w:t>
      </w:r>
      <w:r>
        <w:rPr>
          <w:noProof/>
        </w:rPr>
        <w:fldChar w:fldCharType="end"/>
      </w:r>
      <w:bookmarkEnd w:id="173"/>
      <w:r>
        <w:t>)</w:t>
      </w:r>
    </w:p>
    <w:p w:rsidR="00197901" w:rsidRDefault="004919FE" w:rsidP="00197901">
      <w:r>
        <w:t>A impedância de saída (</w:t>
      </w:r>
      <w:r w:rsidRPr="004919FE">
        <w:rPr>
          <w:position w:val="-6"/>
          <w:lang w:eastAsia="ar-SA"/>
        </w:rPr>
        <w:object w:dxaOrig="540" w:dyaOrig="279">
          <v:shape id="_x0000_i1116" type="#_x0000_t75" style="width:27pt;height:14.25pt" o:ole="">
            <v:imagedata r:id="rId246" o:title=""/>
          </v:shape>
          <o:OLEObject Type="Embed" ProgID="Equation.3" ShapeID="_x0000_i1116" DrawAspect="Content" ObjectID="_1537609275" r:id="rId247"/>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7" type="#_x0000_t75" style="width:27pt;height:14.25pt" o:ole="">
            <v:imagedata r:id="rId246" o:title=""/>
          </v:shape>
          <o:OLEObject Type="Embed" ProgID="Equation.3" ShapeID="_x0000_i1117" DrawAspect="Content" ObjectID="_1537609276" r:id="rId248"/>
        </w:object>
      </w:r>
      <w:r w:rsidR="0087796D">
        <w:rPr>
          <w:lang w:eastAsia="ar-SA"/>
        </w:rPr>
        <w:t xml:space="preserve"> através da utilização das leis de Kirchoff, medindo-se </w:t>
      </w:r>
      <w:r w:rsidRPr="004919FE">
        <w:rPr>
          <w:position w:val="-6"/>
          <w:lang w:eastAsia="ar-SA"/>
        </w:rPr>
        <w:object w:dxaOrig="480" w:dyaOrig="279">
          <v:shape id="_x0000_i1118" type="#_x0000_t75" style="width:24pt;height:14.25pt" o:ole="">
            <v:imagedata r:id="rId249" o:title=""/>
          </v:shape>
          <o:OLEObject Type="Embed" ProgID="Equation.3" ShapeID="_x0000_i1118" DrawAspect="Content" ObjectID="_1537609277" r:id="rId250"/>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19" type="#_x0000_t75" style="width:27pt;height:14.25pt" o:ole="">
            <v:imagedata r:id="rId246" o:title=""/>
          </v:shape>
          <o:OLEObject Type="Embed" ProgID="Equation.3" ShapeID="_x0000_i1119" DrawAspect="Content" ObjectID="_1537609278" r:id="rId251"/>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0" type="#_x0000_t75" style="width:24pt;height:14.25pt" o:ole="">
            <v:imagedata r:id="rId236" o:title=""/>
          </v:shape>
          <o:OLEObject Type="Embed" ProgID="Equation.3" ShapeID="_x0000_i1120" DrawAspect="Content" ObjectID="_1537609279" r:id="rId252"/>
        </w:object>
      </w:r>
      <w:r w:rsidR="0087796D">
        <w:rPr>
          <w:lang w:eastAsia="ar-SA"/>
        </w:rPr>
        <w:t xml:space="preserve"> medidas, fez-se o cálculo de </w:t>
      </w:r>
      <w:r w:rsidR="0087796D" w:rsidRPr="004919FE">
        <w:rPr>
          <w:position w:val="-6"/>
          <w:lang w:eastAsia="ar-SA"/>
        </w:rPr>
        <w:object w:dxaOrig="540" w:dyaOrig="279">
          <v:shape id="_x0000_i1121" type="#_x0000_t75" style="width:27pt;height:14.25pt" o:ole="">
            <v:imagedata r:id="rId246" o:title=""/>
          </v:shape>
          <o:OLEObject Type="Embed" ProgID="Equation.3" ShapeID="_x0000_i1121" DrawAspect="Content" ObjectID="_1537609280" r:id="rId253"/>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394CB9">
        <w:rPr>
          <w:noProof/>
        </w:rPr>
        <w:t>47</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2" type="#_x0000_t75" style="width:208.5pt;height:36pt" o:ole="">
            <v:imagedata r:id="rId254" o:title=""/>
          </v:shape>
          <o:OLEObject Type="Embed" ProgID="Equation.3" ShapeID="_x0000_i1122" DrawAspect="Content" ObjectID="_1537609281" r:id="rId255"/>
        </w:object>
      </w:r>
      <w:r>
        <w:tab/>
        <w:t>(</w:t>
      </w:r>
      <w:bookmarkStart w:id="174" w:name="eq_Zout_RL_RL3k9"/>
      <w:r>
        <w:fldChar w:fldCharType="begin"/>
      </w:r>
      <w:r>
        <w:instrText xml:space="preserve"> SEQ equacao </w:instrText>
      </w:r>
      <w:r>
        <w:fldChar w:fldCharType="separate"/>
      </w:r>
      <w:r w:rsidR="00394CB9">
        <w:rPr>
          <w:noProof/>
        </w:rPr>
        <w:t>47</w:t>
      </w:r>
      <w:r>
        <w:rPr>
          <w:noProof/>
        </w:rPr>
        <w:fldChar w:fldCharType="end"/>
      </w:r>
      <w:bookmarkEnd w:id="174"/>
      <w:r>
        <w:t>)</w:t>
      </w:r>
    </w:p>
    <w:p w:rsidR="00D15CB1" w:rsidRDefault="006C2325" w:rsidP="006C2325">
      <w:r>
        <w:t xml:space="preserve">Onde, </w:t>
      </w:r>
      <w:r w:rsidR="00D15CB1" w:rsidRPr="00D15CB1">
        <w:rPr>
          <w:position w:val="-12"/>
          <w:lang w:eastAsia="ar-SA"/>
        </w:rPr>
        <w:object w:dxaOrig="580" w:dyaOrig="360">
          <v:shape id="_x0000_i1123" type="#_x0000_t75" style="width:29.25pt;height:18pt" o:ole="">
            <v:imagedata r:id="rId256" o:title=""/>
          </v:shape>
          <o:OLEObject Type="Embed" ProgID="Equation.3" ShapeID="_x0000_i1123" DrawAspect="Content" ObjectID="_1537609282" r:id="rId257"/>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4" type="#_x0000_t75" style="width:35.25pt;height:18pt" o:ole="">
            <v:imagedata r:id="rId258" o:title=""/>
          </v:shape>
          <o:OLEObject Type="Embed" ProgID="Equation.3" ShapeID="_x0000_i1124" DrawAspect="Content" ObjectID="_1537609283" r:id="rId259"/>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25" type="#_x0000_t75" style="width:29.25pt;height:18pt" o:ole="">
            <v:imagedata r:id="rId260" o:title=""/>
          </v:shape>
          <o:OLEObject Type="Embed" ProgID="Equation.3" ShapeID="_x0000_i1125" DrawAspect="Content" ObjectID="_1537609284" r:id="rId261"/>
        </w:object>
      </w:r>
      <w:r>
        <w:rPr>
          <w:i/>
          <w:iCs/>
          <w:sz w:val="13"/>
          <w:szCs w:val="13"/>
        </w:rPr>
        <w:t xml:space="preserve"> </w:t>
      </w:r>
      <w:r>
        <w:t xml:space="preserve">e </w:t>
      </w:r>
      <w:r w:rsidR="00D15CB1" w:rsidRPr="00D15CB1">
        <w:rPr>
          <w:position w:val="-12"/>
          <w:lang w:eastAsia="ar-SA"/>
        </w:rPr>
        <w:object w:dxaOrig="520" w:dyaOrig="360">
          <v:shape id="_x0000_i1126" type="#_x0000_t75" style="width:26.25pt;height:18pt" o:ole="">
            <v:imagedata r:id="rId262" o:title=""/>
          </v:shape>
          <o:OLEObject Type="Embed" ProgID="Equation.3" ShapeID="_x0000_i1126" DrawAspect="Content" ObjectID="_1537609285" r:id="rId263"/>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7" type="#_x0000_t75" style="width:24pt;height:14.25pt" o:ole="">
            <v:imagedata r:id="rId264" o:title=""/>
          </v:shape>
          <o:OLEObject Type="Embed" ProgID="Equation.3" ShapeID="_x0000_i1127" DrawAspect="Content" ObjectID="_1537609286" r:id="rId265"/>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28" type="#_x0000_t75" style="width:20.25pt;height:18pt" o:ole="">
            <v:imagedata r:id="rId266" o:title=""/>
          </v:shape>
          <o:OLEObject Type="Embed" ProgID="Equation.3" ShapeID="_x0000_i1128" DrawAspect="Content" ObjectID="_1537609287" r:id="rId267"/>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29" type="#_x0000_t75" style="width:27pt;height:14.25pt" o:ole="">
            <v:imagedata r:id="rId246" o:title=""/>
          </v:shape>
          <o:OLEObject Type="Embed" ProgID="Equation.3" ShapeID="_x0000_i1129" DrawAspect="Content" ObjectID="_1537609288" r:id="rId268"/>
        </w:object>
      </w:r>
      <w:r>
        <w:rPr>
          <w:lang w:eastAsia="ar-SA"/>
        </w:rPr>
        <w:t xml:space="preserve"> foi dada pela curva com pior desempenho entre os pares. Com os valores de </w:t>
      </w:r>
      <w:r w:rsidRPr="004919FE">
        <w:rPr>
          <w:position w:val="-6"/>
          <w:lang w:eastAsia="ar-SA"/>
        </w:rPr>
        <w:object w:dxaOrig="540" w:dyaOrig="279">
          <v:shape id="_x0000_i1130" type="#_x0000_t75" style="width:27pt;height:14.25pt" o:ole="">
            <v:imagedata r:id="rId246" o:title=""/>
          </v:shape>
          <o:OLEObject Type="Embed" ProgID="Equation.3" ShapeID="_x0000_i1130" DrawAspect="Content" ObjectID="_1537609289" r:id="rId269"/>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394CB9">
        <w:rPr>
          <w:noProof/>
        </w:rPr>
        <w:t>48</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1" type="#_x0000_t75" style="width:165.75pt;height:36pt" o:ole="">
            <v:imagedata r:id="rId270" o:title=""/>
          </v:shape>
          <o:OLEObject Type="Embed" ProgID="Equation.3" ShapeID="_x0000_i1131" DrawAspect="Content" ObjectID="_1537609290" r:id="rId271"/>
        </w:object>
      </w:r>
      <w:r>
        <w:tab/>
        <w:t>(</w:t>
      </w:r>
      <w:bookmarkStart w:id="175" w:name="eq_VCCS_erro"/>
      <w:r w:rsidR="00213D7B">
        <w:fldChar w:fldCharType="begin"/>
      </w:r>
      <w:r w:rsidR="00213D7B">
        <w:instrText xml:space="preserve"> SEQ equacao </w:instrText>
      </w:r>
      <w:r w:rsidR="00213D7B">
        <w:fldChar w:fldCharType="separate"/>
      </w:r>
      <w:r w:rsidR="00394CB9">
        <w:rPr>
          <w:noProof/>
        </w:rPr>
        <w:t>48</w:t>
      </w:r>
      <w:r w:rsidR="00213D7B">
        <w:rPr>
          <w:noProof/>
        </w:rPr>
        <w:fldChar w:fldCharType="end"/>
      </w:r>
      <w:bookmarkEnd w:id="175"/>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2" type="#_x0000_t75" style="width:27pt;height:14.25pt" o:ole="">
            <v:imagedata r:id="rId246" o:title=""/>
          </v:shape>
          <o:OLEObject Type="Embed" ProgID="Equation.3" ShapeID="_x0000_i1132" DrawAspect="Content" ObjectID="_1537609291" r:id="rId272"/>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76" w:name="_Toc463555177"/>
      <w:r w:rsidRPr="00AF16FF">
        <w:lastRenderedPageBreak/>
        <w:t>Condicionador V</w:t>
      </w:r>
      <w:bookmarkEnd w:id="176"/>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3" type="#_x0000_t75" style="width:15.75pt;height:14.25pt" o:ole="">
            <v:imagedata r:id="rId273" o:title=""/>
          </v:shape>
          <o:OLEObject Type="Embed" ProgID="Equation.3" ShapeID="_x0000_i1133" DrawAspect="Content" ObjectID="_1537609292" r:id="rId274"/>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94CB9">
        <w:t xml:space="preserve">Figura </w:t>
      </w:r>
      <w:r w:rsidR="00394CB9">
        <w:rPr>
          <w:noProof/>
        </w:rPr>
        <w:t>43</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4" type="#_x0000_t75" style="width:18.75pt;height:14.25pt" o:ole="">
            <v:imagedata r:id="rId275" o:title=""/>
          </v:shape>
          <o:OLEObject Type="Embed" ProgID="Equation.3" ShapeID="_x0000_i1134" DrawAspect="Content" ObjectID="_1537609293" r:id="rId276"/>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5" type="#_x0000_t75" style="width:24pt;height:14.25pt" o:ole="">
            <v:imagedata r:id="rId277" o:title=""/>
          </v:shape>
          <o:OLEObject Type="Embed" ProgID="Equation.3" ShapeID="_x0000_i1135" DrawAspect="Content" ObjectID="_1537609294" r:id="rId278"/>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6" type="#_x0000_t75" style="width:24.75pt;height:16.5pt" o:ole="">
            <v:imagedata r:id="rId279" o:title=""/>
          </v:shape>
          <o:OLEObject Type="Embed" ProgID="Equation.3" ShapeID="_x0000_i1136" DrawAspect="Content" ObjectID="_1537609295" r:id="rId280"/>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7" type="#_x0000_t75" style="width:15.75pt;height:14.25pt" o:ole="">
            <v:imagedata r:id="rId281" o:title=""/>
          </v:shape>
          <o:OLEObject Type="Embed" ProgID="Equation.3" ShapeID="_x0000_i1137" DrawAspect="Content" ObjectID="_1537609296" r:id="rId282"/>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5D70E671" wp14:editId="4F4555EA">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77" w:name="_Ref461005858"/>
      <w:r>
        <w:t>Figura</w:t>
      </w:r>
      <w:r w:rsidR="00423214">
        <w:t xml:space="preserve"> </w:t>
      </w:r>
      <w:fldSimple w:instr=" SEQ Figura \* ARABIC ">
        <w:r w:rsidR="003B43DA">
          <w:rPr>
            <w:noProof/>
          </w:rPr>
          <w:t>46</w:t>
        </w:r>
      </w:fldSimple>
      <w:bookmarkEnd w:id="177"/>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38" type="#_x0000_t75" style="width:24.75pt;height:16.5pt" o:ole="">
            <v:imagedata r:id="rId284" o:title=""/>
          </v:shape>
          <o:OLEObject Type="Embed" ProgID="Equation.3" ShapeID="_x0000_i1138" DrawAspect="Content" ObjectID="_1537609297" r:id="rId285"/>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39" type="#_x0000_t75" style="width:18.75pt;height:14.25pt" o:ole="">
            <v:imagedata r:id="rId286" o:title=""/>
          </v:shape>
          <o:OLEObject Type="Embed" ProgID="Equation.3" ShapeID="_x0000_i1139" DrawAspect="Content" ObjectID="_1537609298" r:id="rId287"/>
        </w:object>
      </w:r>
      <w:r w:rsidR="00246D77">
        <w:rPr>
          <w:lang w:eastAsia="ar-SA"/>
        </w:rPr>
        <w:t xml:space="preserve"> em </w:t>
      </w:r>
      <w:r w:rsidR="00246D77" w:rsidRPr="004919FE">
        <w:rPr>
          <w:position w:val="-6"/>
          <w:lang w:eastAsia="ar-SA"/>
        </w:rPr>
        <w:object w:dxaOrig="480" w:dyaOrig="279">
          <v:shape id="_x0000_i1140" type="#_x0000_t75" style="width:24pt;height:14.25pt" o:ole="">
            <v:imagedata r:id="rId277" o:title=""/>
          </v:shape>
          <o:OLEObject Type="Embed" ProgID="Equation.3" ShapeID="_x0000_i1140" DrawAspect="Content" ObjectID="_1537609299" r:id="rId288"/>
        </w:object>
      </w:r>
      <w:r w:rsidR="00246D77">
        <w:rPr>
          <w:lang w:eastAsia="ar-SA"/>
        </w:rPr>
        <w:t xml:space="preserve">, que multiplicado por RL torna-se </w:t>
      </w:r>
      <w:r w:rsidR="00246D77" w:rsidRPr="00246D77">
        <w:rPr>
          <w:position w:val="-10"/>
          <w:lang w:eastAsia="ar-SA"/>
        </w:rPr>
        <w:object w:dxaOrig="499" w:dyaOrig="320">
          <v:shape id="_x0000_i1141" type="#_x0000_t75" style="width:24.75pt;height:16.5pt" o:ole="">
            <v:imagedata r:id="rId284" o:title=""/>
          </v:shape>
          <o:OLEObject Type="Embed" ProgID="Equation.3" ShapeID="_x0000_i1141" DrawAspect="Content" ObjectID="_1537609300" r:id="rId289"/>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2" type="#_x0000_t75" style="width:146.25pt;height:17.25pt" o:ole="">
            <v:imagedata r:id="rId290" o:title=""/>
          </v:shape>
          <o:OLEObject Type="Embed" ProgID="Equation.3" ShapeID="_x0000_i1142" DrawAspect="Content" ObjectID="_1537609301" r:id="rId291"/>
        </w:object>
      </w:r>
      <w:r>
        <w:tab/>
        <w:t>(</w:t>
      </w:r>
      <w:fldSimple w:instr=" SEQ equacao ">
        <w:r w:rsidR="00394CB9">
          <w:rPr>
            <w:noProof/>
          </w:rPr>
          <w:t>49</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3" type="#_x0000_t75" style="width:18.75pt;height:14.25pt" o:ole="">
            <v:imagedata r:id="rId286" o:title=""/>
          </v:shape>
          <o:OLEObject Type="Embed" ProgID="Equation.3" ShapeID="_x0000_i1143" DrawAspect="Content" ObjectID="_1537609302" r:id="rId292"/>
        </w:object>
      </w:r>
      <w:r>
        <w:rPr>
          <w:lang w:eastAsia="ar-SA"/>
        </w:rPr>
        <w:t xml:space="preserve"> e </w:t>
      </w:r>
      <w:r w:rsidRPr="004919FE">
        <w:rPr>
          <w:position w:val="-6"/>
          <w:lang w:eastAsia="ar-SA"/>
        </w:rPr>
        <w:object w:dxaOrig="320" w:dyaOrig="279">
          <v:shape id="_x0000_i1144" type="#_x0000_t75" style="width:15.75pt;height:14.25pt" o:ole="">
            <v:imagedata r:id="rId281" o:title=""/>
          </v:shape>
          <o:OLEObject Type="Embed" ProgID="Equation.3" ShapeID="_x0000_i1144" DrawAspect="Content" ObjectID="_1537609303" r:id="rId293"/>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78" w:name="_Toc463555178"/>
      <w:r w:rsidRPr="00AF16FF">
        <w:t>Atraso de grupo</w:t>
      </w:r>
      <w:bookmarkEnd w:id="178"/>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s sinais produzidos pelos filtros anti</w:t>
      </w:r>
      <w:r w:rsidR="00A86301">
        <w:rPr>
          <w:lang w:eastAsia="ar-SA"/>
        </w:rPr>
        <w:noBreakHyphen/>
        <w:t xml:space="preserve">aliasing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1FDDC2F" wp14:editId="72F4B94F">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3B43DA">
          <w:rPr>
            <w:noProof/>
          </w:rPr>
          <w:t>47</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79" w:name="_Toc46355517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79"/>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80" w:name="_Toc463555180"/>
      <w:r w:rsidRPr="00AF16FF">
        <w:lastRenderedPageBreak/>
        <w:t>Comparação com analisador de impedância comercial</w:t>
      </w:r>
      <w:bookmarkEnd w:id="180"/>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181" w:name="_Toc463555181"/>
      <w:r w:rsidRPr="00AF16FF">
        <w:t xml:space="preserve">Comparação com aparelho comercial </w:t>
      </w:r>
      <w:r w:rsidR="00C32B49" w:rsidRPr="00AF16FF">
        <w:t>na medida de impedância</w:t>
      </w:r>
      <w:bookmarkEnd w:id="181"/>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394CB9">
        <w:t xml:space="preserve">Figura </w:t>
      </w:r>
      <w:r w:rsidR="00394CB9">
        <w:rPr>
          <w:noProof/>
        </w:rPr>
        <w:t>45</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3175FB6B" wp14:editId="163B0B1F">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82" w:name="_Ref461011429"/>
      <w:r>
        <w:t xml:space="preserve">Figura </w:t>
      </w:r>
      <w:fldSimple w:instr=" SEQ Figura \* ARABIC ">
        <w:r w:rsidR="003B43DA">
          <w:rPr>
            <w:noProof/>
          </w:rPr>
          <w:t>48</w:t>
        </w:r>
      </w:fldSimple>
      <w:bookmarkEnd w:id="182"/>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394CB9">
        <w:t xml:space="preserve">Figura </w:t>
      </w:r>
      <w:r w:rsidR="00394CB9">
        <w:rPr>
          <w:noProof/>
        </w:rPr>
        <w:t>46</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7226502B" wp14:editId="42DE6C65">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9F13262" wp14:editId="6526D5AE">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83" w:name="_Ref461014126"/>
      <w:r>
        <w:t xml:space="preserve">Figura </w:t>
      </w:r>
      <w:fldSimple w:instr=" SEQ Figura \* ARABIC ">
        <w:r w:rsidR="003B43DA">
          <w:rPr>
            <w:noProof/>
          </w:rPr>
          <w:t>49</w:t>
        </w:r>
      </w:fldSimple>
      <w:bookmarkEnd w:id="183"/>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5" type="#_x0000_t75" style="width:220.5pt;height:42.75pt" o:ole="">
            <v:imagedata r:id="rId298" o:title=""/>
          </v:shape>
          <o:OLEObject Type="Embed" ProgID="Equation.3" ShapeID="_x0000_i1145" DrawAspect="Content" ObjectID="_1537609304" r:id="rId299"/>
        </w:object>
      </w:r>
      <w:r>
        <w:tab/>
        <w:t>(</w:t>
      </w:r>
      <w:fldSimple w:instr=" SEQ equacao ">
        <w:r w:rsidR="00394CB9">
          <w:rPr>
            <w:noProof/>
          </w:rPr>
          <w:t>50</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394CB9">
        <w:t xml:space="preserve">Figura </w:t>
      </w:r>
      <w:r w:rsidR="00394CB9">
        <w:rPr>
          <w:noProof/>
        </w:rPr>
        <w:t>45</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84" w:name="_Toc463555182"/>
      <w:r w:rsidRPr="00AF16FF">
        <w:t>Avaliação da resolução</w:t>
      </w:r>
      <w:bookmarkEnd w:id="184"/>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r w:rsidRPr="00B926BA">
        <w:rPr>
          <w:rStyle w:val="OtherLanguage"/>
          <w:lang w:val="pt-BR"/>
        </w:rPr>
        <w:t>Full Width at Half Maximum</w:t>
      </w:r>
      <w:r>
        <w:rPr>
          <w:lang w:eastAsia="ar-SA"/>
        </w:rPr>
        <w:t xml:space="preserve"> (</w:t>
      </w:r>
      <w:bookmarkStart w:id="185" w:name="sigla_FWHM"/>
      <w:r>
        <w:rPr>
          <w:lang w:eastAsia="ar-SA"/>
        </w:rPr>
        <w:t>FWHM</w:t>
      </w:r>
      <w:bookmarkEnd w:id="185"/>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01"/>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86" w:name="_Toc463555183"/>
      <w:r w:rsidRPr="00AF16FF">
        <w:t>Comparação com analisador de bioimpedância</w:t>
      </w:r>
      <w:bookmarkEnd w:id="186"/>
    </w:p>
    <w:p w:rsidR="00906A2A" w:rsidRPr="00AF16FF" w:rsidRDefault="00C32B49" w:rsidP="00C32B49">
      <w:pPr>
        <w:pStyle w:val="Ttulo4"/>
      </w:pPr>
      <w:bookmarkStart w:id="187" w:name="_Toc463555184"/>
      <w:r w:rsidRPr="00AF16FF">
        <w:t xml:space="preserve">Comparação medidas </w:t>
      </w:r>
      <w:r w:rsidR="006C4855">
        <w:t xml:space="preserve">de bioimpedância </w:t>
      </w:r>
      <w:r w:rsidR="006C4855" w:rsidRPr="00EC21F8">
        <w:rPr>
          <w:rStyle w:val="OtherLanguage"/>
          <w:lang w:val="pt-BR"/>
        </w:rPr>
        <w:t>in vivo</w:t>
      </w:r>
      <w:bookmarkEnd w:id="187"/>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88" w:name="_Toc405135937"/>
      <w:bookmarkStart w:id="189" w:name="_Toc405135938"/>
      <w:bookmarkStart w:id="190" w:name="_Toc405135939"/>
      <w:bookmarkStart w:id="191" w:name="_Toc405135940"/>
      <w:bookmarkStart w:id="192" w:name="_Toc405135941"/>
      <w:bookmarkStart w:id="193" w:name="_Toc405135942"/>
      <w:bookmarkStart w:id="194" w:name="_Toc463555185"/>
      <w:bookmarkEnd w:id="188"/>
      <w:bookmarkEnd w:id="189"/>
      <w:bookmarkEnd w:id="190"/>
      <w:bookmarkEnd w:id="191"/>
      <w:bookmarkEnd w:id="192"/>
      <w:bookmarkEnd w:id="193"/>
      <w:r>
        <w:lastRenderedPageBreak/>
        <w:t>Resultados</w:t>
      </w:r>
      <w:bookmarkEnd w:id="194"/>
    </w:p>
    <w:p w:rsidR="00662100" w:rsidRDefault="00662100" w:rsidP="00662100">
      <w:pPr>
        <w:pStyle w:val="Ttulo1"/>
      </w:pPr>
      <w:bookmarkStart w:id="195" w:name="_Toc463555186"/>
      <w:r>
        <w:lastRenderedPageBreak/>
        <w:t>Discussão</w:t>
      </w:r>
      <w:bookmarkEnd w:id="195"/>
    </w:p>
    <w:p w:rsidR="00662100" w:rsidRPr="00662100" w:rsidRDefault="00662100" w:rsidP="00662100">
      <w:pPr>
        <w:pStyle w:val="Ttulo1"/>
      </w:pPr>
      <w:bookmarkStart w:id="196" w:name="_Toc463555187"/>
      <w:r>
        <w:lastRenderedPageBreak/>
        <w:t>Conclusão</w:t>
      </w:r>
      <w:bookmarkEnd w:id="196"/>
    </w:p>
    <w:p w:rsidR="00770A65" w:rsidRDefault="00770A65" w:rsidP="00FE6932">
      <w:pPr>
        <w:pStyle w:val="Ttulo1"/>
      </w:pPr>
      <w:bookmarkStart w:id="197" w:name="_Ref379380372"/>
      <w:bookmarkStart w:id="198" w:name="_Toc463555188"/>
      <w:r>
        <w:lastRenderedPageBreak/>
        <w:t>Referências bibliográficas</w:t>
      </w:r>
      <w:bookmarkEnd w:id="197"/>
      <w:bookmarkEnd w:id="198"/>
    </w:p>
    <w:p w:rsidR="00144E7C" w:rsidRPr="00144E7C" w:rsidRDefault="006415DD" w:rsidP="00144E7C">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144E7C">
        <w:t xml:space="preserve">ABNT, NORMA IEC 60601-1, A. B. DE N. T. Equipamento eletromédico Parte 1: Requisitos gerais para segurança básica e desempenho essencial. . </w:t>
      </w:r>
      <w:r w:rsidR="00144E7C" w:rsidRPr="00144E7C">
        <w:rPr>
          <w:lang w:val="en-US"/>
        </w:rPr>
        <w:t>Retrieved from https://www.abntcatalogo.com.br/norma.aspx?ID=307126, 2010, October 25.</w:t>
      </w:r>
    </w:p>
    <w:p w:rsidR="00144E7C" w:rsidRPr="00144E7C" w:rsidRDefault="00144E7C" w:rsidP="00144E7C">
      <w:pPr>
        <w:pStyle w:val="Bibliografia"/>
        <w:rPr>
          <w:lang w:val="en-US"/>
        </w:rPr>
      </w:pPr>
      <w:r w:rsidRPr="00144E7C">
        <w:rPr>
          <w:lang w:val="en-US"/>
        </w:rPr>
        <w:t>AGILENT TECHNOLOGIES. Agilent Impedance Measurement Handbook. , 2013, September 10.</w:t>
      </w:r>
    </w:p>
    <w:p w:rsidR="00144E7C" w:rsidRPr="00144E7C" w:rsidRDefault="00144E7C" w:rsidP="00144E7C">
      <w:pPr>
        <w:pStyle w:val="Bibliografia"/>
        <w:rPr>
          <w:lang w:val="en-US"/>
        </w:rPr>
      </w:pPr>
      <w:r w:rsidRPr="00144E7C">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144E7C" w:rsidRPr="00144E7C" w:rsidRDefault="00144E7C" w:rsidP="00144E7C">
      <w:pPr>
        <w:pStyle w:val="Bibliografia"/>
        <w:rPr>
          <w:lang w:val="en-US"/>
        </w:rPr>
      </w:pPr>
      <w:r w:rsidRPr="00144E7C">
        <w:rPr>
          <w:lang w:val="en-US"/>
        </w:rPr>
        <w:t xml:space="preserve">BARSOUKOV, E.; MACDONALD, J. R. (EDS.). </w:t>
      </w:r>
      <w:r w:rsidRPr="00144E7C">
        <w:rPr>
          <w:b/>
          <w:bCs/>
          <w:lang w:val="en-US"/>
        </w:rPr>
        <w:t>Impedance Spectroscopy: Theory, Experiment, and Applications</w:t>
      </w:r>
      <w:r w:rsidRPr="00144E7C">
        <w:rPr>
          <w:lang w:val="en-US"/>
        </w:rPr>
        <w:t>. 2 edition ed. Hoboken, N.J: Wiley-Interscience, 2005.</w:t>
      </w:r>
    </w:p>
    <w:p w:rsidR="00144E7C" w:rsidRPr="00144E7C" w:rsidRDefault="00144E7C" w:rsidP="00144E7C">
      <w:pPr>
        <w:pStyle w:val="Bibliografia"/>
        <w:rPr>
          <w:lang w:val="en-US"/>
        </w:rPr>
      </w:pPr>
      <w:r w:rsidRPr="00144E7C">
        <w:rPr>
          <w:lang w:val="en-US"/>
        </w:rPr>
        <w:t xml:space="preserve">BEAR, M. F. </w:t>
      </w:r>
      <w:r w:rsidRPr="00144E7C">
        <w:rPr>
          <w:b/>
          <w:bCs/>
          <w:lang w:val="en-US"/>
        </w:rPr>
        <w:t xml:space="preserve">Neurociências. </w:t>
      </w:r>
      <w:r>
        <w:rPr>
          <w:b/>
          <w:bCs/>
        </w:rPr>
        <w:t>Desvendando o Sistema Nervoso</w:t>
      </w:r>
      <w:r>
        <w:t>. Edição: 3</w:t>
      </w:r>
      <w:r>
        <w:rPr>
          <w:vertAlign w:val="superscript"/>
        </w:rPr>
        <w:t>a</w:t>
      </w:r>
      <w:r>
        <w:t xml:space="preserve"> ed. </w:t>
      </w:r>
      <w:r w:rsidRPr="00144E7C">
        <w:rPr>
          <w:lang w:val="en-US"/>
        </w:rPr>
        <w:t>Porto Alegre: Artmed, 2008.</w:t>
      </w:r>
    </w:p>
    <w:p w:rsidR="00144E7C" w:rsidRPr="00144E7C" w:rsidRDefault="00144E7C" w:rsidP="00144E7C">
      <w:pPr>
        <w:pStyle w:val="Bibliografia"/>
        <w:rPr>
          <w:lang w:val="en-US"/>
        </w:rPr>
      </w:pPr>
      <w:r w:rsidRPr="00144E7C">
        <w:rPr>
          <w:lang w:val="en-US"/>
        </w:rPr>
        <w:t xml:space="preserve">BERTEMES-FILHO, P.; BROWN, B. H.; WILSON, A. J. A comparison of modified Howland circuits as current generators with current mirror type circuits. </w:t>
      </w:r>
      <w:r w:rsidRPr="00144E7C">
        <w:rPr>
          <w:b/>
          <w:bCs/>
          <w:lang w:val="en-US"/>
        </w:rPr>
        <w:t>Physiological Measurement</w:t>
      </w:r>
      <w:r w:rsidRPr="00144E7C">
        <w:rPr>
          <w:lang w:val="en-US"/>
        </w:rPr>
        <w:t>, v. 21, n. 1, p. 1. doi: 10.1088/0967-3334/21/1/301, 2000.</w:t>
      </w:r>
    </w:p>
    <w:p w:rsidR="00144E7C" w:rsidRPr="00144E7C" w:rsidRDefault="00144E7C" w:rsidP="00144E7C">
      <w:pPr>
        <w:pStyle w:val="Bibliografia"/>
        <w:rPr>
          <w:lang w:val="en-US"/>
        </w:rPr>
      </w:pPr>
      <w:r w:rsidRPr="00144E7C">
        <w:rPr>
          <w:lang w:val="en-US"/>
        </w:rPr>
        <w:t xml:space="preserve">BERTEMES-FILHO, P.; VEIGA, E. A. </w:t>
      </w:r>
      <w:r w:rsidRPr="00144E7C">
        <w:rPr>
          <w:b/>
          <w:bCs/>
          <w:lang w:val="en-US"/>
        </w:rPr>
        <w:t>The Santa Catarina Mark 1 Bioimpedance System: Preliminary Results</w:t>
      </w:r>
      <w:r w:rsidRPr="00144E7C">
        <w:rPr>
          <w:lang w:val="en-US"/>
        </w:rPr>
        <w:t>, 2013.</w:t>
      </w:r>
    </w:p>
    <w:p w:rsidR="00144E7C" w:rsidRPr="00144E7C" w:rsidRDefault="00144E7C" w:rsidP="00144E7C">
      <w:pPr>
        <w:pStyle w:val="Bibliografia"/>
        <w:rPr>
          <w:lang w:val="en-US"/>
        </w:rPr>
      </w:pPr>
      <w:r w:rsidRPr="00144E7C">
        <w:rPr>
          <w:lang w:val="en-US"/>
        </w:rPr>
        <w:t xml:space="preserve">BIRKETT, A. Bipolar current source maintains high output impedance at high frequencies. </w:t>
      </w:r>
      <w:r w:rsidRPr="00144E7C">
        <w:rPr>
          <w:b/>
          <w:bCs/>
          <w:lang w:val="en-US"/>
        </w:rPr>
        <w:t>Bipolar current source maintains high output impedance at high frequencies</w:t>
      </w:r>
      <w:r w:rsidRPr="00144E7C">
        <w:rPr>
          <w:lang w:val="en-US"/>
        </w:rPr>
        <w:t>, p. 128–130, 2005, December 5.</w:t>
      </w:r>
    </w:p>
    <w:p w:rsidR="00144E7C" w:rsidRPr="00144E7C" w:rsidRDefault="00144E7C" w:rsidP="00144E7C">
      <w:pPr>
        <w:pStyle w:val="Bibliografia"/>
        <w:rPr>
          <w:lang w:val="en-US"/>
        </w:rPr>
      </w:pPr>
      <w:r w:rsidRPr="00144E7C">
        <w:rPr>
          <w:lang w:val="en-US"/>
        </w:rPr>
        <w:t xml:space="preserve">BLOMQVIST, K. H.; SEPPONEN, R. E.; LUNDBOM, N.; LUNDBOM, J. An open-source hardware for electrical bioimpedance measurement. Electronics Conference (BEC), 2012 13th Biennial Baltic. </w:t>
      </w:r>
      <w:r w:rsidRPr="00144E7C">
        <w:rPr>
          <w:b/>
          <w:bCs/>
          <w:lang w:val="en-US"/>
        </w:rPr>
        <w:t xml:space="preserve"> Anais... </w:t>
      </w:r>
      <w:r w:rsidRPr="00144E7C">
        <w:rPr>
          <w:lang w:val="en-US"/>
        </w:rPr>
        <w:t>. p.199–202. doi: 10.1109/BEC.2012.6376851, 2012.</w:t>
      </w:r>
    </w:p>
    <w:p w:rsidR="00144E7C" w:rsidRPr="00144E7C" w:rsidRDefault="00144E7C" w:rsidP="00144E7C">
      <w:pPr>
        <w:pStyle w:val="Bibliografia"/>
        <w:rPr>
          <w:lang w:val="en-US"/>
        </w:rPr>
      </w:pPr>
      <w:r w:rsidRPr="00144E7C">
        <w:rPr>
          <w:lang w:val="en-US"/>
        </w:rPr>
        <w:t xml:space="preserve">BODENSTEIN, M.; DAVID, M.; MARKSTALLER, K. Principles of electrical impedance tomography and its clinical application. </w:t>
      </w:r>
      <w:r w:rsidRPr="00144E7C">
        <w:rPr>
          <w:b/>
          <w:bCs/>
          <w:lang w:val="en-US"/>
        </w:rPr>
        <w:t>Critical Care Medicine February 2009</w:t>
      </w:r>
      <w:r w:rsidRPr="00144E7C">
        <w:rPr>
          <w:lang w:val="en-US"/>
        </w:rPr>
        <w:t>, v. 37, n. 2, p. 713–724. doi: 10.1097/CCM.0b013e3181958d2f, 2009.</w:t>
      </w:r>
    </w:p>
    <w:p w:rsidR="00144E7C" w:rsidRPr="00144E7C" w:rsidRDefault="00144E7C" w:rsidP="00144E7C">
      <w:pPr>
        <w:pStyle w:val="Bibliografia"/>
        <w:rPr>
          <w:lang w:val="en-US"/>
        </w:rPr>
      </w:pPr>
      <w:r w:rsidRPr="00144E7C">
        <w:rPr>
          <w:lang w:val="en-US"/>
        </w:rPr>
        <w:t xml:space="preserve">BOGÓNEZ-FRANCO, P.; NESCOLARDE, L.; GÁLVEZ-MONTÓN, C.; BRAGÓS, R.; ROSELL-FERRER, J. An implantable bioimpedance monitor using 2.45 GHz band for telemetry. </w:t>
      </w:r>
      <w:r w:rsidRPr="00144E7C">
        <w:rPr>
          <w:b/>
          <w:bCs/>
          <w:lang w:val="en-US"/>
        </w:rPr>
        <w:t>Physiological Measurement</w:t>
      </w:r>
      <w:r w:rsidRPr="00144E7C">
        <w:rPr>
          <w:lang w:val="en-US"/>
        </w:rPr>
        <w:t>, v. 34, n. 1, p. 1. doi: 10.1088/0967-3334/34/1/1, 2013.</w:t>
      </w:r>
    </w:p>
    <w:p w:rsidR="00144E7C" w:rsidRPr="00144E7C" w:rsidRDefault="00144E7C" w:rsidP="00144E7C">
      <w:pPr>
        <w:pStyle w:val="Bibliografia"/>
        <w:rPr>
          <w:lang w:val="en-US"/>
        </w:rPr>
      </w:pPr>
      <w:r w:rsidRPr="00144E7C">
        <w:rPr>
          <w:lang w:val="en-US"/>
        </w:rPr>
        <w:t xml:space="preserve">BOUCHAALA, D.; KANOUN, O.; DERBEL, N. High accurate and wideband current excitation for bioimpedance health monitoring systems. </w:t>
      </w:r>
      <w:r w:rsidRPr="00144E7C">
        <w:rPr>
          <w:b/>
          <w:bCs/>
          <w:lang w:val="en-US"/>
        </w:rPr>
        <w:t>Measurement</w:t>
      </w:r>
      <w:r w:rsidRPr="00144E7C">
        <w:rPr>
          <w:lang w:val="en-US"/>
        </w:rPr>
        <w:t>, v. 79, p. 339–348. doi: 10.1016/j.measurement.2015.07.054, 2016.</w:t>
      </w:r>
    </w:p>
    <w:p w:rsidR="00144E7C" w:rsidRPr="00144E7C" w:rsidRDefault="00144E7C" w:rsidP="00144E7C">
      <w:pPr>
        <w:pStyle w:val="Bibliografia"/>
        <w:rPr>
          <w:lang w:val="en-US"/>
        </w:rPr>
      </w:pPr>
      <w:r w:rsidRPr="00144E7C">
        <w:rPr>
          <w:lang w:val="en-US"/>
        </w:rPr>
        <w:t xml:space="preserve">BROWN, B. H.; SMALLWOOD, R. H.; BARBER, D. C.; LAWFORD, P. V.; HOSE, D. R. </w:t>
      </w:r>
      <w:r w:rsidRPr="00144E7C">
        <w:rPr>
          <w:b/>
          <w:bCs/>
          <w:lang w:val="en-US"/>
        </w:rPr>
        <w:t>Medical Physics and Biomedical Engineering</w:t>
      </w:r>
      <w:r w:rsidRPr="00144E7C">
        <w:rPr>
          <w:lang w:val="en-US"/>
        </w:rPr>
        <w:t>. 1st edition ed. Bristol ; Philadelphia: CRC Press, 1998.</w:t>
      </w:r>
    </w:p>
    <w:p w:rsidR="00144E7C" w:rsidRPr="00144E7C" w:rsidRDefault="00144E7C" w:rsidP="00144E7C">
      <w:pPr>
        <w:pStyle w:val="Bibliografia"/>
        <w:rPr>
          <w:lang w:val="en-US"/>
        </w:rPr>
      </w:pPr>
      <w:r w:rsidRPr="00144E7C">
        <w:rPr>
          <w:lang w:val="en-US"/>
        </w:rPr>
        <w:t>COMPAQ COMPUTER CORPORATION; HEWLETT-PACKARD COMPANY; INTEL CORPORATION; et al. Universal Serial Bus Specification. . Retrieved from http://www.usb.org, 2000, April 27.</w:t>
      </w:r>
    </w:p>
    <w:p w:rsidR="00144E7C" w:rsidRPr="00144E7C" w:rsidRDefault="00144E7C" w:rsidP="00144E7C">
      <w:pPr>
        <w:pStyle w:val="Bibliografia"/>
        <w:rPr>
          <w:lang w:val="en-US"/>
        </w:rPr>
      </w:pPr>
      <w:r w:rsidRPr="00144E7C">
        <w:rPr>
          <w:lang w:val="en-US"/>
        </w:rPr>
        <w:lastRenderedPageBreak/>
        <w:t xml:space="preserve">CREASON, S. C.; SMITH, D. E. Fourier transform faradaic admittance measurements II. Ultra-rapid, high precision acquisition of the frequency response profile. </w:t>
      </w:r>
      <w:r w:rsidRPr="00144E7C">
        <w:rPr>
          <w:b/>
          <w:bCs/>
          <w:lang w:val="en-US"/>
        </w:rPr>
        <w:t>Journal of Electroanalytical Chemistry and Interfacial Electrochemistry</w:t>
      </w:r>
      <w:r w:rsidRPr="00144E7C">
        <w:rPr>
          <w:lang w:val="en-US"/>
        </w:rPr>
        <w:t>, v. 40, n. 1, p. A1–A5. doi: 10.1016/S0022-0728(72)80146-3, 1972.</w:t>
      </w:r>
    </w:p>
    <w:p w:rsidR="00144E7C" w:rsidRDefault="00144E7C" w:rsidP="00144E7C">
      <w:pPr>
        <w:pStyle w:val="Bibliografia"/>
      </w:pPr>
      <w:r>
        <w:t>DATALINK. Cabo Coaxial DLC-58, Ficha Técnica. Acessado em: Setembro de 2016. Link: http://afdatalink.com.br/produto/.</w:t>
      </w:r>
    </w:p>
    <w:p w:rsidR="00144E7C" w:rsidRPr="00144E7C" w:rsidRDefault="00144E7C" w:rsidP="00144E7C">
      <w:pPr>
        <w:pStyle w:val="Bibliografia"/>
        <w:rPr>
          <w:lang w:val="en-US"/>
        </w:rPr>
      </w:pPr>
      <w:r w:rsidRPr="00144E7C">
        <w:rPr>
          <w:lang w:val="en-US"/>
        </w:rPr>
        <w:t xml:space="preserve">GABRIEL, C.; GABRIEL, S.; CORTHOUT, E. The dielectric properties of biological tissues: I. Literature survey. </w:t>
      </w:r>
      <w:r w:rsidRPr="00144E7C">
        <w:rPr>
          <w:b/>
          <w:bCs/>
          <w:lang w:val="en-US"/>
        </w:rPr>
        <w:t>Physics in Medicine and Biology</w:t>
      </w:r>
      <w:r w:rsidRPr="00144E7C">
        <w:rPr>
          <w:lang w:val="en-US"/>
        </w:rPr>
        <w:t>, v. 41, n. 11, p. 2231. doi: 10.1088/0031-9155/41/11/001, 1996.</w:t>
      </w:r>
    </w:p>
    <w:p w:rsidR="00144E7C" w:rsidRPr="00144E7C" w:rsidRDefault="00144E7C" w:rsidP="00144E7C">
      <w:pPr>
        <w:pStyle w:val="Bibliografia"/>
        <w:rPr>
          <w:lang w:val="en-US"/>
        </w:rPr>
      </w:pPr>
      <w:r w:rsidRPr="00144E7C">
        <w:rPr>
          <w:lang w:val="en-US"/>
        </w:rPr>
        <w:t xml:space="preserve">GABRIEL, C.; PEYMAN, A.; GRANT, E. H. Electrical conductivity of tissue at frequencies below 1 MHz. </w:t>
      </w:r>
      <w:r w:rsidRPr="00144E7C">
        <w:rPr>
          <w:b/>
          <w:bCs/>
          <w:lang w:val="en-US"/>
        </w:rPr>
        <w:t>Physics in Medicine and Biology</w:t>
      </w:r>
      <w:r w:rsidRPr="00144E7C">
        <w:rPr>
          <w:lang w:val="en-US"/>
        </w:rPr>
        <w:t>, v. 54, n. 16, p. 4863. doi: 10.1088/0031-9155/54/16/002, 2009.</w:t>
      </w:r>
    </w:p>
    <w:p w:rsidR="00144E7C" w:rsidRPr="00144E7C" w:rsidRDefault="00144E7C" w:rsidP="00144E7C">
      <w:pPr>
        <w:pStyle w:val="Bibliografia"/>
        <w:rPr>
          <w:lang w:val="en-US"/>
        </w:rPr>
      </w:pPr>
      <w:r w:rsidRPr="00144E7C">
        <w:rPr>
          <w:lang w:val="en-US"/>
        </w:rPr>
        <w:t xml:space="preserve">GABRIEL, S.; LAU, R. W.; GABRIEL, C. The dielectric properties of biological tissues: II. Measurements in the frequency range 10 Hz to 20 GHz. </w:t>
      </w:r>
      <w:r w:rsidRPr="00144E7C">
        <w:rPr>
          <w:b/>
          <w:bCs/>
          <w:lang w:val="en-US"/>
        </w:rPr>
        <w:t>Physics in Medicine and Biology</w:t>
      </w:r>
      <w:r w:rsidRPr="00144E7C">
        <w:rPr>
          <w:lang w:val="en-US"/>
        </w:rPr>
        <w:t>, v. 41, n. 11, p. 2251. doi: 10.1088/0031-9155/41/11/002, 1996.</w:t>
      </w:r>
    </w:p>
    <w:p w:rsidR="00144E7C" w:rsidRPr="00144E7C" w:rsidRDefault="00144E7C" w:rsidP="00144E7C">
      <w:pPr>
        <w:pStyle w:val="Bibliografia"/>
        <w:rPr>
          <w:lang w:val="en-US"/>
        </w:rPr>
      </w:pPr>
      <w:r w:rsidRPr="00144E7C">
        <w:rPr>
          <w:lang w:val="en-US"/>
        </w:rPr>
        <w:t xml:space="preserve">HALGAMUGE, M. N.; ABEYRATHNE, C. D. Behavior of Charged Particles in a Biological Cell Exposed to AC-DC Electromagnetic Fields. </w:t>
      </w:r>
      <w:r w:rsidRPr="00144E7C">
        <w:rPr>
          <w:b/>
          <w:bCs/>
          <w:lang w:val="en-US"/>
        </w:rPr>
        <w:t>Environmental Engineering Science</w:t>
      </w:r>
      <w:r w:rsidRPr="00144E7C">
        <w:rPr>
          <w:lang w:val="en-US"/>
        </w:rPr>
        <w:t>, v. 28, n. 1, p. 1–10. doi: 10.1089/ees.2010.0045, 2010.</w:t>
      </w:r>
    </w:p>
    <w:p w:rsidR="00144E7C" w:rsidRPr="00144E7C" w:rsidRDefault="00144E7C" w:rsidP="00144E7C">
      <w:pPr>
        <w:pStyle w:val="Bibliografia"/>
        <w:rPr>
          <w:lang w:val="en-US"/>
        </w:rPr>
      </w:pPr>
      <w:r w:rsidRPr="00144E7C">
        <w:rPr>
          <w:lang w:val="en-US"/>
        </w:rPr>
        <w:t>HIOKI. LCR METER IM3536 Instruction Manual. . Retrieved from https://www.hioki.com/en/products/detail/?product_key=5824, 2014, November 1.</w:t>
      </w:r>
    </w:p>
    <w:p w:rsidR="00144E7C" w:rsidRPr="00144E7C" w:rsidRDefault="00144E7C" w:rsidP="00144E7C">
      <w:pPr>
        <w:pStyle w:val="Bibliografia"/>
        <w:rPr>
          <w:lang w:val="en-US"/>
        </w:rPr>
      </w:pPr>
      <w:r w:rsidRPr="00144E7C">
        <w:rPr>
          <w:lang w:val="en-US"/>
        </w:rPr>
        <w:t xml:space="preserve">ICHISE, M.; NAGAYANAGI, Y.; KOJIMA, T. Application of pseudo-random signals and cross-correlation techniques in electroanalytical chemistry. </w:t>
      </w:r>
      <w:r w:rsidRPr="00144E7C">
        <w:rPr>
          <w:b/>
          <w:bCs/>
          <w:lang w:val="en-US"/>
        </w:rPr>
        <w:t>Journal of Electroanalytical Chemistry and Interfacial Electrochemistry</w:t>
      </w:r>
      <w:r w:rsidRPr="00144E7C">
        <w:rPr>
          <w:lang w:val="en-US"/>
        </w:rPr>
        <w:t>, v. 49, n. 2, p. 187–198. doi: 10.1016/S0022-0728(74)80226-3, 1974.</w:t>
      </w:r>
    </w:p>
    <w:p w:rsidR="00144E7C" w:rsidRPr="00144E7C" w:rsidRDefault="00144E7C" w:rsidP="00144E7C">
      <w:pPr>
        <w:pStyle w:val="Bibliografia"/>
        <w:rPr>
          <w:lang w:val="en-US"/>
        </w:rPr>
      </w:pPr>
      <w:r w:rsidRPr="00144E7C">
        <w:rPr>
          <w:lang w:val="en-US"/>
        </w:rPr>
        <w:t xml:space="preserve">JAFFRIN, M. Y.; MOREL, H. Body fluid volumes measurements by impedance: A review of bioimpedance spectroscopy (BIS) and bioimpedance analysis (BIA) methods. </w:t>
      </w:r>
      <w:r w:rsidRPr="00144E7C">
        <w:rPr>
          <w:b/>
          <w:bCs/>
          <w:lang w:val="en-US"/>
        </w:rPr>
        <w:t>Medical Engineering &amp; Physics</w:t>
      </w:r>
      <w:r w:rsidRPr="00144E7C">
        <w:rPr>
          <w:lang w:val="en-US"/>
        </w:rPr>
        <w:t>, v. 30, n. 10, p. 1257–1269. doi: 10.1016/j.medengphy.2008.06.009, 2008.</w:t>
      </w:r>
    </w:p>
    <w:p w:rsidR="00144E7C" w:rsidRPr="00144E7C" w:rsidRDefault="00144E7C" w:rsidP="00144E7C">
      <w:pPr>
        <w:pStyle w:val="Bibliografia"/>
        <w:rPr>
          <w:lang w:val="en-US"/>
        </w:rPr>
      </w:pPr>
      <w:r w:rsidRPr="00144E7C">
        <w:rPr>
          <w:lang w:val="en-US"/>
        </w:rPr>
        <w:t xml:space="preserve">KAUFMANN, S.; MALHOTRA, A.; ARDELT, G.; RYSCHKA, M. A high accuracy broadband measurement system for time resolved complex bioimpedance measurements. </w:t>
      </w:r>
      <w:r w:rsidRPr="00144E7C">
        <w:rPr>
          <w:b/>
          <w:bCs/>
          <w:lang w:val="en-US"/>
        </w:rPr>
        <w:t>Physiological Measurement</w:t>
      </w:r>
      <w:r w:rsidRPr="00144E7C">
        <w:rPr>
          <w:lang w:val="en-US"/>
        </w:rPr>
        <w:t>, v. 35, n. 6, p. 1163. doi: 10.1088/0967-3334/35/6/1163, 2014.</w:t>
      </w:r>
    </w:p>
    <w:p w:rsidR="00144E7C" w:rsidRPr="00144E7C" w:rsidRDefault="00144E7C" w:rsidP="00144E7C">
      <w:pPr>
        <w:pStyle w:val="Bibliografia"/>
        <w:rPr>
          <w:lang w:val="en-US"/>
        </w:rPr>
      </w:pPr>
      <w:r w:rsidRPr="00144E7C">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144E7C" w:rsidRPr="00144E7C" w:rsidRDefault="00144E7C" w:rsidP="00144E7C">
      <w:pPr>
        <w:pStyle w:val="Bibliografia"/>
        <w:rPr>
          <w:lang w:val="en-US"/>
        </w:rPr>
      </w:pPr>
      <w:r w:rsidRPr="00144E7C">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144E7C" w:rsidRPr="00144E7C" w:rsidRDefault="00144E7C" w:rsidP="00144E7C">
      <w:pPr>
        <w:pStyle w:val="Bibliografia"/>
        <w:rPr>
          <w:lang w:val="en-US"/>
        </w:rPr>
      </w:pPr>
      <w:r w:rsidRPr="00144E7C">
        <w:rPr>
          <w:lang w:val="en-US"/>
        </w:rPr>
        <w:t xml:space="preserve">LATHI, B. P. (BHAGWANDAS P. </w:t>
      </w:r>
      <w:r w:rsidRPr="00144E7C">
        <w:rPr>
          <w:b/>
          <w:bCs/>
          <w:lang w:val="en-US"/>
        </w:rPr>
        <w:t>Linear systems and signals</w:t>
      </w:r>
      <w:r w:rsidRPr="00144E7C">
        <w:rPr>
          <w:lang w:val="en-US"/>
        </w:rPr>
        <w:t>. New York: Oxford Univ Press, 2005.</w:t>
      </w:r>
    </w:p>
    <w:p w:rsidR="00144E7C" w:rsidRPr="00144E7C" w:rsidRDefault="00144E7C" w:rsidP="00144E7C">
      <w:pPr>
        <w:pStyle w:val="Bibliografia"/>
        <w:rPr>
          <w:lang w:val="en-US"/>
        </w:rPr>
      </w:pPr>
      <w:r w:rsidRPr="00144E7C">
        <w:rPr>
          <w:lang w:val="en-US"/>
        </w:rPr>
        <w:t xml:space="preserve">LIU, J.; QIAO, X.; WANG, M.; et al. The differential Howland current source with high signal to noise ratio for bioimpedance measurement system. </w:t>
      </w:r>
      <w:r w:rsidRPr="00144E7C">
        <w:rPr>
          <w:b/>
          <w:bCs/>
          <w:lang w:val="en-US"/>
        </w:rPr>
        <w:t>Review of Scientific Instruments</w:t>
      </w:r>
      <w:r w:rsidRPr="00144E7C">
        <w:rPr>
          <w:lang w:val="en-US"/>
        </w:rPr>
        <w:t>, v. 85, n. 5, p. 55111. doi: 10.1063/1.4878255, 2014.</w:t>
      </w:r>
    </w:p>
    <w:p w:rsidR="00144E7C" w:rsidRPr="00144E7C" w:rsidRDefault="00144E7C" w:rsidP="00144E7C">
      <w:pPr>
        <w:pStyle w:val="Bibliografia"/>
        <w:rPr>
          <w:lang w:val="en-US"/>
        </w:rPr>
      </w:pPr>
      <w:r w:rsidRPr="00144E7C">
        <w:rPr>
          <w:lang w:val="en-US"/>
        </w:rPr>
        <w:lastRenderedPageBreak/>
        <w:t xml:space="preserve">MARGO, C.; KATRIB, J.; NADI, M.; ROUANE, A. A four-electrode low frequency impedance spectroscopy measurement system using the AD5933 measurement chip. </w:t>
      </w:r>
      <w:r w:rsidRPr="00144E7C">
        <w:rPr>
          <w:b/>
          <w:bCs/>
          <w:lang w:val="en-US"/>
        </w:rPr>
        <w:t>Physiological Measurement</w:t>
      </w:r>
      <w:r w:rsidRPr="00144E7C">
        <w:rPr>
          <w:lang w:val="en-US"/>
        </w:rPr>
        <w:t>, v. 34, n. 4, p. 391. doi: 10.1088/0967-3334/34/4/391, 2013.</w:t>
      </w:r>
    </w:p>
    <w:p w:rsidR="00144E7C" w:rsidRPr="00144E7C" w:rsidRDefault="00144E7C" w:rsidP="00144E7C">
      <w:pPr>
        <w:pStyle w:val="Bibliografia"/>
        <w:rPr>
          <w:lang w:val="en-US"/>
        </w:rPr>
      </w:pPr>
      <w:r w:rsidRPr="00144E7C">
        <w:rPr>
          <w:lang w:val="en-US"/>
        </w:rPr>
        <w:t xml:space="preserve">MARTINSEN, O. G.; GRIMNES, S. </w:t>
      </w:r>
      <w:r w:rsidRPr="00144E7C">
        <w:rPr>
          <w:b/>
          <w:bCs/>
          <w:lang w:val="en-US"/>
        </w:rPr>
        <w:t>Bioimpedance and Bioelectricity Basics, Second Edition</w:t>
      </w:r>
      <w:r w:rsidRPr="00144E7C">
        <w:rPr>
          <w:lang w:val="en-US"/>
        </w:rPr>
        <w:t>. 2 edition ed. London: Academic Press, 2008.</w:t>
      </w:r>
    </w:p>
    <w:p w:rsidR="00144E7C" w:rsidRPr="00144E7C" w:rsidRDefault="00144E7C" w:rsidP="00144E7C">
      <w:pPr>
        <w:pStyle w:val="Bibliografia"/>
        <w:rPr>
          <w:lang w:val="en-US"/>
        </w:rPr>
      </w:pPr>
      <w:r w:rsidRPr="00144E7C">
        <w:rPr>
          <w:lang w:val="en-US"/>
        </w:rPr>
        <w:t xml:space="preserve">MARTINSEN, Ø. G.; GRIMNES, S. The concept of transfer impedance in bioimpedance measurements. In: J. V. Sloten; P. Verdonck; M. Nyssen; J. Haueisen (Eds.); </w:t>
      </w:r>
      <w:r w:rsidRPr="00144E7C">
        <w:rPr>
          <w:b/>
          <w:bCs/>
          <w:lang w:val="en-US"/>
        </w:rPr>
        <w:t>4th European Conference of the International Federation for Medical and Biological Engineering</w:t>
      </w:r>
      <w:r w:rsidRPr="00144E7C">
        <w:rPr>
          <w:lang w:val="en-US"/>
        </w:rPr>
        <w:t>, IFMBE Proceedings. p.1078–1079. Springer Berlin Heidelberg. Retrieved October 30, 2014, from http://link.springer.com/chapter/10.1007/978-3-540-89208-3_257, 2009.</w:t>
      </w:r>
    </w:p>
    <w:p w:rsidR="00144E7C" w:rsidRPr="00144E7C" w:rsidRDefault="00144E7C" w:rsidP="00144E7C">
      <w:pPr>
        <w:pStyle w:val="Bibliografia"/>
        <w:rPr>
          <w:lang w:val="en-US"/>
        </w:rPr>
      </w:pPr>
      <w:r w:rsidRPr="00144E7C">
        <w:rPr>
          <w:lang w:val="en-US"/>
        </w:rPr>
        <w:t xml:space="preserve">MIN, M.; LAND, R.; PAAVLE, T.; et al. Broadband spectroscopy of dynamic impedances with short chirp pulses. </w:t>
      </w:r>
      <w:r w:rsidRPr="00144E7C">
        <w:rPr>
          <w:b/>
          <w:bCs/>
          <w:lang w:val="en-US"/>
        </w:rPr>
        <w:t>Physiological Measurement</w:t>
      </w:r>
      <w:r w:rsidRPr="00144E7C">
        <w:rPr>
          <w:lang w:val="en-US"/>
        </w:rPr>
        <w:t>, v. 32, n. 7, p. 945. doi: 10.1088/0967-3334/32/7/S16, 2011.</w:t>
      </w:r>
    </w:p>
    <w:p w:rsidR="00144E7C" w:rsidRPr="00144E7C" w:rsidRDefault="00144E7C" w:rsidP="00144E7C">
      <w:pPr>
        <w:pStyle w:val="Bibliografia"/>
        <w:rPr>
          <w:lang w:val="en-US"/>
        </w:rPr>
      </w:pPr>
      <w:r w:rsidRPr="00144E7C">
        <w:rPr>
          <w:lang w:val="en-US"/>
        </w:rPr>
        <w:t xml:space="preserve">MIN, M.; LAND, R.; PAAVLE, T.; PARVE, T.; ANNUS, P. Broadband spectroscopy of a dynamic impedance. </w:t>
      </w:r>
      <w:r w:rsidRPr="00144E7C">
        <w:rPr>
          <w:b/>
          <w:bCs/>
          <w:lang w:val="en-US"/>
        </w:rPr>
        <w:t>Journal of Physics: Conference Series</w:t>
      </w:r>
      <w:r w:rsidRPr="00144E7C">
        <w:rPr>
          <w:lang w:val="en-US"/>
        </w:rPr>
        <w:t>, v. 224, n. 1, p. 12109. doi: 10.1088/1742-6596/224/1/012109, 2010.</w:t>
      </w:r>
    </w:p>
    <w:p w:rsidR="00144E7C" w:rsidRPr="00144E7C" w:rsidRDefault="00144E7C" w:rsidP="00144E7C">
      <w:pPr>
        <w:pStyle w:val="Bibliografia"/>
        <w:rPr>
          <w:lang w:val="en-US"/>
        </w:rPr>
      </w:pPr>
      <w:r w:rsidRPr="00144E7C">
        <w:rPr>
          <w:lang w:val="en-US"/>
        </w:rPr>
        <w:t xml:space="preserve">MIN, M.; PAAVLE, T.; ANNUS, P.; LAND, R. Rectangular wave excitation in wideband bioimpedance spectroscopy. IEEE International Workshop on Medical Measurements and Applications, 2009. MeMeA 2009. </w:t>
      </w:r>
      <w:r w:rsidRPr="00144E7C">
        <w:rPr>
          <w:b/>
          <w:bCs/>
          <w:lang w:val="en-US"/>
        </w:rPr>
        <w:t xml:space="preserve"> Anais... </w:t>
      </w:r>
      <w:r w:rsidRPr="00144E7C">
        <w:rPr>
          <w:lang w:val="en-US"/>
        </w:rPr>
        <w:t>. p.268–271. doi: 10.1109/MEMEA.2009.5167998, 2009.</w:t>
      </w:r>
    </w:p>
    <w:p w:rsidR="00144E7C" w:rsidRPr="00144E7C" w:rsidRDefault="00144E7C" w:rsidP="00144E7C">
      <w:pPr>
        <w:pStyle w:val="Bibliografia"/>
        <w:rPr>
          <w:lang w:val="en-US"/>
        </w:rPr>
      </w:pPr>
      <w:r>
        <w:t xml:space="preserve">MOHAMADOU, Y.; OH, T. I.; WI, H.; et al. </w:t>
      </w:r>
      <w:r w:rsidRPr="00144E7C">
        <w:rPr>
          <w:lang w:val="en-US"/>
        </w:rPr>
        <w:t xml:space="preserve">Performance evaluation of wideband bio-impedance spectroscopy using constant voltage source and constant current source. </w:t>
      </w:r>
      <w:r w:rsidRPr="00144E7C">
        <w:rPr>
          <w:b/>
          <w:bCs/>
          <w:lang w:val="en-US"/>
        </w:rPr>
        <w:t>Measurement Science and Technology</w:t>
      </w:r>
      <w:r w:rsidRPr="00144E7C">
        <w:rPr>
          <w:lang w:val="en-US"/>
        </w:rPr>
        <w:t>, v. 23, n. 10, p. 105703. doi: 10.1088/0957-0233/23/10/105703, 2012.</w:t>
      </w:r>
    </w:p>
    <w:p w:rsidR="00144E7C" w:rsidRPr="00144E7C" w:rsidRDefault="00144E7C" w:rsidP="00144E7C">
      <w:pPr>
        <w:pStyle w:val="Bibliografia"/>
        <w:rPr>
          <w:lang w:val="en-US"/>
        </w:rPr>
      </w:pPr>
      <w:r w:rsidRPr="00144E7C">
        <w:rPr>
          <w:lang w:val="en-US"/>
        </w:rPr>
        <w:t xml:space="preserve">NEVES, C. E. B.; SOUZA, M. N. A method for bio-electrical impedance analysis based on a step-voltage response. </w:t>
      </w:r>
      <w:r w:rsidRPr="00144E7C">
        <w:rPr>
          <w:b/>
          <w:bCs/>
          <w:lang w:val="en-US"/>
        </w:rPr>
        <w:t>Physiological Measurement</w:t>
      </w:r>
      <w:r w:rsidRPr="00144E7C">
        <w:rPr>
          <w:lang w:val="en-US"/>
        </w:rPr>
        <w:t>, v. 21, n. 3, p. 395. doi: 10.1088/0967-3334/21/3/305, 2000.</w:t>
      </w:r>
    </w:p>
    <w:p w:rsidR="00144E7C" w:rsidRPr="00144E7C" w:rsidRDefault="00144E7C" w:rsidP="00144E7C">
      <w:pPr>
        <w:pStyle w:val="Bibliografia"/>
        <w:rPr>
          <w:lang w:val="en-US"/>
        </w:rPr>
      </w:pPr>
      <w:r w:rsidRPr="00144E7C">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144E7C">
        <w:rPr>
          <w:b/>
          <w:bCs/>
          <w:lang w:val="en-US"/>
        </w:rPr>
        <w:t xml:space="preserve"> Anais... </w:t>
      </w:r>
      <w:r w:rsidRPr="00144E7C">
        <w:rPr>
          <w:lang w:val="en-US"/>
        </w:rPr>
        <w:t>. p.853–856. doi: 10.1109/IEMBS.2009.5332630, 2009.</w:t>
      </w:r>
    </w:p>
    <w:p w:rsidR="00144E7C" w:rsidRPr="00144E7C" w:rsidRDefault="00144E7C" w:rsidP="00144E7C">
      <w:pPr>
        <w:pStyle w:val="Bibliografia"/>
        <w:rPr>
          <w:lang w:val="en-US"/>
        </w:rPr>
      </w:pPr>
      <w:r w:rsidRPr="00144E7C">
        <w:rPr>
          <w:lang w:val="en-US"/>
        </w:rPr>
        <w:t>NEWMAN, D. J. An L1 extremal problem for polynomials. , p. 1287–90, 1965.</w:t>
      </w:r>
    </w:p>
    <w:p w:rsidR="00144E7C" w:rsidRPr="00144E7C" w:rsidRDefault="00144E7C" w:rsidP="00144E7C">
      <w:pPr>
        <w:pStyle w:val="Bibliografia"/>
        <w:rPr>
          <w:lang w:val="en-US"/>
        </w:rPr>
      </w:pPr>
      <w:r w:rsidRPr="00144E7C">
        <w:rPr>
          <w:lang w:val="en-US"/>
        </w:rPr>
        <w:t>NXP SEMICONDUCTORS. LPC4370 - Product Datasheet. , 2013, October 21.</w:t>
      </w:r>
    </w:p>
    <w:p w:rsidR="00144E7C" w:rsidRPr="00144E7C" w:rsidRDefault="00144E7C" w:rsidP="00144E7C">
      <w:pPr>
        <w:pStyle w:val="Bibliografia"/>
        <w:rPr>
          <w:lang w:val="en-US"/>
        </w:rPr>
      </w:pPr>
      <w:r w:rsidRPr="00144E7C">
        <w:rPr>
          <w:lang w:val="en-US"/>
        </w:rPr>
        <w:t>NXP SEMICONDUCTORS. UM10503 LPC43xx ARM Cortex-M4/M0 multi-core microcontroller - User Manual Rev.1.9. , 2015, February 18.</w:t>
      </w:r>
    </w:p>
    <w:p w:rsidR="00144E7C" w:rsidRPr="00144E7C" w:rsidRDefault="00144E7C" w:rsidP="00144E7C">
      <w:pPr>
        <w:pStyle w:val="Bibliografia"/>
        <w:rPr>
          <w:lang w:val="en-US"/>
        </w:rPr>
      </w:pPr>
      <w:r w:rsidRPr="00144E7C">
        <w:rPr>
          <w:lang w:val="en-US"/>
        </w:rPr>
        <w:t xml:space="preserve">PAAVLE, T.; MIN, M. Rectangular-wave chirps for broadband measurement: Spectra and energy. Electronics Conference (BEC), 2012 13th Biennial Baltic. </w:t>
      </w:r>
      <w:r w:rsidRPr="00144E7C">
        <w:rPr>
          <w:b/>
          <w:bCs/>
          <w:lang w:val="en-US"/>
        </w:rPr>
        <w:t xml:space="preserve"> Anais... </w:t>
      </w:r>
      <w:r w:rsidRPr="00144E7C">
        <w:rPr>
          <w:lang w:val="en-US"/>
        </w:rPr>
        <w:t>. p.195–198. doi: 10.1109/BEC.2012.6376850, 2012a.</w:t>
      </w:r>
    </w:p>
    <w:p w:rsidR="00144E7C" w:rsidRPr="00144E7C" w:rsidRDefault="00144E7C" w:rsidP="00144E7C">
      <w:pPr>
        <w:pStyle w:val="Bibliografia"/>
        <w:rPr>
          <w:lang w:val="en-US"/>
        </w:rPr>
      </w:pPr>
      <w:r w:rsidRPr="00144E7C">
        <w:rPr>
          <w:lang w:val="en-US"/>
        </w:rPr>
        <w:t xml:space="preserve">PAAVLE, T.; MIN, M. Discrete-level broadband excitation signals: binary/ternary chirps/Diskretaus lygio placiajuosciai dvigubi arba trigubi cirskimo suzadinimo signalai. </w:t>
      </w:r>
      <w:r w:rsidRPr="00144E7C">
        <w:rPr>
          <w:b/>
          <w:bCs/>
          <w:lang w:val="en-US"/>
        </w:rPr>
        <w:t>Elektronika ir Elektrotechnika</w:t>
      </w:r>
      <w:r w:rsidRPr="00144E7C">
        <w:rPr>
          <w:lang w:val="en-US"/>
        </w:rPr>
        <w:t>, , n. 6 (122), p. 23+, 2012b.</w:t>
      </w:r>
    </w:p>
    <w:p w:rsidR="00144E7C" w:rsidRPr="00144E7C" w:rsidRDefault="00144E7C" w:rsidP="00144E7C">
      <w:pPr>
        <w:pStyle w:val="Bibliografia"/>
        <w:rPr>
          <w:lang w:val="en-US"/>
        </w:rPr>
      </w:pPr>
      <w:r w:rsidRPr="00144E7C">
        <w:rPr>
          <w:lang w:val="en-US"/>
        </w:rPr>
        <w:t xml:space="preserve">PAAVLE, T.; MIN, M.; ANNUS, P.; et al. Wideband object identification with rectangular wave chirp excitation. European Conference on Circuit Theory and Design, 2009. ECCTD 2009. </w:t>
      </w:r>
      <w:r w:rsidRPr="00144E7C">
        <w:rPr>
          <w:b/>
          <w:bCs/>
          <w:lang w:val="en-US"/>
        </w:rPr>
        <w:t xml:space="preserve"> Anais... </w:t>
      </w:r>
      <w:r w:rsidRPr="00144E7C">
        <w:rPr>
          <w:lang w:val="en-US"/>
        </w:rPr>
        <w:t>. p.421–424. doi: 10.1109/ECCTD.2009.5275007, 2009.</w:t>
      </w:r>
    </w:p>
    <w:p w:rsidR="00144E7C" w:rsidRPr="00144E7C" w:rsidRDefault="00144E7C" w:rsidP="00144E7C">
      <w:pPr>
        <w:pStyle w:val="Bibliografia"/>
        <w:rPr>
          <w:lang w:val="en-US"/>
        </w:rPr>
      </w:pPr>
      <w:r w:rsidRPr="00144E7C">
        <w:rPr>
          <w:lang w:val="en-US"/>
        </w:rPr>
        <w:lastRenderedPageBreak/>
        <w:t xml:space="preserve">PINTELON, R.; SCHOUKENS, J. </w:t>
      </w:r>
      <w:r w:rsidRPr="00144E7C">
        <w:rPr>
          <w:b/>
          <w:bCs/>
          <w:lang w:val="en-US"/>
        </w:rPr>
        <w:t>System Identification: A Frequency Domain Approach</w:t>
      </w:r>
      <w:r w:rsidRPr="00144E7C">
        <w:rPr>
          <w:lang w:val="en-US"/>
        </w:rPr>
        <w:t>. 2 edition ed. Hoboken, N.J: Wiley-IEEE Press, 2012.</w:t>
      </w:r>
    </w:p>
    <w:p w:rsidR="00144E7C" w:rsidRPr="00144E7C" w:rsidRDefault="00144E7C" w:rsidP="00144E7C">
      <w:pPr>
        <w:pStyle w:val="Bibliografia"/>
        <w:rPr>
          <w:lang w:val="en-US"/>
        </w:rPr>
      </w:pPr>
      <w:r w:rsidRPr="00144E7C">
        <w:rPr>
          <w:lang w:val="en-US"/>
        </w:rPr>
        <w:t xml:space="preserve">POLLAKOWSKI, M.; ERMERT, H. Chirp signal matching and signal power optimization in pulse-echo mode ultrasonic nondestructive testing. </w:t>
      </w:r>
      <w:r w:rsidRPr="00144E7C">
        <w:rPr>
          <w:b/>
          <w:bCs/>
          <w:lang w:val="en-US"/>
        </w:rPr>
        <w:t>IEEE Transactions on Ultrasonics, Ferroelectrics, and Frequency Control</w:t>
      </w:r>
      <w:r w:rsidRPr="00144E7C">
        <w:rPr>
          <w:lang w:val="en-US"/>
        </w:rPr>
        <w:t>, v. 41, n. 5, p. 655–659. doi: 10.1109/58.308500, 1994.</w:t>
      </w:r>
    </w:p>
    <w:p w:rsidR="00144E7C" w:rsidRPr="00144E7C" w:rsidRDefault="00144E7C" w:rsidP="00144E7C">
      <w:pPr>
        <w:pStyle w:val="Bibliografia"/>
        <w:rPr>
          <w:lang w:val="en-US"/>
        </w:rPr>
      </w:pPr>
      <w:r w:rsidRPr="00144E7C">
        <w:rPr>
          <w:lang w:val="en-US"/>
        </w:rPr>
        <w:t xml:space="preserve">RADKE, S. M.; ALOCILJA, E. C. A high density microelectrode array biosensor for detection of E. coli O157:H7. </w:t>
      </w:r>
      <w:r w:rsidRPr="00144E7C">
        <w:rPr>
          <w:b/>
          <w:bCs/>
          <w:lang w:val="en-US"/>
        </w:rPr>
        <w:t>Biosensors and Bioelectronics</w:t>
      </w:r>
      <w:r w:rsidRPr="00144E7C">
        <w:rPr>
          <w:lang w:val="en-US"/>
        </w:rPr>
        <w:t>, Selected Papers from the Eighth World Congress on Biosensors, Part I., v. 20, n. 8, p. 1662–1667. doi: 10.1016/j.bios.2004.07.021, 2005.</w:t>
      </w:r>
    </w:p>
    <w:p w:rsidR="00144E7C" w:rsidRPr="00144E7C" w:rsidRDefault="00144E7C" w:rsidP="00144E7C">
      <w:pPr>
        <w:pStyle w:val="Bibliografia"/>
        <w:rPr>
          <w:lang w:val="en-US"/>
        </w:rPr>
      </w:pPr>
      <w:r w:rsidRPr="00144E7C">
        <w:rPr>
          <w:lang w:val="en-US"/>
        </w:rPr>
        <w:t xml:space="preserve">SANCHEZ, B.; PRAVEEN, A.; BARTOLOME, E.; SOUNDARAPANDIAN, K.; BRAGOS, R. Minimal implementation of an AFE4300-based spectrometer for electrical impedance spectroscopy measurements. </w:t>
      </w:r>
      <w:r w:rsidRPr="00144E7C">
        <w:rPr>
          <w:b/>
          <w:bCs/>
          <w:lang w:val="en-US"/>
        </w:rPr>
        <w:t>Journal of Physics: Conference Series</w:t>
      </w:r>
      <w:r w:rsidRPr="00144E7C">
        <w:rPr>
          <w:lang w:val="en-US"/>
        </w:rPr>
        <w:t>, v. 434, n. 1, p. 12014. doi: 10.1088/1742-6596/434/1/012014, 2013.</w:t>
      </w:r>
    </w:p>
    <w:p w:rsidR="00144E7C" w:rsidRPr="00144E7C" w:rsidRDefault="00144E7C" w:rsidP="00144E7C">
      <w:pPr>
        <w:pStyle w:val="Bibliografia"/>
        <w:rPr>
          <w:lang w:val="en-US"/>
        </w:rPr>
      </w:pPr>
      <w:r w:rsidRPr="00144E7C">
        <w:rPr>
          <w:lang w:val="en-US"/>
        </w:rPr>
        <w:t xml:space="preserve">SANCHEZ, B.; VANDERSTEEN, G.; BRAGOS, R.; SCHOUKENS, J. Basics of broadband impedance spectroscopy measurements using periodic excitations. </w:t>
      </w:r>
      <w:r w:rsidRPr="00144E7C">
        <w:rPr>
          <w:b/>
          <w:bCs/>
          <w:lang w:val="en-US"/>
        </w:rPr>
        <w:t>Measurement Science and Technology</w:t>
      </w:r>
      <w:r w:rsidRPr="00144E7C">
        <w:rPr>
          <w:lang w:val="en-US"/>
        </w:rPr>
        <w:t>, v. 23, n. 10, p. 105501. doi: 10.1088/0957-0233/23/10/105501, 2012.</w:t>
      </w:r>
    </w:p>
    <w:p w:rsidR="00144E7C" w:rsidRPr="00144E7C" w:rsidRDefault="00144E7C" w:rsidP="00144E7C">
      <w:pPr>
        <w:pStyle w:val="Bibliografia"/>
        <w:rPr>
          <w:lang w:val="en-US"/>
        </w:rPr>
      </w:pPr>
      <w:r w:rsidRPr="00144E7C">
        <w:rPr>
          <w:lang w:val="en-US"/>
        </w:rPr>
        <w:t xml:space="preserve">SCHOUKENS, J.; PINTELON, R.; VAN DER OUDERAA, E.; RENNEBOOG, J. Survey of excitation signals for FFT based signal analyzers. </w:t>
      </w:r>
      <w:r w:rsidRPr="00144E7C">
        <w:rPr>
          <w:b/>
          <w:bCs/>
          <w:lang w:val="en-US"/>
        </w:rPr>
        <w:t>IEEE Transactions on Instrumentation and Measurement</w:t>
      </w:r>
      <w:r w:rsidRPr="00144E7C">
        <w:rPr>
          <w:lang w:val="en-US"/>
        </w:rPr>
        <w:t>, v. 37, n. 3, p. 342–352. doi: 10.1109/19.7453, 1988.</w:t>
      </w:r>
    </w:p>
    <w:p w:rsidR="00144E7C" w:rsidRPr="00144E7C" w:rsidRDefault="00144E7C" w:rsidP="00144E7C">
      <w:pPr>
        <w:pStyle w:val="Bibliografia"/>
        <w:rPr>
          <w:lang w:val="en-US"/>
        </w:rPr>
      </w:pPr>
      <w:r w:rsidRPr="00144E7C">
        <w:rPr>
          <w:lang w:val="en-US"/>
        </w:rPr>
        <w:t xml:space="preserve">SCHROEDER, M. Synthesis of low-peak-factor signals and binary sequences with low autocorrelation (Corresp.). </w:t>
      </w:r>
      <w:r w:rsidRPr="00144E7C">
        <w:rPr>
          <w:b/>
          <w:bCs/>
          <w:lang w:val="en-US"/>
        </w:rPr>
        <w:t>IEEE Transactions on Information Theory</w:t>
      </w:r>
      <w:r w:rsidRPr="00144E7C">
        <w:rPr>
          <w:lang w:val="en-US"/>
        </w:rPr>
        <w:t>, v. 16, n. 1, p. 85–89. doi: 10.1109/TIT.1970.1054411, 1970.</w:t>
      </w:r>
    </w:p>
    <w:p w:rsidR="00144E7C" w:rsidRPr="00144E7C" w:rsidRDefault="00144E7C" w:rsidP="00144E7C">
      <w:pPr>
        <w:pStyle w:val="Bibliografia"/>
        <w:rPr>
          <w:lang w:val="en-US"/>
        </w:rPr>
      </w:pPr>
      <w:r w:rsidRPr="00144E7C">
        <w:rPr>
          <w:lang w:val="en-US"/>
        </w:rPr>
        <w:t>SOLARTRON ANALYTICAL. Model 1260A Impedance/Gain-phase Analyzer. . Retrieved November 7, 2014, from http://www.solartronanalytical.com/Material-Test-Systems/Model-1260A-Impedance-Gain-phase-Analyzer.aspx, 2012.</w:t>
      </w:r>
    </w:p>
    <w:p w:rsidR="00144E7C" w:rsidRPr="00144E7C" w:rsidRDefault="00144E7C" w:rsidP="00144E7C">
      <w:pPr>
        <w:pStyle w:val="Bibliografia"/>
        <w:rPr>
          <w:lang w:val="en-US"/>
        </w:rPr>
      </w:pPr>
      <w:r w:rsidRPr="00144E7C">
        <w:rPr>
          <w:lang w:val="en-US"/>
        </w:rPr>
        <w:t xml:space="preserve">STOJADINOVIC, A.; NISSAN, A.; GALLIMIDI, Z.; et al. Electrical Impedance Scanning for the Early Detection of Breast Cancer in Young Women: Preliminary Results of a Multicenter Prospective Clinical Trial. </w:t>
      </w:r>
      <w:r w:rsidRPr="00144E7C">
        <w:rPr>
          <w:b/>
          <w:bCs/>
          <w:lang w:val="en-US"/>
        </w:rPr>
        <w:t>Journal of Clinical Oncology</w:t>
      </w:r>
      <w:r w:rsidRPr="00144E7C">
        <w:rPr>
          <w:lang w:val="en-US"/>
        </w:rPr>
        <w:t>, v. 23, n. 12, p. 2703–2715. doi: 10.1200/JCO.2005.06.155, 2005.</w:t>
      </w:r>
    </w:p>
    <w:p w:rsidR="00144E7C" w:rsidRPr="00144E7C" w:rsidRDefault="00144E7C" w:rsidP="00144E7C">
      <w:pPr>
        <w:pStyle w:val="Bibliografia"/>
        <w:rPr>
          <w:lang w:val="en-US"/>
        </w:rPr>
      </w:pPr>
      <w:r w:rsidRPr="00144E7C">
        <w:rPr>
          <w:lang w:val="en-US"/>
        </w:rPr>
        <w:t xml:space="preserve">SUN, T.; GAWAD, S.; BERNABINI, C.; GREEN, N. G.; MORGAN, H. Broadband single cell impedance spectroscopy using maximum length sequences: theoretical analysis and practical considerations. </w:t>
      </w:r>
      <w:r w:rsidRPr="00144E7C">
        <w:rPr>
          <w:b/>
          <w:bCs/>
          <w:lang w:val="en-US"/>
        </w:rPr>
        <w:t>Measurement Science and Technology</w:t>
      </w:r>
      <w:r w:rsidRPr="00144E7C">
        <w:rPr>
          <w:lang w:val="en-US"/>
        </w:rPr>
        <w:t>, v. 18, n. 9, p. 2859. doi: 10.1088/0957-0233/18/9/015, 2007.</w:t>
      </w:r>
    </w:p>
    <w:p w:rsidR="00144E7C" w:rsidRPr="00144E7C" w:rsidRDefault="00144E7C" w:rsidP="00144E7C">
      <w:pPr>
        <w:pStyle w:val="Bibliografia"/>
        <w:rPr>
          <w:lang w:val="en-US"/>
        </w:rPr>
      </w:pPr>
      <w:r w:rsidRPr="00144E7C">
        <w:rPr>
          <w:lang w:val="en-US"/>
        </w:rPr>
        <w:t xml:space="preserve">SUN, T.; HOLMES, D.; GAWAD, S.; GREEN, N. G.; MORGAN, H. High speed multi-frequency impedance analysis of single particles in a microfluidic cytometer using maximum length sequences. </w:t>
      </w:r>
      <w:r w:rsidRPr="00144E7C">
        <w:rPr>
          <w:b/>
          <w:bCs/>
          <w:lang w:val="en-US"/>
        </w:rPr>
        <w:t>Lab on a Chip</w:t>
      </w:r>
      <w:r w:rsidRPr="00144E7C">
        <w:rPr>
          <w:lang w:val="en-US"/>
        </w:rPr>
        <w:t>, v. 7, n. 8, p. 1034–1040. doi: 10.1039/B703546B, 2007.</w:t>
      </w:r>
    </w:p>
    <w:p w:rsidR="00144E7C" w:rsidRPr="00144E7C" w:rsidRDefault="00144E7C" w:rsidP="00144E7C">
      <w:pPr>
        <w:pStyle w:val="Bibliografia"/>
        <w:rPr>
          <w:lang w:val="en-US"/>
        </w:rPr>
      </w:pPr>
      <w:r w:rsidRPr="00144E7C">
        <w:rPr>
          <w:lang w:val="en-US"/>
        </w:rPr>
        <w:t>TEXAS INSTRUMENTS. AFE4300 | Medical Analog Front End | Analog Front End (AFE) | Description &amp; parametrics. . Retrieved November 7, 2014, from http://www.ti.com/product/afe4300, 2012.</w:t>
      </w:r>
    </w:p>
    <w:p w:rsidR="00144E7C" w:rsidRPr="00144E7C" w:rsidRDefault="00144E7C" w:rsidP="00144E7C">
      <w:pPr>
        <w:pStyle w:val="Bibliografia"/>
        <w:rPr>
          <w:lang w:val="en-US"/>
        </w:rPr>
      </w:pPr>
      <w:r w:rsidRPr="00144E7C">
        <w:rPr>
          <w:lang w:val="en-US"/>
        </w:rPr>
        <w:t xml:space="preserve">VAN DEN BOS, A. A new method for synthesis of low-peak-factor signals. </w:t>
      </w:r>
      <w:r w:rsidRPr="00144E7C">
        <w:rPr>
          <w:b/>
          <w:bCs/>
          <w:lang w:val="en-US"/>
        </w:rPr>
        <w:t>IEEE Transactions on Acoustics, Speech and Signal Processing</w:t>
      </w:r>
      <w:r w:rsidRPr="00144E7C">
        <w:rPr>
          <w:lang w:val="en-US"/>
        </w:rPr>
        <w:t>, v. 35, n. 1, p. 120–122. doi: 10.1109/TASSP.1987.1165028, 1987.</w:t>
      </w:r>
    </w:p>
    <w:p w:rsidR="00144E7C" w:rsidRPr="00144E7C" w:rsidRDefault="00144E7C" w:rsidP="00144E7C">
      <w:pPr>
        <w:pStyle w:val="Bibliografia"/>
        <w:rPr>
          <w:lang w:val="en-US"/>
        </w:rPr>
      </w:pPr>
      <w:r w:rsidRPr="00144E7C">
        <w:rPr>
          <w:lang w:val="en-US"/>
        </w:rPr>
        <w:lastRenderedPageBreak/>
        <w:t xml:space="preserve">VAN DER OUDERAA, E.; SCHOUKENS, J.; RENNEBOOG, J. Peak factor minimization using a time-frequency domain swapping algorithm. </w:t>
      </w:r>
      <w:r w:rsidRPr="00144E7C">
        <w:rPr>
          <w:b/>
          <w:bCs/>
          <w:lang w:val="en-US"/>
        </w:rPr>
        <w:t>IEEE Transactions on Instrumentation and Measurement</w:t>
      </w:r>
      <w:r w:rsidRPr="00144E7C">
        <w:rPr>
          <w:lang w:val="en-US"/>
        </w:rPr>
        <w:t>, v. 37, n. 1, p. 145–147. doi: 10.1109/19.2684, 1988.</w:t>
      </w:r>
    </w:p>
    <w:p w:rsidR="00144E7C" w:rsidRPr="00144E7C" w:rsidRDefault="00144E7C" w:rsidP="00144E7C">
      <w:pPr>
        <w:pStyle w:val="Bibliografia"/>
        <w:rPr>
          <w:lang w:val="en-US"/>
        </w:rPr>
      </w:pPr>
      <w:r w:rsidRPr="00144E7C">
        <w:rPr>
          <w:lang w:val="en-US"/>
        </w:rPr>
        <w:t>XITRON TECHNOLOGIES. Hydra 4200 Brochure. . Retrieved November 7, 2014, from http://www.xitrontech.com/assets/002/5853.pdf, 2007.</w:t>
      </w:r>
    </w:p>
    <w:p w:rsidR="00144E7C" w:rsidRPr="00144E7C" w:rsidRDefault="00144E7C" w:rsidP="00144E7C">
      <w:pPr>
        <w:pStyle w:val="Bibliografia"/>
        <w:rPr>
          <w:lang w:val="en-US"/>
        </w:rPr>
      </w:pPr>
      <w:r w:rsidRPr="00144E7C">
        <w:rPr>
          <w:lang w:val="en-US"/>
        </w:rPr>
        <w:t xml:space="preserve">YATCHEV, I.; MATEEV, V.; MARINOVA, I. Live tissue electromagnetic properties characterization. </w:t>
      </w:r>
      <w:r w:rsidRPr="00144E7C">
        <w:rPr>
          <w:b/>
          <w:bCs/>
          <w:lang w:val="en-US"/>
        </w:rPr>
        <w:t>International Journal of Applied Electromagnetics &amp; Mechanics</w:t>
      </w:r>
      <w:r w:rsidRPr="00144E7C">
        <w:rPr>
          <w:lang w:val="en-US"/>
        </w:rPr>
        <w:t>, v. 37, n. 2/3, p. 181–187, 2011.</w:t>
      </w:r>
    </w:p>
    <w:p w:rsidR="00144E7C" w:rsidRPr="00144E7C" w:rsidRDefault="00144E7C" w:rsidP="00144E7C">
      <w:pPr>
        <w:pStyle w:val="Bibliografia"/>
        <w:rPr>
          <w:lang w:val="en-US"/>
        </w:rPr>
      </w:pPr>
      <w:r w:rsidRPr="00144E7C">
        <w:rPr>
          <w:lang w:val="en-US"/>
        </w:rPr>
        <w:t xml:space="preserve">YOO, P. J.; LEE, D. H.; OH, T. I.; WOO, E. J. Wideband bio-impedance spectroscopy using voltage source and tetra-polar electrode configuration. </w:t>
      </w:r>
      <w:r w:rsidRPr="00144E7C">
        <w:rPr>
          <w:b/>
          <w:bCs/>
          <w:lang w:val="en-US"/>
        </w:rPr>
        <w:t>Journal of Physics: Conference Series</w:t>
      </w:r>
      <w:r w:rsidRPr="00144E7C">
        <w:rPr>
          <w:lang w:val="en-US"/>
        </w:rPr>
        <w:t>, v. 224, n. 1, p. 12160. doi: 10.1088/1742-6596/224/1/012160, 2010.</w:t>
      </w:r>
    </w:p>
    <w:p w:rsidR="00144E7C" w:rsidRPr="00144E7C" w:rsidRDefault="00144E7C" w:rsidP="00144E7C">
      <w:pPr>
        <w:pStyle w:val="Bibliografia"/>
        <w:rPr>
          <w:lang w:val="en-US"/>
        </w:rPr>
      </w:pPr>
      <w:r w:rsidRPr="00144E7C">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99" w:name="UltimaPaginaDeReferencias"/>
      <w:r w:rsidR="0060201C" w:rsidRPr="0060201C">
        <w:rPr>
          <w:lang w:val="en-US"/>
        </w:rPr>
        <w:t xml:space="preserve">  </w:t>
      </w:r>
      <w:bookmarkEnd w:id="199"/>
    </w:p>
    <w:sectPr w:rsidR="00C514A3" w:rsidSect="0013531A">
      <w:headerReference w:type="default" r:id="rId302"/>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E86" w:rsidRDefault="00542E86">
      <w:pPr>
        <w:spacing w:before="0" w:after="0" w:line="240" w:lineRule="auto"/>
      </w:pPr>
      <w:r>
        <w:separator/>
      </w:r>
    </w:p>
  </w:endnote>
  <w:endnote w:type="continuationSeparator" w:id="0">
    <w:p w:rsidR="00542E86" w:rsidRDefault="00542E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12D" w:rsidRDefault="001D512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D512D" w:rsidRDefault="001D512D">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12D" w:rsidRDefault="001D512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D512D" w:rsidRDefault="001D512D">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E86" w:rsidRDefault="00542E86">
      <w:pPr>
        <w:ind w:firstLine="0"/>
        <w:jc w:val="left"/>
      </w:pPr>
      <w:r>
        <w:separator/>
      </w:r>
    </w:p>
  </w:footnote>
  <w:footnote w:type="continuationSeparator" w:id="0">
    <w:p w:rsidR="00542E86" w:rsidRDefault="00542E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12D" w:rsidRDefault="001D512D">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12D" w:rsidRDefault="001D512D">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A64687">
      <w:rPr>
        <w:rStyle w:val="Nmerodepgina"/>
        <w:noProof/>
      </w:rPr>
      <w:t>iii</w:t>
    </w:r>
    <w:r>
      <w:rPr>
        <w:rStyle w:val="Nmerodepgina"/>
      </w:rPr>
      <w:fldChar w:fldCharType="end"/>
    </w:r>
  </w:p>
  <w:p w:rsidR="001D512D" w:rsidRDefault="001D512D">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12D" w:rsidRDefault="001D512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D512D" w:rsidRDefault="001D512D">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12D" w:rsidRDefault="001D512D">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A64687">
      <w:rPr>
        <w:rStyle w:val="Nmerodepgina"/>
        <w:noProof/>
      </w:rPr>
      <w:t>x</w:t>
    </w:r>
    <w:r>
      <w:rPr>
        <w:rStyle w:val="Nmerodepgina"/>
      </w:rPr>
      <w:fldChar w:fldCharType="end"/>
    </w:r>
  </w:p>
  <w:p w:rsidR="001D512D" w:rsidRDefault="001D512D">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12D" w:rsidRDefault="001D512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71926">
      <w:rPr>
        <w:rStyle w:val="Nmerodepgina"/>
        <w:noProof/>
      </w:rPr>
      <w:t>59</w:t>
    </w:r>
    <w:r>
      <w:rPr>
        <w:rStyle w:val="Nmerodepgina"/>
      </w:rPr>
      <w:fldChar w:fldCharType="end"/>
    </w:r>
  </w:p>
  <w:p w:rsidR="001D512D" w:rsidRDefault="001D512D">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9"/>
  </w:num>
  <w:num w:numId="35">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E0B6F"/>
    <w:rsid w:val="001E2327"/>
    <w:rsid w:val="001E390A"/>
    <w:rsid w:val="001E5C5F"/>
    <w:rsid w:val="001F0A44"/>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5481"/>
    <w:rsid w:val="003F6E20"/>
    <w:rsid w:val="003F6F0B"/>
    <w:rsid w:val="003F715B"/>
    <w:rsid w:val="00401815"/>
    <w:rsid w:val="00401BFB"/>
    <w:rsid w:val="004025B1"/>
    <w:rsid w:val="00405739"/>
    <w:rsid w:val="0040582D"/>
    <w:rsid w:val="00406497"/>
    <w:rsid w:val="004076E5"/>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118A"/>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8EE"/>
    <w:rsid w:val="00644B9F"/>
    <w:rsid w:val="0064572F"/>
    <w:rsid w:val="006471A7"/>
    <w:rsid w:val="006512A3"/>
    <w:rsid w:val="006521FA"/>
    <w:rsid w:val="00653784"/>
    <w:rsid w:val="0065603A"/>
    <w:rsid w:val="0065612D"/>
    <w:rsid w:val="00660161"/>
    <w:rsid w:val="006601E0"/>
    <w:rsid w:val="006614BB"/>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7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4BA9"/>
    <w:rsid w:val="009B72D1"/>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2F4"/>
    <w:rsid w:val="00A21B1F"/>
    <w:rsid w:val="00A25D09"/>
    <w:rsid w:val="00A30351"/>
    <w:rsid w:val="00A3134B"/>
    <w:rsid w:val="00A325E1"/>
    <w:rsid w:val="00A3270A"/>
    <w:rsid w:val="00A33BEF"/>
    <w:rsid w:val="00A3685F"/>
    <w:rsid w:val="00A374B8"/>
    <w:rsid w:val="00A37EBC"/>
    <w:rsid w:val="00A43B44"/>
    <w:rsid w:val="00A4487E"/>
    <w:rsid w:val="00A47E1C"/>
    <w:rsid w:val="00A51875"/>
    <w:rsid w:val="00A531AE"/>
    <w:rsid w:val="00A5328E"/>
    <w:rsid w:val="00A556FD"/>
    <w:rsid w:val="00A56E93"/>
    <w:rsid w:val="00A57CCA"/>
    <w:rsid w:val="00A63F27"/>
    <w:rsid w:val="00A64687"/>
    <w:rsid w:val="00A72BB5"/>
    <w:rsid w:val="00A739CF"/>
    <w:rsid w:val="00A74DD0"/>
    <w:rsid w:val="00A76B4D"/>
    <w:rsid w:val="00A77F96"/>
    <w:rsid w:val="00A806C8"/>
    <w:rsid w:val="00A81322"/>
    <w:rsid w:val="00A825D9"/>
    <w:rsid w:val="00A8375A"/>
    <w:rsid w:val="00A83818"/>
    <w:rsid w:val="00A84AF6"/>
    <w:rsid w:val="00A86301"/>
    <w:rsid w:val="00A86DF7"/>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25A7B"/>
    <w:rsid w:val="00B32CA7"/>
    <w:rsid w:val="00B34126"/>
    <w:rsid w:val="00B343AD"/>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05BF"/>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0CC9"/>
    <w:rsid w:val="00D254C3"/>
    <w:rsid w:val="00D2709B"/>
    <w:rsid w:val="00D27220"/>
    <w:rsid w:val="00D30C7C"/>
    <w:rsid w:val="00D31B14"/>
    <w:rsid w:val="00D32677"/>
    <w:rsid w:val="00D33B94"/>
    <w:rsid w:val="00D34935"/>
    <w:rsid w:val="00D34ADF"/>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6336"/>
    <w:rsid w:val="00FD7C80"/>
    <w:rsid w:val="00FE0C0F"/>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8.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9.bin"/><Relationship Id="rId268" Type="http://schemas.openxmlformats.org/officeDocument/2006/relationships/oleObject" Target="embeddings/oleObject102.bin"/><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4.bin"/><Relationship Id="rId279" Type="http://schemas.openxmlformats.org/officeDocument/2006/relationships/image" Target="media/image150.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image" Target="media/image155.wmf"/><Relationship Id="rId304" Type="http://schemas.openxmlformats.org/officeDocument/2006/relationships/theme" Target="theme/theme1.xml"/><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image" Target="media/image114.wmf"/><Relationship Id="rId248" Type="http://schemas.openxmlformats.org/officeDocument/2006/relationships/oleObject" Target="embeddings/oleObject90.bin"/><Relationship Id="rId12" Type="http://schemas.openxmlformats.org/officeDocument/2006/relationships/header" Target="header2.xml"/><Relationship Id="rId108" Type="http://schemas.openxmlformats.org/officeDocument/2006/relationships/image" Target="media/image55.wmf"/><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image" Target="media/image121.wmf"/><Relationship Id="rId6" Type="http://schemas.openxmlformats.org/officeDocument/2006/relationships/webSettings" Target="webSettings.xml"/><Relationship Id="rId238" Type="http://schemas.openxmlformats.org/officeDocument/2006/relationships/image" Target="media/image133.wmf"/><Relationship Id="rId259" Type="http://schemas.openxmlformats.org/officeDocument/2006/relationships/oleObject" Target="embeddings/oleObject97.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6.wmf"/><Relationship Id="rId291" Type="http://schemas.openxmlformats.org/officeDocument/2006/relationships/oleObject" Target="embeddings/oleObject115.bin"/><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image" Target="media/image84.wmf"/><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oleObject" Target="embeddings/oleObject72.bin"/><Relationship Id="rId228" Type="http://schemas.openxmlformats.org/officeDocument/2006/relationships/oleObject" Target="embeddings/oleObject80.bin"/><Relationship Id="rId249" Type="http://schemas.openxmlformats.org/officeDocument/2006/relationships/image" Target="media/image138.wmf"/><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image" Target="media/image142.wmf"/><Relationship Id="rId281" Type="http://schemas.openxmlformats.org/officeDocument/2006/relationships/image" Target="media/image151.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oleObject" Target="embeddings/oleObject76.bin"/><Relationship Id="rId239" Type="http://schemas.openxmlformats.org/officeDocument/2006/relationships/oleObject" Target="embeddings/oleObject85.bin"/><Relationship Id="rId250" Type="http://schemas.openxmlformats.org/officeDocument/2006/relationships/oleObject" Target="embeddings/oleObject91.bin"/><Relationship Id="rId271" Type="http://schemas.openxmlformats.org/officeDocument/2006/relationships/oleObject" Target="embeddings/oleObject104.bin"/><Relationship Id="rId292" Type="http://schemas.openxmlformats.org/officeDocument/2006/relationships/oleObject" Target="embeddings/oleObject116.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8.wmf"/><Relationship Id="rId240" Type="http://schemas.openxmlformats.org/officeDocument/2006/relationships/image" Target="media/image134.wmf"/><Relationship Id="rId261" Type="http://schemas.openxmlformats.org/officeDocument/2006/relationships/oleObject" Target="embeddings/oleObject98.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10.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image" Target="media/image122.wmf"/><Relationship Id="rId230" Type="http://schemas.openxmlformats.org/officeDocument/2006/relationships/oleObject" Target="embeddings/oleObject81.bin"/><Relationship Id="rId251" Type="http://schemas.openxmlformats.org/officeDocument/2006/relationships/oleObject" Target="embeddings/oleObject92.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105.bin"/><Relationship Id="rId293" Type="http://schemas.openxmlformats.org/officeDocument/2006/relationships/oleObject" Target="embeddings/oleObject117.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oleObject" Target="embeddings/oleObject77.bin"/><Relationship Id="rId241" Type="http://schemas.openxmlformats.org/officeDocument/2006/relationships/oleObject" Target="embeddings/oleObject86.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3.wmf"/><Relationship Id="rId283" Type="http://schemas.openxmlformats.org/officeDocument/2006/relationships/image" Target="media/image152.png"/><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png"/><Relationship Id="rId26" Type="http://schemas.openxmlformats.org/officeDocument/2006/relationships/image" Target="media/image7.wmf"/><Relationship Id="rId231" Type="http://schemas.openxmlformats.org/officeDocument/2006/relationships/image" Target="media/image129.png"/><Relationship Id="rId252" Type="http://schemas.openxmlformats.org/officeDocument/2006/relationships/oleObject" Target="embeddings/oleObject93.bin"/><Relationship Id="rId273" Type="http://schemas.openxmlformats.org/officeDocument/2006/relationships/image" Target="media/image147.wmf"/><Relationship Id="rId294" Type="http://schemas.openxmlformats.org/officeDocument/2006/relationships/image" Target="media/image156.png"/><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image" Target="media/image123.wmf"/><Relationship Id="rId242" Type="http://schemas.openxmlformats.org/officeDocument/2006/relationships/image" Target="media/image135.wmf"/><Relationship Id="rId263" Type="http://schemas.openxmlformats.org/officeDocument/2006/relationships/oleObject" Target="embeddings/oleObject99.bin"/><Relationship Id="rId284" Type="http://schemas.openxmlformats.org/officeDocument/2006/relationships/image" Target="media/image153.wmf"/><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image" Target="media/image117.wmf"/><Relationship Id="rId232" Type="http://schemas.openxmlformats.org/officeDocument/2006/relationships/image" Target="media/image130.wmf"/><Relationship Id="rId253" Type="http://schemas.openxmlformats.org/officeDocument/2006/relationships/oleObject" Target="embeddings/oleObject94.bin"/><Relationship Id="rId274" Type="http://schemas.openxmlformats.org/officeDocument/2006/relationships/oleObject" Target="embeddings/oleObject106.bin"/><Relationship Id="rId295" Type="http://schemas.openxmlformats.org/officeDocument/2006/relationships/image" Target="media/image157.png"/><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oleObject" Target="embeddings/oleObject78.bin"/><Relationship Id="rId243" Type="http://schemas.openxmlformats.org/officeDocument/2006/relationships/oleObject" Target="embeddings/oleObject87.bin"/><Relationship Id="rId264" Type="http://schemas.openxmlformats.org/officeDocument/2006/relationships/image" Target="media/image144.wmf"/><Relationship Id="rId285" Type="http://schemas.openxmlformats.org/officeDocument/2006/relationships/oleObject" Target="embeddings/oleObject111.bin"/><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oleObject" Target="embeddings/oleObject74.bin"/><Relationship Id="rId233" Type="http://schemas.openxmlformats.org/officeDocument/2006/relationships/oleObject" Target="embeddings/oleObject82.bin"/><Relationship Id="rId254" Type="http://schemas.openxmlformats.org/officeDocument/2006/relationships/image" Target="media/image139.wmf"/><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48.wmf"/><Relationship Id="rId296" Type="http://schemas.openxmlformats.org/officeDocument/2006/relationships/image" Target="media/image158.png"/><Relationship Id="rId300" Type="http://schemas.openxmlformats.org/officeDocument/2006/relationships/image" Target="media/image161.png"/><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4.png"/><Relationship Id="rId244" Type="http://schemas.openxmlformats.org/officeDocument/2006/relationships/image" Target="media/image136.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100.bin"/><Relationship Id="rId286" Type="http://schemas.openxmlformats.org/officeDocument/2006/relationships/image" Target="media/image154.wmf"/><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png"/><Relationship Id="rId234" Type="http://schemas.openxmlformats.org/officeDocument/2006/relationships/image" Target="media/image131.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95.bin"/><Relationship Id="rId276" Type="http://schemas.openxmlformats.org/officeDocument/2006/relationships/oleObject" Target="embeddings/oleObject107.bin"/><Relationship Id="rId297" Type="http://schemas.openxmlformats.org/officeDocument/2006/relationships/image" Target="media/image159.png"/><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image" Target="media/image162.png"/><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wmf"/><Relationship Id="rId19" Type="http://schemas.openxmlformats.org/officeDocument/2006/relationships/oleObject" Target="embeddings/oleObject2.bin"/><Relationship Id="rId224" Type="http://schemas.openxmlformats.org/officeDocument/2006/relationships/image" Target="media/image125.png"/><Relationship Id="rId245" Type="http://schemas.openxmlformats.org/officeDocument/2006/relationships/oleObject" Target="embeddings/oleObject88.bin"/><Relationship Id="rId266" Type="http://schemas.openxmlformats.org/officeDocument/2006/relationships/image" Target="media/image145.wmf"/><Relationship Id="rId287" Type="http://schemas.openxmlformats.org/officeDocument/2006/relationships/oleObject" Target="embeddings/oleObject112.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image" Target="media/image119.png"/><Relationship Id="rId235" Type="http://schemas.openxmlformats.org/officeDocument/2006/relationships/oleObject" Target="embeddings/oleObject83.bin"/><Relationship Id="rId256" Type="http://schemas.openxmlformats.org/officeDocument/2006/relationships/image" Target="media/image140.wmf"/><Relationship Id="rId277" Type="http://schemas.openxmlformats.org/officeDocument/2006/relationships/image" Target="media/image149.wmf"/><Relationship Id="rId298" Type="http://schemas.openxmlformats.org/officeDocument/2006/relationships/image" Target="media/image160.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header" Target="header5.xml"/><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oleObject" Target="embeddings/oleObject71.bin"/><Relationship Id="rId225" Type="http://schemas.openxmlformats.org/officeDocument/2006/relationships/image" Target="media/image126.wmf"/><Relationship Id="rId246" Type="http://schemas.openxmlformats.org/officeDocument/2006/relationships/image" Target="media/image137.wmf"/><Relationship Id="rId267" Type="http://schemas.openxmlformats.org/officeDocument/2006/relationships/oleObject" Target="embeddings/oleObject101.bin"/><Relationship Id="rId288" Type="http://schemas.openxmlformats.org/officeDocument/2006/relationships/oleObject" Target="embeddings/oleObject113.bin"/><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20.wmf"/><Relationship Id="rId236" Type="http://schemas.openxmlformats.org/officeDocument/2006/relationships/image" Target="media/image132.wmf"/><Relationship Id="rId257" Type="http://schemas.openxmlformats.org/officeDocument/2006/relationships/oleObject" Target="embeddings/oleObject96.bin"/><Relationship Id="rId278" Type="http://schemas.openxmlformats.org/officeDocument/2006/relationships/oleObject" Target="embeddings/oleObject108.bin"/><Relationship Id="rId303" Type="http://schemas.openxmlformats.org/officeDocument/2006/relationships/fontTable" Target="fontTable.xml"/><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png"/><Relationship Id="rId247" Type="http://schemas.openxmlformats.org/officeDocument/2006/relationships/oleObject" Target="embeddings/oleObject89.bin"/><Relationship Id="rId107" Type="http://schemas.openxmlformats.org/officeDocument/2006/relationships/image" Target="media/image54.png"/><Relationship Id="rId289" Type="http://schemas.openxmlformats.org/officeDocument/2006/relationships/oleObject" Target="embeddings/oleObject114.bin"/><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oleObject" Target="embeddings/oleObject75.bin"/><Relationship Id="rId258" Type="http://schemas.openxmlformats.org/officeDocument/2006/relationships/image" Target="media/image141.wmf"/><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wmf"/><Relationship Id="rId269" Type="http://schemas.openxmlformats.org/officeDocument/2006/relationships/oleObject" Target="embeddings/oleObject103.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9.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39769-1C28-46C6-9C79-8EA5E7644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21820</TotalTime>
  <Pages>93</Pages>
  <Words>58480</Words>
  <Characters>315793</Characters>
  <Application>Microsoft Office Word</Application>
  <DocSecurity>0</DocSecurity>
  <Lines>2631</Lines>
  <Paragraphs>747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373526</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146</cp:revision>
  <cp:lastPrinted>2016-10-07T01:12:00Z</cp:lastPrinted>
  <dcterms:created xsi:type="dcterms:W3CDTF">2014-12-03T15:14:00Z</dcterms:created>
  <dcterms:modified xsi:type="dcterms:W3CDTF">2016-10-10T15:49:00Z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id="QZg0r87y"/&gt;&lt;style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