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b/>
          <w:b/>
        </w:rPr>
      </w:pPr>
      <w:r>
        <w:rPr>
          <w:b/>
        </w:rPr>
        <w:t>UNIVERSIDADE TECNOLÓGICA FEDERAL DO PARANÁ</w:t>
      </w:r>
    </w:p>
    <w:p>
      <w:pPr>
        <w:pStyle w:val="Normal"/>
        <w:spacing w:lineRule="auto" w:line="48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/>
        <w:drawing>
          <wp:inline distT="0" distB="0" distL="0" distR="0">
            <wp:extent cx="5171440" cy="2514600"/>
            <wp:effectExtent l="0" t="0" r="0" b="0"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Default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b/>
          <w:b/>
        </w:rPr>
      </w:pPr>
      <w:r>
        <w:rPr>
          <w:b/>
          <w:bCs/>
        </w:rPr>
        <w:t>Aluno: Anderson Vieira França</w:t>
      </w:r>
    </w:p>
    <w:p>
      <w:pPr>
        <w:pStyle w:val="Normal"/>
        <w:spacing w:lineRule="auto" w:line="480"/>
        <w:ind w:left="600" w:hanging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jc w:val="right"/>
        <w:rPr>
          <w:b/>
          <w:b/>
        </w:rPr>
      </w:pPr>
      <w:r>
        <w:rPr>
          <w:b/>
        </w:rPr>
        <w:t xml:space="preserve">                         </w:t>
      </w:r>
      <w:r>
        <w:rPr>
          <w:b/>
        </w:rPr>
        <w:t xml:space="preserve">Professor: André Luiz PRZYBYSZ   </w:t>
      </w:r>
    </w:p>
    <w:p>
      <w:pPr>
        <w:pStyle w:val="Normal"/>
        <w:spacing w:lineRule="auto" w:line="480"/>
        <w:ind w:left="600" w:hanging="0"/>
        <w:rPr>
          <w:b/>
          <w:b/>
          <w:color w:val="000080"/>
        </w:rPr>
      </w:pPr>
      <w:r>
        <w:rPr>
          <w:b/>
          <w:color w:val="000080"/>
        </w:rPr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ind w:firstLine="708"/>
        <w:jc w:val="both"/>
        <w:rPr/>
      </w:pPr>
      <w:r>
        <w:rPr>
          <w:rFonts w:cs="Arial" w:ascii="Arial" w:hAnsi="Arial"/>
          <w:sz w:val="22"/>
          <w:szCs w:val="22"/>
        </w:rPr>
        <w:t>Este projeto contém a topologia lógica indoor e outdoor. A rede foi criada no software Cisco Packet Tracer com todos os equipamentos da rede e suas respectivas configurações. Através do software podemos verificar o funcionamento da mesma e como se comporta. No link abaixo pode-se realizar o download das imagens referente as topologias e o link para realizar o download do arquivo pkt para verificar o funcionamento da rede.</w:t>
      </w:r>
    </w:p>
    <w:p>
      <w:pPr>
        <w:pStyle w:val="Normal"/>
        <w:spacing w:lineRule="auto" w:line="480"/>
        <w:jc w:val="both"/>
        <w:rPr/>
      </w:pPr>
      <w:r>
        <w:rPr/>
      </w:r>
    </w:p>
    <w:p>
      <w:pPr>
        <w:pStyle w:val="Normal"/>
        <w:spacing w:lineRule="auto" w:line="480"/>
        <w:jc w:val="both"/>
        <w:rPr/>
      </w:pPr>
      <w:r>
        <w:rPr>
          <w:rFonts w:cs="Arial" w:ascii="Arial" w:hAnsi="Arial"/>
          <w:sz w:val="22"/>
          <w:szCs w:val="22"/>
        </w:rPr>
        <w:t xml:space="preserve">Obs. As configurações de NAT e DHCP na rede do escritório foram realizadas no roteador Cisco 1841, o ponto de acesso sem fio está configurado como Bridge apenas para à interligação das redes wireless e cabeada. </w:t>
      </w:r>
    </w:p>
    <w:p>
      <w:pPr>
        <w:pStyle w:val="Normal"/>
        <w:spacing w:lineRule="auto" w:line="480"/>
        <w:jc w:val="both"/>
        <w:rPr/>
      </w:pPr>
      <w:r>
        <w:rPr/>
      </w:r>
    </w:p>
    <w:p>
      <w:pPr>
        <w:pStyle w:val="Normal"/>
        <w:spacing w:lineRule="auto" w:line="480"/>
        <w:ind w:firstLine="708"/>
        <w:jc w:val="both"/>
        <w:rPr/>
      </w:pPr>
      <w:r>
        <w:rPr>
          <w:rFonts w:cs="Arial" w:ascii="Arial" w:hAnsi="Arial"/>
          <w:sz w:val="22"/>
          <w:szCs w:val="22"/>
        </w:rPr>
        <w:t>O enlace de 5.8GHz entre os dois pontos está configurado apenas como bridge, assim os dispositivos localizado na fazenda recebem as configurações de rede (i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 xml:space="preserve">p, mask, gateway e dns) através do roteador localizado no escritório. Sendo assim os computadores conseguem trocar informações e acessar o servidor de arquivos como se estivesse dentro do escritório. </w:t>
      </w:r>
    </w:p>
    <w:p>
      <w:pPr>
        <w:pStyle w:val="Normal"/>
        <w:spacing w:lineRule="auto" w:line="480"/>
        <w:jc w:val="both"/>
        <w:rPr/>
      </w:pPr>
      <w:r>
        <w:rPr/>
      </w:r>
    </w:p>
    <w:p>
      <w:pPr>
        <w:pStyle w:val="Normal"/>
        <w:spacing w:lineRule="auto" w:line="480"/>
        <w:jc w:val="both"/>
        <w:rPr/>
      </w:pPr>
      <w:r>
        <w:rPr>
          <w:rFonts w:cs="Arial" w:ascii="Arial" w:hAnsi="Arial"/>
          <w:sz w:val="22"/>
          <w:szCs w:val="22"/>
        </w:rPr>
        <w:t xml:space="preserve">Link </w:t>
      </w:r>
      <w:r>
        <w:rPr>
          <w:rFonts w:cs="Arial" w:ascii="Arial" w:hAnsi="Arial"/>
          <w:sz w:val="22"/>
          <w:szCs w:val="22"/>
        </w:rPr>
        <w:t>https://github.com/andersonvieirabr/Projeto-Rede-Wireless-Indoor.git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Heading1"/>
        <w:numPr>
          <w:ilvl w:val="0"/>
          <w:numId w:val="2"/>
        </w:numPr>
        <w:rPr>
          <w:b/>
          <w:b/>
        </w:rPr>
      </w:pPr>
      <w:bookmarkStart w:id="1" w:name="_Toc445629195"/>
      <w:bookmarkEnd w:id="1"/>
      <w:r>
        <w:rPr>
          <w:b/>
        </w:rPr>
        <w:t>Rede Indoor</w:t>
      </w:r>
    </w:p>
    <w:p>
      <w:pPr>
        <w:pStyle w:val="Heading1"/>
        <w:numPr>
          <w:ilvl w:val="0"/>
          <w:numId w:val="0"/>
        </w:numPr>
        <w:ind w:left="1140" w:hanging="0"/>
        <w:rPr>
          <w:rFonts w:ascii="Times" w:hAnsi="Times" w:cs="Times"/>
        </w:rPr>
      </w:pPr>
      <w:r>
        <w:rPr>
          <w:rFonts w:cs="Times" w:ascii="Times" w:hAnsi="Times"/>
        </w:rPr>
        <w:t>De acordo com a planta baixa do escritório podemos verificar que seu tamanho é relativamente pequeno. Através de estudos chegamos à conclusão que um ponto de acesso cobrirá toda a área que o cliente necessita de conectividade. Apenas os dispositivos finais tais como notebook, desktops, tablets e smartphone utilizarão a rede sem fio, demais equipamentos serão conectados à rede através de cabos UTP Cat5. Abaixo temos a planta baixa do escritório com o local de instalação dos dispositivos e planta lógica.</w:t>
      </w:r>
    </w:p>
    <w:p>
      <w:pPr>
        <w:pStyle w:val="Normal"/>
        <w:spacing w:lineRule="auto" w:line="480"/>
        <w:jc w:val="center"/>
        <w:rPr>
          <w:b/>
          <w:b/>
          <w:sz w:val="20"/>
          <w:szCs w:val="20"/>
        </w:rPr>
      </w:pPr>
      <w:r>
        <w:rPr/>
        <w:drawing>
          <wp:inline distT="0" distB="0" distL="0" distR="0">
            <wp:extent cx="5342255" cy="4515485"/>
            <wp:effectExtent l="0" t="0" r="0" b="0"/>
            <wp:docPr id="2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Figura 1 – Planta baixa com respectivos locais de instalação.</w:t>
      </w:r>
    </w:p>
    <w:p>
      <w:pPr>
        <w:pStyle w:val="Heading1"/>
        <w:numPr>
          <w:ilvl w:val="0"/>
          <w:numId w:val="0"/>
        </w:numPr>
        <w:ind w:left="1140" w:hanging="0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spacing w:lineRule="auto" w:line="480"/>
        <w:jc w:val="center"/>
        <w:rPr/>
      </w:pPr>
      <w:r>
        <w:rPr/>
        <w:drawing>
          <wp:inline distT="0" distB="6985" distL="0" distR="0">
            <wp:extent cx="6269990" cy="397446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Figura 2 – Planta Lógica Rede Escritório.</w:t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Heading1"/>
        <w:numPr>
          <w:ilvl w:val="0"/>
          <w:numId w:val="0"/>
        </w:numPr>
        <w:ind w:left="1140" w:firstLine="276"/>
        <w:jc w:val="both"/>
        <w:rPr>
          <w:rFonts w:ascii="Times" w:hAnsi="Times" w:cs="Times"/>
        </w:rPr>
      </w:pPr>
      <w:r>
        <w:rPr>
          <w:rFonts w:cs="Times" w:ascii="Times" w:hAnsi="Times"/>
        </w:rPr>
        <w:t xml:space="preserve">A análise da planta baixa da fazenda nos permitiu verificar a necessidade de mais de um ponto de acesso para poder cobrir toda a área solicitada. Além de cobrir toda a residência internar foi solicitado à necessidade da abrangência da parte externa ao redor da piscina e área de lazer. No interior da casa utilizamos dois pontos de acesso configurados em 2.4Ghz canal 1em 40Mhz para um melhor desempenho e largura de banda. </w:t>
      </w:r>
    </w:p>
    <w:p>
      <w:pPr>
        <w:pStyle w:val="Heading1"/>
        <w:numPr>
          <w:ilvl w:val="0"/>
          <w:numId w:val="0"/>
        </w:numPr>
        <w:ind w:left="1140" w:hanging="0"/>
        <w:jc w:val="both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Heading1"/>
        <w:numPr>
          <w:ilvl w:val="0"/>
          <w:numId w:val="0"/>
        </w:numPr>
        <w:ind w:left="1140" w:firstLine="276"/>
        <w:jc w:val="both"/>
        <w:rPr>
          <w:rFonts w:ascii="Times" w:hAnsi="Times" w:cs="Times"/>
        </w:rPr>
      </w:pPr>
      <w:r>
        <w:rPr>
          <w:rFonts w:cs="Times" w:ascii="Times" w:hAnsi="Times"/>
        </w:rPr>
        <w:t xml:space="preserve">Para cobertura da parte externa da residência utilizamos uma antena omni junto a torre onde se encontra a antena de 5.8Ghz. A omni foi configurada para utilizar canal de 40Mhz em 2.4Ghz utilizando o canal 11 para evitar interferência com a rede interna. Os canais das redes 2.4Ghz foram selecionados de forma que não ocorram sobreposição de canal tornando assim a rede mais estável e com uma melhor performance. Abaixo podemos verificar a planta baixa com os respectivos locais onde serão instalados os equipamentos e planta lógica. </w:t>
      </w:r>
    </w:p>
    <w:p>
      <w:pPr>
        <w:pStyle w:val="Heading1"/>
        <w:numPr>
          <w:ilvl w:val="0"/>
          <w:numId w:val="0"/>
        </w:numPr>
        <w:ind w:left="1140" w:hanging="0"/>
        <w:rPr>
          <w:rFonts w:ascii="Times" w:hAnsi="Times" w:cs="Times"/>
        </w:rPr>
      </w:pPr>
      <w:r>
        <w:rPr/>
        <w:drawing>
          <wp:inline distT="0" distB="3810" distL="0" distR="0">
            <wp:extent cx="5276850" cy="4339590"/>
            <wp:effectExtent l="0" t="0" r="0" b="0"/>
            <wp:docPr id="4" name="Imagem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jc w:val="center"/>
        <w:rPr>
          <w:rFonts w:ascii="Times" w:hAnsi="Times" w:cs="Times"/>
        </w:rPr>
      </w:pPr>
      <w:r>
        <w:rPr>
          <w:b/>
          <w:sz w:val="20"/>
          <w:szCs w:val="20"/>
        </w:rPr>
        <w:t>Figura 3 – Planta baixa com respectivos locais de instalação.</w:t>
      </w:r>
      <w:r>
        <w:rPr>
          <w:rFonts w:cs="Times" w:ascii="Times" w:hAnsi="Times"/>
        </w:rPr>
        <w:t xml:space="preserve"> 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drawing>
          <wp:inline distT="0" distB="0" distL="0" distR="0">
            <wp:extent cx="6390640" cy="345440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480"/>
        <w:jc w:val="center"/>
        <w:rPr/>
      </w:pPr>
      <w:r>
        <w:rPr>
          <w:b/>
          <w:sz w:val="20"/>
          <w:szCs w:val="20"/>
        </w:rPr>
        <w:t>Figura 4 – Planta Lógica Rede Fazenda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851" w:right="992" w:header="720" w:top="2336" w:footer="750" w:bottom="1438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rStyle w:val="Pagenumber"/>
      </w:rPr>
      <w:tab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rStyle w:val="Pagenumber"/>
      </w:rPr>
      <w:tab/>
      <w:tab/>
      <w:tab/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tab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</w:rPr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2" w:space="1" w:color="00000A"/>
      </w:pBdr>
      <w:tabs>
        <w:tab w:val="left" w:pos="2920" w:leader="none"/>
      </w:tabs>
      <w:rPr/>
    </w:pPr>
    <w:r>
      <w:rPr/>
      <w:tab/>
    </w:r>
  </w:p>
  <w:p>
    <w:pPr>
      <w:pStyle w:val="Header"/>
      <w:pBdr>
        <w:bottom w:val="single" w:sz="12" w:space="1" w:color="00000A"/>
      </w:pBdr>
      <w:rPr>
        <w:rFonts w:ascii="Arial" w:hAnsi="Arial" w:cs="Arial"/>
        <w:b/>
        <w:b/>
        <w:i/>
        <w:i/>
      </w:rPr>
    </w:pPr>
    <w:r>
      <w:rPr/>
      <w:tab/>
      <w:tab/>
    </w:r>
  </w:p>
  <w:p>
    <w:pPr>
      <w:pStyle w:val="Header"/>
      <w:pBdr>
        <w:bottom w:val="single" w:sz="12" w:space="1" w:color="00000A"/>
      </w:pBdr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2" w:space="1" w:color="00000A"/>
      </w:pBdr>
      <w:tabs>
        <w:tab w:val="left" w:pos="2920" w:leader="none"/>
      </w:tabs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ab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pBdr>
        <w:bottom w:val="single" w:sz="12" w:space="1" w:color="00000A"/>
      </w:pBdr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1140" w:hanging="432"/>
      </w:pPr>
    </w:lvl>
    <w:lvl w:ilvl="1">
      <w:start w:val="1"/>
      <w:pStyle w:val="Heading2"/>
      <w:numFmt w:val="decimal"/>
      <w:lvlText w:val="%1.%2"/>
      <w:lvlJc w:val="left"/>
      <w:pPr>
        <w:ind w:left="1284" w:hanging="576"/>
      </w:pPr>
    </w:lvl>
    <w:lvl w:ilvl="2">
      <w:start w:val="1"/>
      <w:pStyle w:val="Heading3"/>
      <w:numFmt w:val="decimal"/>
      <w:lvlText w:val="%1.%2.%3"/>
      <w:lvlJc w:val="left"/>
      <w:pPr>
        <w:ind w:left="1608" w:hanging="720"/>
      </w:pPr>
    </w:lvl>
    <w:lvl w:ilvl="3">
      <w:start w:val="1"/>
      <w:pStyle w:val="Heading4"/>
      <w:numFmt w:val="decimal"/>
      <w:lvlText w:val="%1.%2.%3.%4"/>
      <w:lvlJc w:val="left"/>
      <w:pPr>
        <w:ind w:left="1572" w:hanging="864"/>
      </w:pPr>
    </w:lvl>
    <w:lvl w:ilvl="4">
      <w:start w:val="1"/>
      <w:pStyle w:val="Heading5"/>
      <w:numFmt w:val="decimal"/>
      <w:lvlText w:val="%1.%2.%3.%4.%5"/>
      <w:lvlJc w:val="left"/>
      <w:pPr>
        <w:ind w:left="1716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860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2004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2148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2292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40"/>
        </w:tabs>
        <w:ind w:left="1140" w:hanging="432"/>
      </w:p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</w:lvl>
    <w:lvl w:ilvl="2">
      <w:start w:val="1"/>
      <w:numFmt w:val="decimal"/>
      <w:lvlText w:val="%1.%2.%3"/>
      <w:lvlJc w:val="left"/>
      <w:pPr>
        <w:tabs>
          <w:tab w:val="num" w:pos="1608"/>
        </w:tabs>
        <w:ind w:left="1608" w:hanging="720"/>
      </w:p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line number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Indent 2" w:uiPriority="0"/>
    <w:lsdException w:name="Body Text Indent 3" w:uiPriority="0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133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rsid w:val="001f4957"/>
    <w:pPr>
      <w:keepNext/>
      <w:numPr>
        <w:ilvl w:val="0"/>
        <w:numId w:val="1"/>
      </w:numPr>
      <w:spacing w:lineRule="auto" w:line="480"/>
      <w:outlineLvl w:val="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qFormat/>
    <w:rsid w:val="001f4957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f4957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f4957"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4957"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4957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4957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1f4957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4957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f4957"/>
    <w:rPr/>
  </w:style>
  <w:style w:type="character" w:styleId="Linenumber">
    <w:name w:val="line number"/>
    <w:basedOn w:val="DefaultParagraphFont"/>
    <w:qFormat/>
    <w:rsid w:val="001f4957"/>
    <w:rPr/>
  </w:style>
  <w:style w:type="character" w:styleId="TextodebaloChar" w:customStyle="1">
    <w:name w:val="Texto de balão Char"/>
    <w:link w:val="Textodebalo"/>
    <w:uiPriority w:val="99"/>
    <w:semiHidden/>
    <w:qFormat/>
    <w:rsid w:val="003d27f0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3550e5"/>
    <w:rPr>
      <w:color w:val="0000FF"/>
      <w:u w:val="single"/>
    </w:rPr>
  </w:style>
  <w:style w:type="character" w:styleId="Appleconvertedspace" w:customStyle="1">
    <w:name w:val="apple-converted-space"/>
    <w:qFormat/>
    <w:rsid w:val="005d120f"/>
    <w:rPr/>
  </w:style>
  <w:style w:type="character" w:styleId="Strong">
    <w:name w:val="Strong"/>
    <w:qFormat/>
    <w:rsid w:val="00e43714"/>
    <w:rPr>
      <w:b/>
      <w:bCs/>
    </w:rPr>
  </w:style>
  <w:style w:type="character" w:styleId="Emphasis">
    <w:name w:val="Emphasis"/>
    <w:basedOn w:val="DefaultParagraphFont"/>
    <w:uiPriority w:val="20"/>
    <w:qFormat/>
    <w:rsid w:val="007c5124"/>
    <w:rPr>
      <w:i/>
      <w:iCs/>
    </w:rPr>
  </w:style>
  <w:style w:type="character" w:styleId="Annotationreference">
    <w:name w:val="annotation reference"/>
    <w:qFormat/>
    <w:rsid w:val="0040738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40738e"/>
    <w:rPr/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91721"/>
    <w:rPr>
      <w:b/>
      <w:bCs/>
    </w:rPr>
  </w:style>
  <w:style w:type="character" w:styleId="WWCharLFO1LVL4" w:customStyle="1">
    <w:name w:val="WW_CharLFO1LVL4"/>
    <w:qFormat/>
    <w:rsid w:val="00011078"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rsid w:val="001f4957"/>
    <w:pPr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1f4957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rsid w:val="001f4957"/>
    <w:pPr>
      <w:tabs>
        <w:tab w:val="center" w:pos="4419" w:leader="none"/>
        <w:tab w:val="right" w:pos="8838" w:leader="none"/>
      </w:tabs>
    </w:pPr>
    <w:rPr/>
  </w:style>
  <w:style w:type="paragraph" w:styleId="Projetofinal" w:customStyle="1">
    <w:name w:val="Projeto final"/>
    <w:basedOn w:val="Normal"/>
    <w:qFormat/>
    <w:rsid w:val="001f4957"/>
    <w:pPr>
      <w:spacing w:lineRule="auto" w:line="360"/>
      <w:jc w:val="both"/>
    </w:pPr>
    <w:rPr>
      <w:rFonts w:ascii="Arial" w:hAnsi="Arial"/>
      <w:sz w:val="22"/>
      <w:szCs w:val="20"/>
    </w:rPr>
  </w:style>
  <w:style w:type="paragraph" w:styleId="TextBodyIndent">
    <w:name w:val="Body Text Indent"/>
    <w:basedOn w:val="Normal"/>
    <w:rsid w:val="001f4957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1f4957"/>
    <w:pPr>
      <w:jc w:val="center"/>
    </w:pPr>
    <w:rPr>
      <w:b/>
      <w:sz w:val="28"/>
      <w:szCs w:val="20"/>
      <w:u w:val="single"/>
    </w:rPr>
  </w:style>
  <w:style w:type="paragraph" w:styleId="BodyTextIndent2">
    <w:name w:val="Body Text Indent 2"/>
    <w:basedOn w:val="Normal"/>
    <w:qFormat/>
    <w:rsid w:val="001f4957"/>
    <w:pPr>
      <w:ind w:firstLine="720"/>
      <w:jc w:val="both"/>
    </w:pPr>
    <w:rPr>
      <w:rFonts w:ascii="Arial" w:hAnsi="Arial"/>
    </w:rPr>
  </w:style>
  <w:style w:type="paragraph" w:styleId="BodyTextIndent3">
    <w:name w:val="Body Text Indent 3"/>
    <w:basedOn w:val="Normal"/>
    <w:qFormat/>
    <w:rsid w:val="001f4957"/>
    <w:pPr>
      <w:ind w:firstLine="360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3d27f0"/>
    <w:pPr>
      <w:keepLines/>
      <w:numPr>
        <w:ilvl w:val="0"/>
        <w:numId w:val="0"/>
      </w:numPr>
      <w:spacing w:lineRule="auto" w:line="276" w:before="480" w:after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3d27f0"/>
    <w:pPr>
      <w:spacing w:lineRule="auto" w:line="276" w:before="0" w:after="100"/>
      <w:ind w:left="220" w:hanging="0"/>
    </w:pPr>
    <w:rPr>
      <w:rFonts w:ascii="Calibri" w:hAnsi="Calibri"/>
      <w:sz w:val="22"/>
      <w:szCs w:val="22"/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3d27f0"/>
    <w:pPr>
      <w:spacing w:lineRule="auto" w:line="276" w:before="0" w:after="100"/>
    </w:pPr>
    <w:rPr>
      <w:rFonts w:ascii="Calibri" w:hAnsi="Calibri"/>
      <w:sz w:val="22"/>
      <w:szCs w:val="2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d27f0"/>
    <w:pPr>
      <w:spacing w:lineRule="auto" w:line="276" w:before="0" w:after="100"/>
      <w:ind w:left="440" w:hanging="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d27f0"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d9e"/>
    <w:pPr>
      <w:ind w:left="708" w:hanging="0"/>
    </w:pPr>
    <w:rPr/>
  </w:style>
  <w:style w:type="paragraph" w:styleId="Tableoffigures">
    <w:name w:val="table of figures"/>
    <w:basedOn w:val="Normal"/>
    <w:next w:val="Normal"/>
    <w:uiPriority w:val="99"/>
    <w:qFormat/>
    <w:rsid w:val="00e43714"/>
    <w:pPr>
      <w:ind w:left="480" w:hanging="480"/>
    </w:pPr>
    <w:rPr/>
  </w:style>
  <w:style w:type="paragraph" w:styleId="Default" w:customStyle="1">
    <w:name w:val="Default"/>
    <w:qFormat/>
    <w:rsid w:val="0040738e"/>
    <w:pPr>
      <w:widowControl/>
      <w:bidi w:val="0"/>
      <w:jc w:val="left"/>
    </w:pPr>
    <w:rPr>
      <w:rFonts w:ascii="Calibri" w:hAnsi="Calibri" w:cs="Calibri" w:eastAsia="Times New Roman"/>
      <w:color w:val="000000"/>
      <w:sz w:val="24"/>
      <w:szCs w:val="24"/>
      <w:lang w:val="pt-BR" w:eastAsia="pt-BR" w:bidi="ar-SA"/>
    </w:rPr>
  </w:style>
  <w:style w:type="paragraph" w:styleId="Annotationtext">
    <w:name w:val="annotation text"/>
    <w:basedOn w:val="Normal"/>
    <w:link w:val="TextodecomentrioChar"/>
    <w:qFormat/>
    <w:rsid w:val="0040738e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49172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05a5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e05a5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892a0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D86A3-F4EE-463A-AECA-282F3D5AF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LibreOffice/5.2.7.2$Linux_X86_64 LibreOffice_project/20m0$Build-2</Application>
  <Pages>7</Pages>
  <Words>451</Words>
  <Characters>2405</Characters>
  <CharactersWithSpaces>2890</CharactersWithSpaces>
  <Paragraphs>25</Paragraphs>
  <Company>Particular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2017-08-29T12:41:00Z</dcterms:created>
  <dc:creator>Fernanda</dc:creator>
  <dc:description/>
  <dc:language>pt-BR</dc:language>
  <cp:lastModifiedBy/>
  <cp:lastPrinted>2005-07-01T01:57:00Z</cp:lastPrinted>
  <dcterms:modified xsi:type="dcterms:W3CDTF">2017-08-29T12:59:57Z</dcterms:modified>
  <cp:revision>19</cp:revision>
  <dc:subject/>
  <dc:title>Universidade Estácio de Sá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Particular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