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Item catalog</w:t>
      </w:r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Focus at the 2-3 core features and design system around that.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User can read category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can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linkedin account,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  <w:t>Add categories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Update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Pr="00792091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 provide an API endpoint in JSON.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Pep8 style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lastRenderedPageBreak/>
        <w:t>Show an item in category</w:t>
      </w:r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an item in category</w:t>
      </w:r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an item in category</w:t>
      </w:r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>, Martin Fowler outlines some common recurring themes when explaining architecture. He identifies these themes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>“The highest-level breakdown of a system into its parts; the decisions that are hard to change; there are multiple architectures in a system; what is architecturally significant can change over a system's lifetime; and, in the end, architecture boils down to whatever the important stuff is.”</w:t>
      </w:r>
    </w:p>
    <w:p w14:paraId="79B6CAD4" w14:textId="77777777" w:rsidR="001353F6" w:rsidRDefault="001353F6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792D1274" w14:textId="133CBBE5" w:rsidR="00792091" w:rsidRPr="00792091" w:rsidRDefault="0079209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 web App on Flask framework with</w:t>
      </w:r>
      <w:r w:rsidR="008E731F"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a </w:t>
      </w:r>
      <w:r w:rsidR="008E731F" w:rsidRPr="008E731F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SQLAlchemy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email</w:t>
      </w:r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profile_pic</w:t>
      </w:r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description</w:t>
      </w:r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price</w:t>
      </w:r>
      <w:r>
        <w:rPr>
          <w:rFonts w:ascii="Helvetica" w:hAnsi="Helvetica" w:cs="Helvetica"/>
          <w:color w:val="353535"/>
          <w:sz w:val="28"/>
          <w:szCs w:val="28"/>
        </w:rPr>
        <w:br/>
        <w:t>category_id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category</w:t>
      </w:r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category</w:t>
      </w:r>
    </w:p>
    <w:p w14:paraId="35D60CC7" w14:textId="528F85FF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category-n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r>
        <w:rPr>
          <w:rFonts w:ascii="Helvetica" w:hAnsi="Helvetica" w:cs="Helvetica"/>
          <w:color w:val="353535"/>
          <w:sz w:val="28"/>
          <w:szCs w:val="28"/>
        </w:rPr>
        <w:t>/edit</w:t>
      </w:r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category</w:t>
      </w:r>
    </w:p>
    <w:p w14:paraId="2ADAF3AD" w14:textId="0DF5F021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r>
        <w:rPr>
          <w:rFonts w:ascii="Helvetica" w:hAnsi="Helvetica" w:cs="Helvetica"/>
          <w:color w:val="353535"/>
          <w:sz w:val="28"/>
          <w:szCs w:val="28"/>
        </w:rPr>
        <w:t>/delete</w:t>
      </w:r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482CA8FB" w14:textId="2BE933A3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category</w:t>
      </w:r>
    </w:p>
    <w:p w14:paraId="68C42592" w14:textId="74B1A9CD" w:rsidR="00366537" w:rsidRPr="00BF4455" w:rsidRDefault="00B03C1E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</w:t>
      </w:r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new item</w:t>
      </w:r>
    </w:p>
    <w:p w14:paraId="171ECC3C" w14:textId="2A370102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>
        <w:rPr>
          <w:rFonts w:ascii="Helvetica" w:hAnsi="Helvetica" w:cs="Helvetica"/>
          <w:color w:val="353535"/>
          <w:sz w:val="28"/>
          <w:szCs w:val="28"/>
        </w:rPr>
        <w:t>category-name/new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6685FAA3" w:rsidR="00BF4455" w:rsidRDefault="00075E11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/category-name/item-name/edit</w:t>
      </w:r>
      <w:bookmarkStart w:id="0" w:name="_GoBack"/>
      <w:bookmarkEnd w:id="0"/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/category-name/item-name/delete</w:t>
      </w:r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Mock-ups (designs)</w:t>
      </w:r>
    </w:p>
    <w:p w14:paraId="1448B402" w14:textId="77777777" w:rsidR="00BF4455" w:rsidRPr="00A13E29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Routing (use flask</w:t>
      </w:r>
      <w:r w:rsidR="001353F6">
        <w:rPr>
          <w:rFonts w:ascii="Helvetica" w:hAnsi="Helvetica" w:cs="Helvetica"/>
          <w:color w:val="353535"/>
          <w:sz w:val="28"/>
          <w:szCs w:val="28"/>
        </w:rPr>
        <w:t xml:space="preserve"> with simple return statements</w:t>
      </w:r>
      <w:r w:rsidRPr="00BF4455">
        <w:rPr>
          <w:rFonts w:ascii="Helvetica" w:hAnsi="Helvetica" w:cs="Helvetica"/>
          <w:color w:val="353535"/>
          <w:sz w:val="28"/>
          <w:szCs w:val="28"/>
        </w:rPr>
        <w:t>)</w:t>
      </w:r>
    </w:p>
    <w:p w14:paraId="26105110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Templates &amp; Forms</w:t>
      </w:r>
    </w:p>
    <w:p w14:paraId="4BC69444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CRUD Functionality</w:t>
      </w:r>
    </w:p>
    <w:p w14:paraId="1B1D833C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API Endpoints (with JSON)</w:t>
      </w:r>
    </w:p>
    <w:p w14:paraId="2C177122" w14:textId="322E86AF" w:rsidR="009A00FE" w:rsidRDefault="00BF4455" w:rsidP="00792091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Styling &amp; Message flashing</w:t>
      </w:r>
    </w:p>
    <w:p w14:paraId="3CE8A10F" w14:textId="77777777" w:rsid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 for software architecture</w:t>
      </w:r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users be using the application?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application be deployed into production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quality attribute requirements for the application, such as security, performance, concurrency, internationalization, and configuration?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can the application be designed to be flexible and maintainable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architectural trends that might impact your application now or after it has been deployed?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11"/>
  </w:num>
  <w:num w:numId="8">
    <w:abstractNumId w:val="7"/>
  </w:num>
  <w:num w:numId="9">
    <w:abstractNumId w:val="4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75E11"/>
    <w:rsid w:val="000A3DCF"/>
    <w:rsid w:val="00101F5F"/>
    <w:rsid w:val="001353F6"/>
    <w:rsid w:val="00175894"/>
    <w:rsid w:val="0031784F"/>
    <w:rsid w:val="00366537"/>
    <w:rsid w:val="00383CF0"/>
    <w:rsid w:val="005F00E1"/>
    <w:rsid w:val="006527AB"/>
    <w:rsid w:val="006F6DDB"/>
    <w:rsid w:val="00792091"/>
    <w:rsid w:val="00834383"/>
    <w:rsid w:val="00885191"/>
    <w:rsid w:val="008B5696"/>
    <w:rsid w:val="008E731F"/>
    <w:rsid w:val="00914FA1"/>
    <w:rsid w:val="009A00FE"/>
    <w:rsid w:val="00A13E29"/>
    <w:rsid w:val="00B03C1E"/>
    <w:rsid w:val="00B91564"/>
    <w:rsid w:val="00BF4455"/>
    <w:rsid w:val="00C96ACB"/>
    <w:rsid w:val="00CC4C3E"/>
    <w:rsid w:val="00DB3CE5"/>
    <w:rsid w:val="00E1368B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331</Words>
  <Characters>2025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6</cp:revision>
  <dcterms:created xsi:type="dcterms:W3CDTF">2017-11-12T11:57:00Z</dcterms:created>
  <dcterms:modified xsi:type="dcterms:W3CDTF">2017-11-12T15:56:00Z</dcterms:modified>
</cp:coreProperties>
</file>