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1D52" w14:textId="77777777" w:rsidR="00F0034A" w:rsidRPr="00D0263A" w:rsidRDefault="00D0263A">
      <w:pPr>
        <w:rPr>
          <w:sz w:val="16"/>
          <w:szCs w:val="16"/>
        </w:rPr>
      </w:pPr>
      <w:r w:rsidRPr="00D0263A">
        <w:rPr>
          <w:sz w:val="16"/>
          <w:szCs w:val="16"/>
        </w:rPr>
        <w:t xml:space="preserve">Text used in isolation selector </w:t>
      </w:r>
      <w:proofErr w:type="gramStart"/>
      <w:r w:rsidRPr="00D0263A">
        <w:rPr>
          <w:sz w:val="16"/>
          <w:szCs w:val="16"/>
        </w:rPr>
        <w:t>tool;</w:t>
      </w:r>
      <w:proofErr w:type="gramEnd"/>
    </w:p>
    <w:tbl>
      <w:tblPr>
        <w:tblStyle w:val="TableGrid"/>
        <w:tblW w:w="0" w:type="auto"/>
        <w:tblLook w:val="04A0" w:firstRow="1" w:lastRow="0" w:firstColumn="1" w:lastColumn="0" w:noHBand="0" w:noVBand="1"/>
      </w:tblPr>
      <w:tblGrid>
        <w:gridCol w:w="421"/>
        <w:gridCol w:w="1701"/>
        <w:gridCol w:w="6894"/>
      </w:tblGrid>
      <w:tr w:rsidR="00077119" w:rsidRPr="00D0263A" w14:paraId="10DE4034" w14:textId="77777777" w:rsidTr="00077119">
        <w:tc>
          <w:tcPr>
            <w:tcW w:w="421" w:type="dxa"/>
          </w:tcPr>
          <w:p w14:paraId="786DB1A5" w14:textId="77777777" w:rsidR="00077119" w:rsidRPr="00D0263A" w:rsidRDefault="00077119" w:rsidP="00077119">
            <w:pPr>
              <w:jc w:val="center"/>
              <w:rPr>
                <w:sz w:val="16"/>
                <w:szCs w:val="16"/>
              </w:rPr>
            </w:pPr>
            <w:r>
              <w:rPr>
                <w:sz w:val="16"/>
                <w:szCs w:val="16"/>
              </w:rPr>
              <w:t>ID</w:t>
            </w:r>
          </w:p>
        </w:tc>
        <w:tc>
          <w:tcPr>
            <w:tcW w:w="1701" w:type="dxa"/>
          </w:tcPr>
          <w:p w14:paraId="2345057F" w14:textId="77777777" w:rsidR="00077119" w:rsidRPr="00D0263A" w:rsidRDefault="00077119" w:rsidP="00077119">
            <w:pPr>
              <w:jc w:val="center"/>
              <w:rPr>
                <w:sz w:val="16"/>
                <w:szCs w:val="16"/>
              </w:rPr>
            </w:pPr>
            <w:r w:rsidRPr="00D0263A">
              <w:rPr>
                <w:sz w:val="16"/>
                <w:szCs w:val="16"/>
              </w:rPr>
              <w:t>Where it is used</w:t>
            </w:r>
          </w:p>
        </w:tc>
        <w:tc>
          <w:tcPr>
            <w:tcW w:w="6894" w:type="dxa"/>
          </w:tcPr>
          <w:p w14:paraId="29F0AB09" w14:textId="77777777" w:rsidR="00077119" w:rsidRPr="00D0263A" w:rsidRDefault="00077119">
            <w:pPr>
              <w:rPr>
                <w:sz w:val="16"/>
                <w:szCs w:val="16"/>
              </w:rPr>
            </w:pPr>
            <w:r w:rsidRPr="00D0263A">
              <w:rPr>
                <w:sz w:val="16"/>
                <w:szCs w:val="16"/>
              </w:rPr>
              <w:t>Text displayed</w:t>
            </w:r>
          </w:p>
        </w:tc>
      </w:tr>
      <w:tr w:rsidR="00077119" w:rsidRPr="00D0263A" w14:paraId="130A124A" w14:textId="77777777" w:rsidTr="00077119">
        <w:tc>
          <w:tcPr>
            <w:tcW w:w="421" w:type="dxa"/>
          </w:tcPr>
          <w:p w14:paraId="3951CCC1" w14:textId="77777777" w:rsidR="00077119" w:rsidRPr="00D0263A" w:rsidRDefault="00077119" w:rsidP="00077119">
            <w:pPr>
              <w:jc w:val="center"/>
              <w:rPr>
                <w:sz w:val="16"/>
                <w:szCs w:val="16"/>
              </w:rPr>
            </w:pPr>
            <w:r>
              <w:rPr>
                <w:sz w:val="16"/>
                <w:szCs w:val="16"/>
              </w:rPr>
              <w:t>1</w:t>
            </w:r>
          </w:p>
        </w:tc>
        <w:tc>
          <w:tcPr>
            <w:tcW w:w="1701" w:type="dxa"/>
          </w:tcPr>
          <w:p w14:paraId="1228D4FE" w14:textId="77777777" w:rsidR="00077119" w:rsidRPr="00D0263A" w:rsidRDefault="00077119" w:rsidP="00077119">
            <w:pPr>
              <w:jc w:val="center"/>
              <w:rPr>
                <w:sz w:val="16"/>
                <w:szCs w:val="16"/>
              </w:rPr>
            </w:pPr>
            <w:r w:rsidRPr="00D0263A">
              <w:rPr>
                <w:sz w:val="16"/>
                <w:szCs w:val="16"/>
              </w:rPr>
              <w:t>If an isolation meets the standard</w:t>
            </w:r>
          </w:p>
        </w:tc>
        <w:tc>
          <w:tcPr>
            <w:tcW w:w="6894" w:type="dxa"/>
          </w:tcPr>
          <w:p w14:paraId="437FD5B0" w14:textId="77777777" w:rsidR="00077119" w:rsidRPr="00D0263A" w:rsidRDefault="00077119" w:rsidP="00D0263A">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D0263A">
              <w:rPr>
                <w:rFonts w:ascii="Consolas" w:eastAsia="Times New Roman" w:hAnsi="Consolas" w:cs="Times New Roman"/>
                <w:color w:val="CE9178"/>
                <w:kern w:val="0"/>
                <w:sz w:val="16"/>
                <w:szCs w:val="16"/>
                <w:lang w:eastAsia="en-GB"/>
                <w14:ligatures w14:val="none"/>
              </w:rPr>
              <w:t>The isolation selected meets the minimum standards required and can be used.</w:t>
            </w:r>
          </w:p>
          <w:p w14:paraId="1A358A5F" w14:textId="77777777" w:rsidR="00077119" w:rsidRPr="00D0263A" w:rsidRDefault="00077119">
            <w:pPr>
              <w:rPr>
                <w:sz w:val="16"/>
                <w:szCs w:val="16"/>
              </w:rPr>
            </w:pPr>
          </w:p>
        </w:tc>
      </w:tr>
      <w:tr w:rsidR="00077119" w:rsidRPr="00D0263A" w14:paraId="7B7373DA" w14:textId="77777777" w:rsidTr="00077119">
        <w:tc>
          <w:tcPr>
            <w:tcW w:w="421" w:type="dxa"/>
          </w:tcPr>
          <w:p w14:paraId="046C6812" w14:textId="77777777" w:rsidR="00077119" w:rsidRPr="00D0263A" w:rsidRDefault="00077119" w:rsidP="00077119">
            <w:pPr>
              <w:jc w:val="center"/>
              <w:rPr>
                <w:sz w:val="16"/>
                <w:szCs w:val="16"/>
              </w:rPr>
            </w:pPr>
            <w:r>
              <w:rPr>
                <w:sz w:val="16"/>
                <w:szCs w:val="16"/>
              </w:rPr>
              <w:t>2</w:t>
            </w:r>
          </w:p>
        </w:tc>
        <w:tc>
          <w:tcPr>
            <w:tcW w:w="1701" w:type="dxa"/>
          </w:tcPr>
          <w:p w14:paraId="4DE11D15" w14:textId="77777777" w:rsidR="00077119" w:rsidRPr="00D0263A" w:rsidRDefault="00077119" w:rsidP="00077119">
            <w:pPr>
              <w:jc w:val="center"/>
              <w:rPr>
                <w:sz w:val="16"/>
                <w:szCs w:val="16"/>
              </w:rPr>
            </w:pPr>
            <w:r w:rsidRPr="00D0263A">
              <w:rPr>
                <w:sz w:val="16"/>
                <w:szCs w:val="16"/>
              </w:rPr>
              <w:t xml:space="preserve">If an isolation </w:t>
            </w:r>
            <w:r w:rsidRPr="00D0263A">
              <w:rPr>
                <w:sz w:val="16"/>
                <w:szCs w:val="16"/>
              </w:rPr>
              <w:t xml:space="preserve">does not </w:t>
            </w:r>
            <w:r w:rsidRPr="00D0263A">
              <w:rPr>
                <w:sz w:val="16"/>
                <w:szCs w:val="16"/>
              </w:rPr>
              <w:t>meet the standard</w:t>
            </w:r>
          </w:p>
        </w:tc>
        <w:tc>
          <w:tcPr>
            <w:tcW w:w="6894" w:type="dxa"/>
          </w:tcPr>
          <w:p w14:paraId="50257E5A" w14:textId="77777777" w:rsidR="00077119" w:rsidRPr="00D0263A" w:rsidRDefault="00077119" w:rsidP="00D0263A">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D0263A">
              <w:rPr>
                <w:rFonts w:ascii="Consolas" w:eastAsia="Times New Roman" w:hAnsi="Consolas" w:cs="Times New Roman"/>
                <w:color w:val="CE9178"/>
                <w:kern w:val="0"/>
                <w:sz w:val="16"/>
                <w:szCs w:val="16"/>
                <w:lang w:eastAsia="en-GB"/>
                <w14:ligatures w14:val="none"/>
              </w:rPr>
              <w:t>The isolation selected does not meet the minimum standard required. A Level 2 risk assessment MUST be carried out if this is to be used.</w:t>
            </w:r>
          </w:p>
          <w:p w14:paraId="496D26B9" w14:textId="77777777" w:rsidR="00077119" w:rsidRPr="00D0263A" w:rsidRDefault="00077119">
            <w:pPr>
              <w:rPr>
                <w:sz w:val="16"/>
                <w:szCs w:val="16"/>
              </w:rPr>
            </w:pPr>
          </w:p>
        </w:tc>
      </w:tr>
      <w:tr w:rsidR="00077119" w:rsidRPr="00D0263A" w14:paraId="3EE9A73F" w14:textId="77777777" w:rsidTr="00077119">
        <w:tc>
          <w:tcPr>
            <w:tcW w:w="421" w:type="dxa"/>
          </w:tcPr>
          <w:p w14:paraId="17305A93" w14:textId="77777777" w:rsidR="00077119" w:rsidRPr="00D0263A" w:rsidRDefault="00077119" w:rsidP="00077119">
            <w:pPr>
              <w:jc w:val="center"/>
              <w:rPr>
                <w:sz w:val="16"/>
                <w:szCs w:val="16"/>
              </w:rPr>
            </w:pPr>
            <w:r>
              <w:rPr>
                <w:sz w:val="16"/>
                <w:szCs w:val="16"/>
              </w:rPr>
              <w:t>3</w:t>
            </w:r>
          </w:p>
        </w:tc>
        <w:tc>
          <w:tcPr>
            <w:tcW w:w="1701" w:type="dxa"/>
          </w:tcPr>
          <w:p w14:paraId="350F6DEE" w14:textId="77777777" w:rsidR="00077119" w:rsidRPr="00D0263A" w:rsidRDefault="00077119" w:rsidP="00077119">
            <w:pPr>
              <w:jc w:val="center"/>
              <w:rPr>
                <w:sz w:val="16"/>
                <w:szCs w:val="16"/>
              </w:rPr>
            </w:pPr>
            <w:r w:rsidRPr="00D0263A">
              <w:rPr>
                <w:sz w:val="16"/>
                <w:szCs w:val="16"/>
              </w:rPr>
              <w:t>Small bore tubing controls</w:t>
            </w:r>
          </w:p>
        </w:tc>
        <w:tc>
          <w:tcPr>
            <w:tcW w:w="6894" w:type="dxa"/>
          </w:tcPr>
          <w:p w14:paraId="2BF9039A" w14:textId="77777777" w:rsidR="00077119" w:rsidRPr="00077119" w:rsidRDefault="00077119" w:rsidP="00077119">
            <w:pPr>
              <w:pStyle w:val="ListParagraph"/>
              <w:numPr>
                <w:ilvl w:val="0"/>
                <w:numId w:val="2"/>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Where available double block valves should be used on impulse lines.</w:t>
            </w:r>
          </w:p>
          <w:p w14:paraId="0B0BF102" w14:textId="77777777" w:rsidR="00077119" w:rsidRPr="00077119" w:rsidRDefault="00077119" w:rsidP="00077119">
            <w:pPr>
              <w:pStyle w:val="ListParagraph"/>
              <w:numPr>
                <w:ilvl w:val="0"/>
                <w:numId w:val="2"/>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Pressure build-up test to ensure valve integrity.</w:t>
            </w:r>
          </w:p>
          <w:p w14:paraId="642986D5" w14:textId="77777777" w:rsidR="00077119" w:rsidRPr="00077119" w:rsidRDefault="00077119" w:rsidP="00077119">
            <w:pPr>
              <w:pStyle w:val="ListParagraph"/>
              <w:numPr>
                <w:ilvl w:val="0"/>
                <w:numId w:val="2"/>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Regular monitoring of the isolation integrity.</w:t>
            </w:r>
          </w:p>
          <w:p w14:paraId="2826808F" w14:textId="77777777" w:rsidR="00077119" w:rsidRPr="00077119" w:rsidRDefault="00077119" w:rsidP="00077119">
            <w:pPr>
              <w:pStyle w:val="ListParagraph"/>
              <w:numPr>
                <w:ilvl w:val="0"/>
                <w:numId w:val="2"/>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Radio link to control room when containment is being broken.</w:t>
            </w:r>
          </w:p>
          <w:p w14:paraId="681EA5FE" w14:textId="77777777" w:rsidR="00077119" w:rsidRPr="00077119" w:rsidRDefault="00077119" w:rsidP="00077119">
            <w:pPr>
              <w:pStyle w:val="ListParagraph"/>
              <w:numPr>
                <w:ilvl w:val="0"/>
                <w:numId w:val="2"/>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Contingency plan to be detailed on ICC or TBT (for personal isolations) in case of isolation failure.</w:t>
            </w:r>
          </w:p>
          <w:p w14:paraId="7AD2FC61" w14:textId="77777777" w:rsidR="00077119" w:rsidRPr="00077119" w:rsidRDefault="00077119" w:rsidP="00077119">
            <w:pPr>
              <w:pStyle w:val="ListParagraph"/>
              <w:numPr>
                <w:ilvl w:val="0"/>
                <w:numId w:val="2"/>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Continuous gas monitoring to be present when breaching hydrocarbon systems.</w:t>
            </w:r>
          </w:p>
          <w:p w14:paraId="0B28FFCA" w14:textId="77777777" w:rsidR="00077119" w:rsidRPr="00D0263A" w:rsidRDefault="00077119">
            <w:pPr>
              <w:rPr>
                <w:sz w:val="16"/>
                <w:szCs w:val="16"/>
              </w:rPr>
            </w:pPr>
          </w:p>
        </w:tc>
      </w:tr>
      <w:tr w:rsidR="00077119" w:rsidRPr="00D0263A" w14:paraId="7CE4185B" w14:textId="77777777" w:rsidTr="00077119">
        <w:tc>
          <w:tcPr>
            <w:tcW w:w="421" w:type="dxa"/>
          </w:tcPr>
          <w:p w14:paraId="24C204F0" w14:textId="77777777" w:rsidR="00077119" w:rsidRPr="00D0263A" w:rsidRDefault="00077119" w:rsidP="00077119">
            <w:pPr>
              <w:jc w:val="center"/>
              <w:rPr>
                <w:sz w:val="16"/>
                <w:szCs w:val="16"/>
              </w:rPr>
            </w:pPr>
            <w:r>
              <w:rPr>
                <w:sz w:val="16"/>
                <w:szCs w:val="16"/>
              </w:rPr>
              <w:t>4</w:t>
            </w:r>
          </w:p>
        </w:tc>
        <w:tc>
          <w:tcPr>
            <w:tcW w:w="1701" w:type="dxa"/>
          </w:tcPr>
          <w:p w14:paraId="424437FD" w14:textId="77777777" w:rsidR="00077119" w:rsidRPr="00D0263A" w:rsidRDefault="00077119" w:rsidP="00077119">
            <w:pPr>
              <w:jc w:val="center"/>
              <w:rPr>
                <w:sz w:val="16"/>
                <w:szCs w:val="16"/>
              </w:rPr>
            </w:pPr>
            <w:r w:rsidRPr="00D0263A">
              <w:rPr>
                <w:sz w:val="16"/>
                <w:szCs w:val="16"/>
              </w:rPr>
              <w:t>Non</w:t>
            </w:r>
            <w:r>
              <w:rPr>
                <w:sz w:val="16"/>
                <w:szCs w:val="16"/>
              </w:rPr>
              <w:t>-</w:t>
            </w:r>
            <w:r w:rsidRPr="00D0263A">
              <w:rPr>
                <w:sz w:val="16"/>
                <w:szCs w:val="16"/>
              </w:rPr>
              <w:t>invasive controls</w:t>
            </w:r>
          </w:p>
        </w:tc>
        <w:tc>
          <w:tcPr>
            <w:tcW w:w="6894" w:type="dxa"/>
          </w:tcPr>
          <w:p w14:paraId="4E24C5B8" w14:textId="77777777" w:rsidR="00077119" w:rsidRPr="00077119" w:rsidRDefault="00077119" w:rsidP="00077119">
            <w:pPr>
              <w:pStyle w:val="ListParagraph"/>
              <w:numPr>
                <w:ilvl w:val="0"/>
                <w:numId w:val="3"/>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Regular monitoring of the isolation integrity.</w:t>
            </w:r>
          </w:p>
          <w:p w14:paraId="73C1F164" w14:textId="77777777" w:rsidR="00077119" w:rsidRPr="00077119" w:rsidRDefault="00077119" w:rsidP="00077119">
            <w:pPr>
              <w:pStyle w:val="ListParagraph"/>
              <w:numPr>
                <w:ilvl w:val="0"/>
                <w:numId w:val="3"/>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Contingency plan to be detailed on ICC or TBT (for personal isolations) in case of isolation failure.</w:t>
            </w:r>
          </w:p>
          <w:p w14:paraId="72568974" w14:textId="77777777" w:rsidR="00077119" w:rsidRPr="00D0263A" w:rsidRDefault="00077119">
            <w:pPr>
              <w:rPr>
                <w:sz w:val="16"/>
                <w:szCs w:val="16"/>
              </w:rPr>
            </w:pPr>
          </w:p>
        </w:tc>
      </w:tr>
      <w:tr w:rsidR="00077119" w:rsidRPr="00D0263A" w14:paraId="759E3B2A" w14:textId="77777777" w:rsidTr="00077119">
        <w:tc>
          <w:tcPr>
            <w:tcW w:w="421" w:type="dxa"/>
          </w:tcPr>
          <w:p w14:paraId="55874694" w14:textId="77777777" w:rsidR="00077119" w:rsidRPr="00D0263A" w:rsidRDefault="00077119" w:rsidP="00077119">
            <w:pPr>
              <w:jc w:val="center"/>
              <w:rPr>
                <w:sz w:val="16"/>
                <w:szCs w:val="16"/>
              </w:rPr>
            </w:pPr>
            <w:r>
              <w:rPr>
                <w:sz w:val="16"/>
                <w:szCs w:val="16"/>
              </w:rPr>
              <w:t>5</w:t>
            </w:r>
          </w:p>
        </w:tc>
        <w:tc>
          <w:tcPr>
            <w:tcW w:w="1701" w:type="dxa"/>
          </w:tcPr>
          <w:p w14:paraId="41AB8EC8" w14:textId="77777777" w:rsidR="00077119" w:rsidRPr="00D0263A" w:rsidRDefault="00077119" w:rsidP="00077119">
            <w:pPr>
              <w:jc w:val="center"/>
              <w:rPr>
                <w:sz w:val="16"/>
                <w:szCs w:val="16"/>
              </w:rPr>
            </w:pPr>
            <w:r w:rsidRPr="00D0263A">
              <w:rPr>
                <w:sz w:val="16"/>
                <w:szCs w:val="16"/>
              </w:rPr>
              <w:t>CSE controls</w:t>
            </w:r>
          </w:p>
        </w:tc>
        <w:tc>
          <w:tcPr>
            <w:tcW w:w="6894" w:type="dxa"/>
          </w:tcPr>
          <w:p w14:paraId="6D916186" w14:textId="77777777" w:rsidR="00077119" w:rsidRPr="00077119" w:rsidRDefault="00077119" w:rsidP="00077119">
            <w:pPr>
              <w:pStyle w:val="ListParagraph"/>
              <w:numPr>
                <w:ilvl w:val="0"/>
                <w:numId w:val="4"/>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Complete separation of the plant / equipment to be worked on from other parts of the system.</w:t>
            </w:r>
          </w:p>
          <w:p w14:paraId="7D574DD5" w14:textId="77777777" w:rsidR="00077119" w:rsidRPr="00077119" w:rsidRDefault="00077119" w:rsidP="00077119">
            <w:pPr>
              <w:pStyle w:val="ListParagraph"/>
              <w:numPr>
                <w:ilvl w:val="0"/>
                <w:numId w:val="4"/>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 xml:space="preserve">Controls required as per TUK-17-C-004 section </w:t>
            </w:r>
            <w:proofErr w:type="gramStart"/>
            <w:r w:rsidRPr="00077119">
              <w:rPr>
                <w:rFonts w:ascii="Consolas" w:eastAsia="Times New Roman" w:hAnsi="Consolas" w:cs="Times New Roman"/>
                <w:color w:val="CE9178"/>
                <w:kern w:val="0"/>
                <w:sz w:val="16"/>
                <w:szCs w:val="16"/>
                <w:lang w:eastAsia="en-GB"/>
                <w14:ligatures w14:val="none"/>
              </w:rPr>
              <w:t>8</w:t>
            </w:r>
            <w:proofErr w:type="gramEnd"/>
          </w:p>
          <w:p w14:paraId="1951E3D6" w14:textId="77777777" w:rsidR="00077119" w:rsidRPr="00D0263A" w:rsidRDefault="00077119">
            <w:pPr>
              <w:rPr>
                <w:sz w:val="16"/>
                <w:szCs w:val="16"/>
              </w:rPr>
            </w:pPr>
          </w:p>
        </w:tc>
      </w:tr>
      <w:tr w:rsidR="00077119" w:rsidRPr="00D0263A" w14:paraId="6352532D" w14:textId="77777777" w:rsidTr="00077119">
        <w:tc>
          <w:tcPr>
            <w:tcW w:w="421" w:type="dxa"/>
          </w:tcPr>
          <w:p w14:paraId="5250C3D3" w14:textId="77777777" w:rsidR="00077119" w:rsidRPr="00D0263A" w:rsidRDefault="00077119" w:rsidP="00077119">
            <w:pPr>
              <w:jc w:val="center"/>
              <w:rPr>
                <w:sz w:val="16"/>
                <w:szCs w:val="16"/>
              </w:rPr>
            </w:pPr>
            <w:r>
              <w:rPr>
                <w:sz w:val="16"/>
                <w:szCs w:val="16"/>
              </w:rPr>
              <w:t>6</w:t>
            </w:r>
          </w:p>
        </w:tc>
        <w:tc>
          <w:tcPr>
            <w:tcW w:w="1701" w:type="dxa"/>
          </w:tcPr>
          <w:p w14:paraId="7F75625F" w14:textId="77777777" w:rsidR="00077119" w:rsidRPr="00D0263A" w:rsidRDefault="00077119" w:rsidP="00077119">
            <w:pPr>
              <w:jc w:val="center"/>
              <w:rPr>
                <w:sz w:val="16"/>
                <w:szCs w:val="16"/>
              </w:rPr>
            </w:pPr>
            <w:r w:rsidRPr="00D0263A">
              <w:rPr>
                <w:sz w:val="16"/>
                <w:szCs w:val="16"/>
              </w:rPr>
              <w:t>Controls for BoC Flammable &gt; 10bar</w:t>
            </w:r>
          </w:p>
        </w:tc>
        <w:tc>
          <w:tcPr>
            <w:tcW w:w="6894" w:type="dxa"/>
          </w:tcPr>
          <w:p w14:paraId="554BC5DB" w14:textId="77777777" w:rsidR="00077119" w:rsidRPr="00077119" w:rsidRDefault="00077119" w:rsidP="00077119">
            <w:pPr>
              <w:pStyle w:val="ListParagraph"/>
              <w:numPr>
                <w:ilvl w:val="0"/>
                <w:numId w:val="5"/>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Pressure build-up test to ensure valve integrity.</w:t>
            </w:r>
          </w:p>
          <w:p w14:paraId="56F23966" w14:textId="77777777" w:rsidR="00077119" w:rsidRPr="00077119" w:rsidRDefault="00077119" w:rsidP="00077119">
            <w:pPr>
              <w:pStyle w:val="ListParagraph"/>
              <w:numPr>
                <w:ilvl w:val="0"/>
                <w:numId w:val="5"/>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Regular monitoring of the isolation integrity.</w:t>
            </w:r>
          </w:p>
          <w:p w14:paraId="2590EBE7" w14:textId="77777777" w:rsidR="00077119" w:rsidRPr="00077119" w:rsidRDefault="00077119" w:rsidP="00077119">
            <w:pPr>
              <w:pStyle w:val="ListParagraph"/>
              <w:numPr>
                <w:ilvl w:val="0"/>
                <w:numId w:val="5"/>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Continuous gas monitoring to be present when breaching.</w:t>
            </w:r>
          </w:p>
          <w:p w14:paraId="43B6BB55" w14:textId="77777777" w:rsidR="00077119" w:rsidRPr="00077119" w:rsidRDefault="00077119" w:rsidP="00077119">
            <w:pPr>
              <w:pStyle w:val="ListParagraph"/>
              <w:numPr>
                <w:ilvl w:val="0"/>
                <w:numId w:val="5"/>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Contingency plan to be detailed in the ICC or TBT (for personal isolations) in case of isolation failure.</w:t>
            </w:r>
          </w:p>
          <w:p w14:paraId="543D917B" w14:textId="77777777" w:rsidR="00077119" w:rsidRPr="00077119" w:rsidRDefault="00077119" w:rsidP="00077119">
            <w:pPr>
              <w:pStyle w:val="ListParagraph"/>
              <w:numPr>
                <w:ilvl w:val="0"/>
                <w:numId w:val="5"/>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Radio link to control room when containment is being broken.</w:t>
            </w:r>
          </w:p>
          <w:p w14:paraId="59030136" w14:textId="77777777" w:rsidR="00077119" w:rsidRPr="00D0263A" w:rsidRDefault="00077119">
            <w:pPr>
              <w:rPr>
                <w:sz w:val="16"/>
                <w:szCs w:val="16"/>
              </w:rPr>
            </w:pPr>
          </w:p>
        </w:tc>
      </w:tr>
      <w:tr w:rsidR="00077119" w:rsidRPr="00D0263A" w14:paraId="35D0CB29" w14:textId="77777777" w:rsidTr="00077119">
        <w:tc>
          <w:tcPr>
            <w:tcW w:w="421" w:type="dxa"/>
          </w:tcPr>
          <w:p w14:paraId="684DC807" w14:textId="77777777" w:rsidR="00077119" w:rsidRPr="00D0263A" w:rsidRDefault="00077119" w:rsidP="00077119">
            <w:pPr>
              <w:jc w:val="center"/>
              <w:rPr>
                <w:sz w:val="16"/>
                <w:szCs w:val="16"/>
              </w:rPr>
            </w:pPr>
            <w:r>
              <w:rPr>
                <w:sz w:val="16"/>
                <w:szCs w:val="16"/>
              </w:rPr>
              <w:t>7</w:t>
            </w:r>
          </w:p>
        </w:tc>
        <w:tc>
          <w:tcPr>
            <w:tcW w:w="1701" w:type="dxa"/>
          </w:tcPr>
          <w:p w14:paraId="0AFF96DA" w14:textId="77777777" w:rsidR="00077119" w:rsidRPr="00D0263A" w:rsidRDefault="00077119" w:rsidP="00077119">
            <w:pPr>
              <w:jc w:val="center"/>
              <w:rPr>
                <w:sz w:val="16"/>
                <w:szCs w:val="16"/>
              </w:rPr>
            </w:pPr>
            <w:r w:rsidRPr="00D0263A">
              <w:rPr>
                <w:sz w:val="16"/>
                <w:szCs w:val="16"/>
              </w:rPr>
              <w:t xml:space="preserve">Controls for BoC Flammable </w:t>
            </w:r>
            <w:r w:rsidRPr="00D0263A">
              <w:rPr>
                <w:sz w:val="16"/>
                <w:szCs w:val="16"/>
              </w:rPr>
              <w:t>&lt;</w:t>
            </w:r>
            <w:r w:rsidRPr="00D0263A">
              <w:rPr>
                <w:sz w:val="16"/>
                <w:szCs w:val="16"/>
              </w:rPr>
              <w:t xml:space="preserve"> 10bar</w:t>
            </w:r>
          </w:p>
        </w:tc>
        <w:tc>
          <w:tcPr>
            <w:tcW w:w="6894" w:type="dxa"/>
          </w:tcPr>
          <w:p w14:paraId="0A4AE8AA" w14:textId="77777777" w:rsidR="00077119" w:rsidRPr="00077119" w:rsidRDefault="00077119" w:rsidP="00077119">
            <w:pPr>
              <w:pStyle w:val="ListParagraph"/>
              <w:numPr>
                <w:ilvl w:val="0"/>
                <w:numId w:val="6"/>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Pressure build-up test to ensure valve integrity.</w:t>
            </w:r>
          </w:p>
          <w:p w14:paraId="76CC6F76" w14:textId="77777777" w:rsidR="00077119" w:rsidRPr="00077119" w:rsidRDefault="00077119" w:rsidP="00077119">
            <w:pPr>
              <w:pStyle w:val="ListParagraph"/>
              <w:numPr>
                <w:ilvl w:val="0"/>
                <w:numId w:val="6"/>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Regular monitoring of the isolation integrity.</w:t>
            </w:r>
          </w:p>
          <w:p w14:paraId="1BDCFA6E" w14:textId="77777777" w:rsidR="00077119" w:rsidRPr="00077119" w:rsidRDefault="00077119" w:rsidP="00077119">
            <w:pPr>
              <w:pStyle w:val="ListParagraph"/>
              <w:numPr>
                <w:ilvl w:val="0"/>
                <w:numId w:val="6"/>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Continuous gas monitoring to be present when breaching."</w:t>
            </w:r>
          </w:p>
          <w:p w14:paraId="07800B7B" w14:textId="77777777" w:rsidR="00077119" w:rsidRDefault="00077119">
            <w:pPr>
              <w:rPr>
                <w:sz w:val="16"/>
                <w:szCs w:val="16"/>
              </w:rPr>
            </w:pPr>
          </w:p>
          <w:p w14:paraId="56452607" w14:textId="77777777" w:rsidR="00077119" w:rsidRPr="00D0263A" w:rsidRDefault="00077119">
            <w:pPr>
              <w:rPr>
                <w:sz w:val="16"/>
                <w:szCs w:val="16"/>
              </w:rPr>
            </w:pPr>
          </w:p>
        </w:tc>
      </w:tr>
      <w:tr w:rsidR="00077119" w:rsidRPr="00D0263A" w14:paraId="31569012" w14:textId="77777777" w:rsidTr="00077119">
        <w:tc>
          <w:tcPr>
            <w:tcW w:w="421" w:type="dxa"/>
          </w:tcPr>
          <w:p w14:paraId="260EBDF6" w14:textId="77777777" w:rsidR="00077119" w:rsidRPr="00D0263A" w:rsidRDefault="00077119" w:rsidP="00077119">
            <w:pPr>
              <w:jc w:val="center"/>
              <w:rPr>
                <w:sz w:val="16"/>
                <w:szCs w:val="16"/>
              </w:rPr>
            </w:pPr>
            <w:r>
              <w:rPr>
                <w:sz w:val="16"/>
                <w:szCs w:val="16"/>
              </w:rPr>
              <w:t>8</w:t>
            </w:r>
          </w:p>
        </w:tc>
        <w:tc>
          <w:tcPr>
            <w:tcW w:w="1701" w:type="dxa"/>
          </w:tcPr>
          <w:p w14:paraId="1E9A4695" w14:textId="77777777" w:rsidR="00077119" w:rsidRPr="00D0263A" w:rsidRDefault="00077119" w:rsidP="00077119">
            <w:pPr>
              <w:jc w:val="center"/>
              <w:rPr>
                <w:sz w:val="16"/>
                <w:szCs w:val="16"/>
              </w:rPr>
            </w:pPr>
            <w:r w:rsidRPr="00D0263A">
              <w:rPr>
                <w:sz w:val="16"/>
                <w:szCs w:val="16"/>
              </w:rPr>
              <w:t xml:space="preserve">Controls for BoC </w:t>
            </w:r>
            <w:proofErr w:type="gramStart"/>
            <w:r>
              <w:rPr>
                <w:sz w:val="16"/>
                <w:szCs w:val="16"/>
              </w:rPr>
              <w:t xml:space="preserve">Non </w:t>
            </w:r>
            <w:r w:rsidRPr="00D0263A">
              <w:rPr>
                <w:sz w:val="16"/>
                <w:szCs w:val="16"/>
              </w:rPr>
              <w:t>Flammable</w:t>
            </w:r>
            <w:proofErr w:type="gramEnd"/>
            <w:r w:rsidRPr="00D0263A">
              <w:rPr>
                <w:sz w:val="16"/>
                <w:szCs w:val="16"/>
              </w:rPr>
              <w:t xml:space="preserve"> </w:t>
            </w:r>
            <w:r>
              <w:rPr>
                <w:sz w:val="16"/>
                <w:szCs w:val="16"/>
              </w:rPr>
              <w:t>&gt;</w:t>
            </w:r>
            <w:r w:rsidRPr="00D0263A">
              <w:rPr>
                <w:sz w:val="16"/>
                <w:szCs w:val="16"/>
              </w:rPr>
              <w:t xml:space="preserve"> 10bar</w:t>
            </w:r>
          </w:p>
        </w:tc>
        <w:tc>
          <w:tcPr>
            <w:tcW w:w="6894" w:type="dxa"/>
          </w:tcPr>
          <w:p w14:paraId="1F928F28" w14:textId="77777777" w:rsidR="00077119" w:rsidRPr="00077119" w:rsidRDefault="00077119" w:rsidP="00077119">
            <w:pPr>
              <w:pStyle w:val="ListParagraph"/>
              <w:numPr>
                <w:ilvl w:val="0"/>
                <w:numId w:val="7"/>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Pressure build-up test to ensure valve integrity.</w:t>
            </w:r>
          </w:p>
          <w:p w14:paraId="548AC0E1" w14:textId="77777777" w:rsidR="00077119" w:rsidRPr="00077119" w:rsidRDefault="00077119" w:rsidP="00077119">
            <w:pPr>
              <w:pStyle w:val="ListParagraph"/>
              <w:numPr>
                <w:ilvl w:val="0"/>
                <w:numId w:val="7"/>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Regular monitoring of the isolation integrity.</w:t>
            </w:r>
          </w:p>
          <w:p w14:paraId="6A165F49" w14:textId="77777777" w:rsidR="00077119" w:rsidRPr="00077119" w:rsidRDefault="00077119" w:rsidP="00077119">
            <w:pPr>
              <w:pStyle w:val="ListParagraph"/>
              <w:numPr>
                <w:ilvl w:val="0"/>
                <w:numId w:val="7"/>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Contingency plan to be detailed in the ICC or TBT (for personal isolations) in case of isolation failure.</w:t>
            </w:r>
          </w:p>
          <w:p w14:paraId="775274C5" w14:textId="77777777" w:rsidR="00077119" w:rsidRPr="00D0263A" w:rsidRDefault="00077119">
            <w:pPr>
              <w:rPr>
                <w:sz w:val="16"/>
                <w:szCs w:val="16"/>
              </w:rPr>
            </w:pPr>
          </w:p>
        </w:tc>
      </w:tr>
      <w:tr w:rsidR="00077119" w:rsidRPr="00D0263A" w14:paraId="1726277A" w14:textId="77777777" w:rsidTr="00077119">
        <w:tc>
          <w:tcPr>
            <w:tcW w:w="421" w:type="dxa"/>
          </w:tcPr>
          <w:p w14:paraId="60E1C898" w14:textId="77777777" w:rsidR="00077119" w:rsidRPr="00D0263A" w:rsidRDefault="00077119" w:rsidP="00077119">
            <w:pPr>
              <w:jc w:val="center"/>
              <w:rPr>
                <w:sz w:val="16"/>
                <w:szCs w:val="16"/>
              </w:rPr>
            </w:pPr>
            <w:r>
              <w:rPr>
                <w:sz w:val="16"/>
                <w:szCs w:val="16"/>
              </w:rPr>
              <w:t>9</w:t>
            </w:r>
          </w:p>
        </w:tc>
        <w:tc>
          <w:tcPr>
            <w:tcW w:w="1701" w:type="dxa"/>
          </w:tcPr>
          <w:p w14:paraId="50D9690D" w14:textId="77777777" w:rsidR="00077119" w:rsidRPr="00D0263A" w:rsidRDefault="00077119" w:rsidP="00077119">
            <w:pPr>
              <w:jc w:val="center"/>
              <w:rPr>
                <w:sz w:val="16"/>
                <w:szCs w:val="16"/>
              </w:rPr>
            </w:pPr>
            <w:r w:rsidRPr="00D0263A">
              <w:rPr>
                <w:sz w:val="16"/>
                <w:szCs w:val="16"/>
              </w:rPr>
              <w:t xml:space="preserve">Controls for BoC </w:t>
            </w:r>
            <w:proofErr w:type="gramStart"/>
            <w:r>
              <w:rPr>
                <w:sz w:val="16"/>
                <w:szCs w:val="16"/>
              </w:rPr>
              <w:t xml:space="preserve">Non </w:t>
            </w:r>
            <w:r w:rsidRPr="00D0263A">
              <w:rPr>
                <w:sz w:val="16"/>
                <w:szCs w:val="16"/>
              </w:rPr>
              <w:t>Flammable</w:t>
            </w:r>
            <w:proofErr w:type="gramEnd"/>
            <w:r w:rsidRPr="00D0263A">
              <w:rPr>
                <w:sz w:val="16"/>
                <w:szCs w:val="16"/>
              </w:rPr>
              <w:t xml:space="preserve"> </w:t>
            </w:r>
            <w:r>
              <w:rPr>
                <w:sz w:val="16"/>
                <w:szCs w:val="16"/>
              </w:rPr>
              <w:t>&gt;</w:t>
            </w:r>
            <w:r w:rsidRPr="00D0263A">
              <w:rPr>
                <w:sz w:val="16"/>
                <w:szCs w:val="16"/>
              </w:rPr>
              <w:t xml:space="preserve"> 10bar</w:t>
            </w:r>
          </w:p>
        </w:tc>
        <w:tc>
          <w:tcPr>
            <w:tcW w:w="6894" w:type="dxa"/>
          </w:tcPr>
          <w:p w14:paraId="3F9FFEE6" w14:textId="77777777" w:rsidR="00077119" w:rsidRPr="00077119" w:rsidRDefault="00077119" w:rsidP="00077119">
            <w:pPr>
              <w:pStyle w:val="ListParagraph"/>
              <w:numPr>
                <w:ilvl w:val="0"/>
                <w:numId w:val="8"/>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Pressure build-up test to ensure valve integrity.</w:t>
            </w:r>
          </w:p>
          <w:p w14:paraId="78029BF6" w14:textId="77777777" w:rsidR="00077119" w:rsidRPr="00077119" w:rsidRDefault="00077119" w:rsidP="00077119">
            <w:pPr>
              <w:pStyle w:val="ListParagraph"/>
              <w:numPr>
                <w:ilvl w:val="0"/>
                <w:numId w:val="8"/>
              </w:num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Regular monitoring of the isolation integrity.</w:t>
            </w:r>
          </w:p>
        </w:tc>
      </w:tr>
      <w:tr w:rsidR="00077119" w:rsidRPr="00D0263A" w14:paraId="2653AD0A" w14:textId="77777777" w:rsidTr="00077119">
        <w:tc>
          <w:tcPr>
            <w:tcW w:w="421" w:type="dxa"/>
          </w:tcPr>
          <w:p w14:paraId="2DC53795" w14:textId="77777777" w:rsidR="00077119" w:rsidRDefault="00077119" w:rsidP="00077119">
            <w:pPr>
              <w:jc w:val="center"/>
              <w:rPr>
                <w:sz w:val="16"/>
                <w:szCs w:val="16"/>
              </w:rPr>
            </w:pPr>
            <w:r>
              <w:rPr>
                <w:sz w:val="16"/>
                <w:szCs w:val="16"/>
              </w:rPr>
              <w:t>10</w:t>
            </w:r>
          </w:p>
        </w:tc>
        <w:tc>
          <w:tcPr>
            <w:tcW w:w="1701" w:type="dxa"/>
          </w:tcPr>
          <w:p w14:paraId="01F214D1" w14:textId="77777777" w:rsidR="00077119" w:rsidRPr="00D0263A" w:rsidRDefault="00077119" w:rsidP="00077119">
            <w:pPr>
              <w:jc w:val="center"/>
              <w:rPr>
                <w:sz w:val="16"/>
                <w:szCs w:val="16"/>
              </w:rPr>
            </w:pPr>
            <w:r>
              <w:rPr>
                <w:sz w:val="16"/>
                <w:szCs w:val="16"/>
              </w:rPr>
              <w:t>Preparation of equipment for flammable or toxic</w:t>
            </w:r>
          </w:p>
        </w:tc>
        <w:tc>
          <w:tcPr>
            <w:tcW w:w="6894" w:type="dxa"/>
          </w:tcPr>
          <w:p w14:paraId="3F15468E" w14:textId="77777777" w:rsidR="00077119" w:rsidRPr="00077119" w:rsidRDefault="00077119" w:rsidP="00077119">
            <w:pPr>
              <w:pStyle w:val="ListParagraph"/>
              <w:numPr>
                <w:ilvl w:val="0"/>
                <w:numId w:val="9"/>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 xml:space="preserve">Depressurised to nominal </w:t>
            </w:r>
            <w:proofErr w:type="gramStart"/>
            <w:r w:rsidRPr="00077119">
              <w:rPr>
                <w:rFonts w:ascii="Consolas" w:eastAsia="Times New Roman" w:hAnsi="Consolas" w:cs="Times New Roman"/>
                <w:color w:val="CE9178"/>
                <w:kern w:val="0"/>
                <w:sz w:val="16"/>
                <w:szCs w:val="16"/>
                <w:lang w:eastAsia="en-GB"/>
                <w14:ligatures w14:val="none"/>
              </w:rPr>
              <w:t>zero</w:t>
            </w:r>
            <w:proofErr w:type="gramEnd"/>
          </w:p>
          <w:p w14:paraId="2E408B02" w14:textId="77777777" w:rsidR="00077119" w:rsidRPr="00077119" w:rsidRDefault="00077119" w:rsidP="00077119">
            <w:pPr>
              <w:pStyle w:val="ListParagraph"/>
              <w:numPr>
                <w:ilvl w:val="0"/>
                <w:numId w:val="9"/>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 xml:space="preserve">Drain vessels and </w:t>
            </w:r>
            <w:proofErr w:type="gramStart"/>
            <w:r w:rsidRPr="00077119">
              <w:rPr>
                <w:rFonts w:ascii="Consolas" w:eastAsia="Times New Roman" w:hAnsi="Consolas" w:cs="Times New Roman"/>
                <w:color w:val="CE9178"/>
                <w:kern w:val="0"/>
                <w:sz w:val="16"/>
                <w:szCs w:val="16"/>
                <w:lang w:eastAsia="en-GB"/>
                <w14:ligatures w14:val="none"/>
              </w:rPr>
              <w:t>pipework</w:t>
            </w:r>
            <w:proofErr w:type="gramEnd"/>
          </w:p>
          <w:p w14:paraId="7D2198E6" w14:textId="77777777" w:rsidR="00077119" w:rsidRPr="00077119" w:rsidRDefault="00077119" w:rsidP="00077119">
            <w:pPr>
              <w:pStyle w:val="ListParagraph"/>
              <w:numPr>
                <w:ilvl w:val="0"/>
                <w:numId w:val="9"/>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Water flush vessels and pipework</w:t>
            </w:r>
          </w:p>
          <w:p w14:paraId="0CF3B335" w14:textId="77777777" w:rsidR="00077119" w:rsidRPr="00077119" w:rsidRDefault="00077119" w:rsidP="00077119">
            <w:pPr>
              <w:pStyle w:val="ListParagraph"/>
              <w:numPr>
                <w:ilvl w:val="0"/>
                <w:numId w:val="9"/>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Nitrogen Purge vessels and pipework</w:t>
            </w:r>
          </w:p>
          <w:p w14:paraId="7C2EB145" w14:textId="77777777" w:rsidR="00077119" w:rsidRPr="00077119" w:rsidRDefault="00077119">
            <w:pPr>
              <w:rPr>
                <w:sz w:val="16"/>
                <w:szCs w:val="16"/>
              </w:rPr>
            </w:pPr>
          </w:p>
        </w:tc>
      </w:tr>
      <w:tr w:rsidR="00077119" w:rsidRPr="00D0263A" w14:paraId="68A9FF59" w14:textId="77777777" w:rsidTr="00077119">
        <w:tc>
          <w:tcPr>
            <w:tcW w:w="421" w:type="dxa"/>
          </w:tcPr>
          <w:p w14:paraId="73220D9B" w14:textId="77777777" w:rsidR="00077119" w:rsidRDefault="00077119" w:rsidP="00077119">
            <w:pPr>
              <w:jc w:val="center"/>
              <w:rPr>
                <w:sz w:val="16"/>
                <w:szCs w:val="16"/>
              </w:rPr>
            </w:pPr>
            <w:r>
              <w:rPr>
                <w:sz w:val="16"/>
                <w:szCs w:val="16"/>
              </w:rPr>
              <w:lastRenderedPageBreak/>
              <w:t>11</w:t>
            </w:r>
          </w:p>
        </w:tc>
        <w:tc>
          <w:tcPr>
            <w:tcW w:w="1701" w:type="dxa"/>
          </w:tcPr>
          <w:p w14:paraId="7C70DD41" w14:textId="77777777" w:rsidR="00077119" w:rsidRPr="00D0263A" w:rsidRDefault="00077119" w:rsidP="00077119">
            <w:pPr>
              <w:jc w:val="center"/>
              <w:rPr>
                <w:sz w:val="16"/>
                <w:szCs w:val="16"/>
              </w:rPr>
            </w:pPr>
            <w:r>
              <w:rPr>
                <w:sz w:val="16"/>
                <w:szCs w:val="16"/>
              </w:rPr>
              <w:t xml:space="preserve">Preparation of equipment for </w:t>
            </w:r>
            <w:r>
              <w:rPr>
                <w:sz w:val="16"/>
                <w:szCs w:val="16"/>
              </w:rPr>
              <w:t>Non hazardous</w:t>
            </w:r>
          </w:p>
        </w:tc>
        <w:tc>
          <w:tcPr>
            <w:tcW w:w="6894" w:type="dxa"/>
          </w:tcPr>
          <w:p w14:paraId="10E500D3" w14:textId="77777777" w:rsidR="00077119" w:rsidRPr="00077119" w:rsidRDefault="00077119" w:rsidP="00077119">
            <w:pPr>
              <w:pStyle w:val="ListParagraph"/>
              <w:numPr>
                <w:ilvl w:val="0"/>
                <w:numId w:val="10"/>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 xml:space="preserve">Depressurised to nominal </w:t>
            </w:r>
            <w:proofErr w:type="gramStart"/>
            <w:r w:rsidRPr="00077119">
              <w:rPr>
                <w:rFonts w:ascii="Consolas" w:eastAsia="Times New Roman" w:hAnsi="Consolas" w:cs="Times New Roman"/>
                <w:color w:val="CE9178"/>
                <w:kern w:val="0"/>
                <w:sz w:val="16"/>
                <w:szCs w:val="16"/>
                <w:lang w:eastAsia="en-GB"/>
                <w14:ligatures w14:val="none"/>
              </w:rPr>
              <w:t>zero</w:t>
            </w:r>
            <w:proofErr w:type="gramEnd"/>
          </w:p>
          <w:p w14:paraId="3C5D5C05" w14:textId="77777777" w:rsidR="00077119" w:rsidRPr="00077119" w:rsidRDefault="00077119" w:rsidP="00077119">
            <w:pPr>
              <w:pStyle w:val="ListParagraph"/>
              <w:numPr>
                <w:ilvl w:val="0"/>
                <w:numId w:val="10"/>
              </w:num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077119">
              <w:rPr>
                <w:rFonts w:ascii="Consolas" w:eastAsia="Times New Roman" w:hAnsi="Consolas" w:cs="Times New Roman"/>
                <w:color w:val="CE9178"/>
                <w:kern w:val="0"/>
                <w:sz w:val="16"/>
                <w:szCs w:val="16"/>
                <w:lang w:eastAsia="en-GB"/>
                <w14:ligatures w14:val="none"/>
              </w:rPr>
              <w:t xml:space="preserve">Drain vessels and </w:t>
            </w:r>
            <w:proofErr w:type="gramStart"/>
            <w:r w:rsidRPr="00077119">
              <w:rPr>
                <w:rFonts w:ascii="Consolas" w:eastAsia="Times New Roman" w:hAnsi="Consolas" w:cs="Times New Roman"/>
                <w:color w:val="CE9178"/>
                <w:kern w:val="0"/>
                <w:sz w:val="16"/>
                <w:szCs w:val="16"/>
                <w:lang w:eastAsia="en-GB"/>
                <w14:ligatures w14:val="none"/>
              </w:rPr>
              <w:t>pipework</w:t>
            </w:r>
            <w:proofErr w:type="gramEnd"/>
          </w:p>
          <w:p w14:paraId="649FFC96" w14:textId="77777777" w:rsidR="00077119" w:rsidRPr="00077119" w:rsidRDefault="00077119">
            <w:pPr>
              <w:rPr>
                <w:sz w:val="16"/>
                <w:szCs w:val="16"/>
              </w:rPr>
            </w:pPr>
          </w:p>
        </w:tc>
      </w:tr>
      <w:tr w:rsidR="00142603" w:rsidRPr="00D0263A" w14:paraId="4C1EAF59" w14:textId="77777777" w:rsidTr="003A6BF1">
        <w:tc>
          <w:tcPr>
            <w:tcW w:w="9016" w:type="dxa"/>
            <w:gridSpan w:val="3"/>
          </w:tcPr>
          <w:p w14:paraId="5CB5F902" w14:textId="77777777" w:rsidR="00142603" w:rsidRPr="00D0263A" w:rsidRDefault="00142603">
            <w:pPr>
              <w:rPr>
                <w:sz w:val="16"/>
                <w:szCs w:val="16"/>
              </w:rPr>
            </w:pPr>
            <w:r>
              <w:rPr>
                <w:sz w:val="16"/>
                <w:szCs w:val="16"/>
              </w:rPr>
              <w:t>Help Section</w:t>
            </w:r>
          </w:p>
        </w:tc>
      </w:tr>
      <w:tr w:rsidR="00077119" w:rsidRPr="00D0263A" w14:paraId="741F02FF" w14:textId="77777777" w:rsidTr="00077119">
        <w:tc>
          <w:tcPr>
            <w:tcW w:w="421" w:type="dxa"/>
          </w:tcPr>
          <w:p w14:paraId="5039B934" w14:textId="77777777" w:rsidR="00077119" w:rsidRPr="00D0263A" w:rsidRDefault="00142603">
            <w:pPr>
              <w:rPr>
                <w:sz w:val="16"/>
                <w:szCs w:val="16"/>
              </w:rPr>
            </w:pPr>
            <w:r>
              <w:rPr>
                <w:sz w:val="16"/>
                <w:szCs w:val="16"/>
              </w:rPr>
              <w:t>1</w:t>
            </w:r>
          </w:p>
        </w:tc>
        <w:tc>
          <w:tcPr>
            <w:tcW w:w="1701" w:type="dxa"/>
          </w:tcPr>
          <w:p w14:paraId="5182F1DB"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What is being isolated and why?</w:t>
            </w:r>
          </w:p>
          <w:p w14:paraId="278542F7" w14:textId="77777777" w:rsidR="00077119" w:rsidRPr="00142603" w:rsidRDefault="00077119">
            <w:pPr>
              <w:rPr>
                <w:sz w:val="16"/>
                <w:szCs w:val="16"/>
              </w:rPr>
            </w:pPr>
          </w:p>
        </w:tc>
        <w:tc>
          <w:tcPr>
            <w:tcW w:w="6894" w:type="dxa"/>
          </w:tcPr>
          <w:p w14:paraId="3E66C07E"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This is a text entry box that should contain the equipment description and why it is being</w:t>
            </w:r>
            <w:r w:rsidRPr="00142603">
              <w:rPr>
                <w:rFonts w:ascii="Consolas" w:eastAsia="Times New Roman" w:hAnsi="Consolas" w:cs="Times New Roman"/>
                <w:color w:val="FFFFFF"/>
                <w:kern w:val="0"/>
                <w:sz w:val="16"/>
                <w:szCs w:val="16"/>
                <w:lang w:eastAsia="en-GB"/>
                <w14:ligatures w14:val="none"/>
              </w:rPr>
              <w:t xml:space="preserve"> </w:t>
            </w:r>
            <w:r w:rsidRPr="00142603">
              <w:rPr>
                <w:rFonts w:ascii="Consolas" w:eastAsia="Times New Roman" w:hAnsi="Consolas" w:cs="Times New Roman"/>
                <w:color w:val="FFFFFF"/>
                <w:kern w:val="0"/>
                <w:sz w:val="16"/>
                <w:szCs w:val="16"/>
                <w:lang w:eastAsia="en-GB"/>
                <w14:ligatures w14:val="none"/>
              </w:rPr>
              <w:t xml:space="preserve">isolated. </w:t>
            </w:r>
          </w:p>
          <w:p w14:paraId="06F3758C"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Example: P14205-A Oil export pump isolated for mechanical seal change out.</w:t>
            </w:r>
          </w:p>
          <w:p w14:paraId="44F1322F" w14:textId="77777777" w:rsidR="00077119" w:rsidRPr="00142603" w:rsidRDefault="00077119">
            <w:pPr>
              <w:rPr>
                <w:sz w:val="16"/>
                <w:szCs w:val="16"/>
              </w:rPr>
            </w:pPr>
          </w:p>
        </w:tc>
      </w:tr>
      <w:tr w:rsidR="00077119" w:rsidRPr="00D0263A" w14:paraId="0B491BE9" w14:textId="77777777" w:rsidTr="00077119">
        <w:tc>
          <w:tcPr>
            <w:tcW w:w="421" w:type="dxa"/>
          </w:tcPr>
          <w:p w14:paraId="64C2ED3E" w14:textId="77777777" w:rsidR="00077119" w:rsidRPr="00D0263A" w:rsidRDefault="00142603">
            <w:pPr>
              <w:rPr>
                <w:sz w:val="16"/>
                <w:szCs w:val="16"/>
              </w:rPr>
            </w:pPr>
            <w:r>
              <w:rPr>
                <w:sz w:val="16"/>
                <w:szCs w:val="16"/>
              </w:rPr>
              <w:t>2</w:t>
            </w:r>
          </w:p>
        </w:tc>
        <w:tc>
          <w:tcPr>
            <w:tcW w:w="1701" w:type="dxa"/>
          </w:tcPr>
          <w:p w14:paraId="25144010"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What is the purpose of the isolation?</w:t>
            </w:r>
          </w:p>
          <w:p w14:paraId="14EA65CE" w14:textId="77777777" w:rsidR="00077119" w:rsidRPr="00142603" w:rsidRDefault="00077119">
            <w:pPr>
              <w:rPr>
                <w:sz w:val="16"/>
                <w:szCs w:val="16"/>
              </w:rPr>
            </w:pPr>
          </w:p>
        </w:tc>
        <w:tc>
          <w:tcPr>
            <w:tcW w:w="6894" w:type="dxa"/>
          </w:tcPr>
          <w:p w14:paraId="7F5047F4"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Options here are for Breaking of Containment, </w:t>
            </w:r>
            <w:proofErr w:type="gramStart"/>
            <w:r w:rsidRPr="00142603">
              <w:rPr>
                <w:rFonts w:ascii="Consolas" w:eastAsia="Times New Roman" w:hAnsi="Consolas" w:cs="Times New Roman"/>
                <w:color w:val="FFFFFF"/>
                <w:kern w:val="0"/>
                <w:sz w:val="16"/>
                <w:szCs w:val="16"/>
                <w:lang w:eastAsia="en-GB"/>
                <w14:ligatures w14:val="none"/>
              </w:rPr>
              <w:t>To</w:t>
            </w:r>
            <w:proofErr w:type="gramEnd"/>
            <w:r w:rsidRPr="00142603">
              <w:rPr>
                <w:rFonts w:ascii="Consolas" w:eastAsia="Times New Roman" w:hAnsi="Consolas" w:cs="Times New Roman"/>
                <w:color w:val="FFFFFF"/>
                <w:kern w:val="0"/>
                <w:sz w:val="16"/>
                <w:szCs w:val="16"/>
                <w:lang w:eastAsia="en-GB"/>
                <w14:ligatures w14:val="none"/>
              </w:rPr>
              <w:t xml:space="preserve"> prevent motion in equipment, Confined Space</w:t>
            </w:r>
            <w:r w:rsidRPr="00142603">
              <w:rPr>
                <w:rFonts w:ascii="Consolas" w:eastAsia="Times New Roman" w:hAnsi="Consolas" w:cs="Times New Roman"/>
                <w:color w:val="FFFFFF"/>
                <w:kern w:val="0"/>
                <w:sz w:val="16"/>
                <w:szCs w:val="16"/>
                <w:lang w:eastAsia="en-GB"/>
                <w14:ligatures w14:val="none"/>
              </w:rPr>
              <w:t xml:space="preserve"> </w:t>
            </w:r>
            <w:r w:rsidRPr="00142603">
              <w:rPr>
                <w:rFonts w:ascii="Consolas" w:eastAsia="Times New Roman" w:hAnsi="Consolas" w:cs="Times New Roman"/>
                <w:color w:val="FFFFFF"/>
                <w:kern w:val="0"/>
                <w:sz w:val="16"/>
                <w:szCs w:val="16"/>
                <w:lang w:eastAsia="en-GB"/>
                <w14:ligatures w14:val="none"/>
              </w:rPr>
              <w:t>Entry and Breaking of containment of small bore tubing. Select the appropriate item by clicking on the icon.</w:t>
            </w:r>
          </w:p>
          <w:p w14:paraId="45E55DB7" w14:textId="77777777" w:rsidR="00077119" w:rsidRPr="00142603" w:rsidRDefault="00077119">
            <w:pPr>
              <w:rPr>
                <w:sz w:val="16"/>
                <w:szCs w:val="16"/>
              </w:rPr>
            </w:pPr>
          </w:p>
        </w:tc>
      </w:tr>
      <w:tr w:rsidR="00142603" w:rsidRPr="00D0263A" w14:paraId="36174434" w14:textId="77777777" w:rsidTr="00077119">
        <w:tc>
          <w:tcPr>
            <w:tcW w:w="421" w:type="dxa"/>
          </w:tcPr>
          <w:p w14:paraId="0EC078BD" w14:textId="77777777" w:rsidR="00142603" w:rsidRPr="00D0263A" w:rsidRDefault="00142603">
            <w:pPr>
              <w:rPr>
                <w:sz w:val="16"/>
                <w:szCs w:val="16"/>
              </w:rPr>
            </w:pPr>
            <w:r>
              <w:rPr>
                <w:sz w:val="16"/>
                <w:szCs w:val="16"/>
              </w:rPr>
              <w:t>3</w:t>
            </w:r>
          </w:p>
        </w:tc>
        <w:tc>
          <w:tcPr>
            <w:tcW w:w="1701" w:type="dxa"/>
          </w:tcPr>
          <w:p w14:paraId="08E49BE4"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What is the substance?</w:t>
            </w:r>
          </w:p>
          <w:p w14:paraId="453D3A44" w14:textId="77777777" w:rsidR="00142603" w:rsidRPr="00142603" w:rsidRDefault="00142603">
            <w:pPr>
              <w:rPr>
                <w:sz w:val="16"/>
                <w:szCs w:val="16"/>
              </w:rPr>
            </w:pPr>
          </w:p>
        </w:tc>
        <w:tc>
          <w:tcPr>
            <w:tcW w:w="6894" w:type="dxa"/>
          </w:tcPr>
          <w:p w14:paraId="58F124A2"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Options here are for Flammable or Toxic, Hazardous and Non-Hazardous, select the appropriate item by clicking on the icon.</w:t>
            </w:r>
          </w:p>
        </w:tc>
      </w:tr>
      <w:tr w:rsidR="00142603" w:rsidRPr="00D0263A" w14:paraId="56470902" w14:textId="77777777" w:rsidTr="00077119">
        <w:tc>
          <w:tcPr>
            <w:tcW w:w="421" w:type="dxa"/>
          </w:tcPr>
          <w:p w14:paraId="35A04134" w14:textId="77777777" w:rsidR="00142603" w:rsidRPr="00D0263A" w:rsidRDefault="00142603">
            <w:pPr>
              <w:rPr>
                <w:sz w:val="16"/>
                <w:szCs w:val="16"/>
              </w:rPr>
            </w:pPr>
            <w:r>
              <w:rPr>
                <w:sz w:val="16"/>
                <w:szCs w:val="16"/>
              </w:rPr>
              <w:t>4</w:t>
            </w:r>
          </w:p>
        </w:tc>
        <w:tc>
          <w:tcPr>
            <w:tcW w:w="1701" w:type="dxa"/>
          </w:tcPr>
          <w:p w14:paraId="5FF23836"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How long will containment be broken for?</w:t>
            </w:r>
          </w:p>
          <w:p w14:paraId="6A636507" w14:textId="77777777" w:rsidR="00142603" w:rsidRPr="00142603" w:rsidRDefault="00142603">
            <w:pPr>
              <w:rPr>
                <w:sz w:val="16"/>
                <w:szCs w:val="16"/>
              </w:rPr>
            </w:pPr>
          </w:p>
        </w:tc>
        <w:tc>
          <w:tcPr>
            <w:tcW w:w="6894" w:type="dxa"/>
          </w:tcPr>
          <w:p w14:paraId="0227AF97"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This is not how long the total task will take, this is the length of time that pipework will be left open and exposed should there be a failure of the isolation. </w:t>
            </w:r>
          </w:p>
          <w:p w14:paraId="4787D280"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Click on the </w:t>
            </w:r>
            <w:proofErr w:type="gramStart"/>
            <w:r w:rsidRPr="00142603">
              <w:rPr>
                <w:rFonts w:ascii="Consolas" w:eastAsia="Times New Roman" w:hAnsi="Consolas" w:cs="Times New Roman"/>
                <w:color w:val="FFFFFF"/>
                <w:kern w:val="0"/>
                <w:sz w:val="16"/>
                <w:szCs w:val="16"/>
                <w:lang w:eastAsia="en-GB"/>
                <w14:ligatures w14:val="none"/>
              </w:rPr>
              <w:t>drop down</w:t>
            </w:r>
            <w:proofErr w:type="gramEnd"/>
            <w:r w:rsidRPr="00142603">
              <w:rPr>
                <w:rFonts w:ascii="Consolas" w:eastAsia="Times New Roman" w:hAnsi="Consolas" w:cs="Times New Roman"/>
                <w:color w:val="FFFFFF"/>
                <w:kern w:val="0"/>
                <w:sz w:val="16"/>
                <w:szCs w:val="16"/>
                <w:lang w:eastAsia="en-GB"/>
                <w14:ligatures w14:val="none"/>
              </w:rPr>
              <w:t xml:space="preserve"> arrow and select the appropriate option.</w:t>
            </w:r>
          </w:p>
          <w:p w14:paraId="40A35D82" w14:textId="77777777" w:rsidR="00142603" w:rsidRPr="00142603" w:rsidRDefault="00142603">
            <w:pPr>
              <w:rPr>
                <w:sz w:val="16"/>
                <w:szCs w:val="16"/>
              </w:rPr>
            </w:pPr>
          </w:p>
        </w:tc>
      </w:tr>
      <w:tr w:rsidR="00142603" w:rsidRPr="00D0263A" w14:paraId="7240DC80" w14:textId="77777777" w:rsidTr="00077119">
        <w:tc>
          <w:tcPr>
            <w:tcW w:w="421" w:type="dxa"/>
          </w:tcPr>
          <w:p w14:paraId="7E31882F" w14:textId="77777777" w:rsidR="00142603" w:rsidRPr="00D0263A" w:rsidRDefault="00142603">
            <w:pPr>
              <w:rPr>
                <w:sz w:val="16"/>
                <w:szCs w:val="16"/>
              </w:rPr>
            </w:pPr>
            <w:r>
              <w:rPr>
                <w:sz w:val="16"/>
                <w:szCs w:val="16"/>
              </w:rPr>
              <w:t>5</w:t>
            </w:r>
          </w:p>
        </w:tc>
        <w:tc>
          <w:tcPr>
            <w:tcW w:w="1701" w:type="dxa"/>
          </w:tcPr>
          <w:p w14:paraId="4D4279F2"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Is this within a boundary isolation?</w:t>
            </w:r>
          </w:p>
          <w:p w14:paraId="0A4D10F5" w14:textId="77777777" w:rsidR="00142603" w:rsidRPr="00142603" w:rsidRDefault="00142603">
            <w:pPr>
              <w:rPr>
                <w:sz w:val="16"/>
                <w:szCs w:val="16"/>
              </w:rPr>
            </w:pPr>
          </w:p>
        </w:tc>
        <w:tc>
          <w:tcPr>
            <w:tcW w:w="6894" w:type="dxa"/>
          </w:tcPr>
          <w:p w14:paraId="49904AE4"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By selecting this </w:t>
            </w:r>
            <w:proofErr w:type="gramStart"/>
            <w:r w:rsidRPr="00142603">
              <w:rPr>
                <w:rFonts w:ascii="Consolas" w:eastAsia="Times New Roman" w:hAnsi="Consolas" w:cs="Times New Roman"/>
                <w:color w:val="FFFFFF"/>
                <w:kern w:val="0"/>
                <w:sz w:val="16"/>
                <w:szCs w:val="16"/>
                <w:lang w:eastAsia="en-GB"/>
                <w14:ligatures w14:val="none"/>
              </w:rPr>
              <w:t>option</w:t>
            </w:r>
            <w:proofErr w:type="gramEnd"/>
            <w:r w:rsidRPr="00142603">
              <w:rPr>
                <w:rFonts w:ascii="Consolas" w:eastAsia="Times New Roman" w:hAnsi="Consolas" w:cs="Times New Roman"/>
                <w:color w:val="FFFFFF"/>
                <w:kern w:val="0"/>
                <w:sz w:val="16"/>
                <w:szCs w:val="16"/>
                <w:lang w:eastAsia="en-GB"/>
                <w14:ligatures w14:val="none"/>
              </w:rPr>
              <w:t xml:space="preserve"> you are confirming that a boundary isolation is already in place and therefore the expected pressure this isolation would be exposed to is </w:t>
            </w:r>
          </w:p>
          <w:p w14:paraId="3F95D609" w14:textId="77777777" w:rsidR="00142603" w:rsidRPr="00142603" w:rsidRDefault="00142603" w:rsidP="00142603">
            <w:pPr>
              <w:shd w:val="clear" w:color="auto" w:fill="000000"/>
              <w:spacing w:line="285" w:lineRule="atLeast"/>
              <w:rPr>
                <w:sz w:val="16"/>
                <w:szCs w:val="16"/>
              </w:rPr>
            </w:pPr>
            <w:r w:rsidRPr="00142603">
              <w:rPr>
                <w:rFonts w:ascii="Consolas" w:eastAsia="Times New Roman" w:hAnsi="Consolas" w:cs="Times New Roman"/>
                <w:color w:val="FFFFFF"/>
                <w:kern w:val="0"/>
                <w:sz w:val="16"/>
                <w:szCs w:val="16"/>
                <w:lang w:eastAsia="en-GB"/>
                <w14:ligatures w14:val="none"/>
              </w:rPr>
              <w:t>minimal</w:t>
            </w:r>
            <w:r w:rsidRPr="00142603">
              <w:rPr>
                <w:rFonts w:ascii="Consolas" w:eastAsia="Times New Roman" w:hAnsi="Consolas" w:cs="Times New Roman"/>
                <w:color w:val="FFFFFF"/>
                <w:kern w:val="0"/>
                <w:sz w:val="16"/>
                <w:szCs w:val="16"/>
                <w:lang w:eastAsia="en-GB"/>
                <w14:ligatures w14:val="none"/>
              </w:rPr>
              <w:t xml:space="preserve">. When selected the pressure will be set to zero in the line specifications. </w:t>
            </w:r>
          </w:p>
        </w:tc>
      </w:tr>
      <w:tr w:rsidR="00142603" w:rsidRPr="00D0263A" w14:paraId="7AD3BA28" w14:textId="77777777" w:rsidTr="00077119">
        <w:tc>
          <w:tcPr>
            <w:tcW w:w="421" w:type="dxa"/>
          </w:tcPr>
          <w:p w14:paraId="3D581469" w14:textId="77777777" w:rsidR="00142603" w:rsidRPr="00D0263A" w:rsidRDefault="00142603">
            <w:pPr>
              <w:rPr>
                <w:sz w:val="16"/>
                <w:szCs w:val="16"/>
              </w:rPr>
            </w:pPr>
            <w:r>
              <w:rPr>
                <w:sz w:val="16"/>
                <w:szCs w:val="16"/>
              </w:rPr>
              <w:t>6</w:t>
            </w:r>
          </w:p>
        </w:tc>
        <w:tc>
          <w:tcPr>
            <w:tcW w:w="1701" w:type="dxa"/>
          </w:tcPr>
          <w:p w14:paraId="7713C7FF"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Next Button</w:t>
            </w:r>
          </w:p>
          <w:p w14:paraId="4CEC8942" w14:textId="77777777" w:rsidR="00142603" w:rsidRPr="00142603" w:rsidRDefault="00142603">
            <w:pPr>
              <w:rPr>
                <w:sz w:val="16"/>
                <w:szCs w:val="16"/>
              </w:rPr>
            </w:pPr>
          </w:p>
        </w:tc>
        <w:tc>
          <w:tcPr>
            <w:tcW w:w="6894" w:type="dxa"/>
          </w:tcPr>
          <w:p w14:paraId="295A7A20"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Once </w:t>
            </w:r>
            <w:proofErr w:type="gramStart"/>
            <w:r w:rsidRPr="00142603">
              <w:rPr>
                <w:rFonts w:ascii="Consolas" w:eastAsia="Times New Roman" w:hAnsi="Consolas" w:cs="Times New Roman"/>
                <w:color w:val="FFFFFF"/>
                <w:kern w:val="0"/>
                <w:sz w:val="16"/>
                <w:szCs w:val="16"/>
                <w:lang w:eastAsia="en-GB"/>
                <w14:ligatures w14:val="none"/>
              </w:rPr>
              <w:t>all of</w:t>
            </w:r>
            <w:proofErr w:type="gramEnd"/>
            <w:r w:rsidRPr="00142603">
              <w:rPr>
                <w:rFonts w:ascii="Consolas" w:eastAsia="Times New Roman" w:hAnsi="Consolas" w:cs="Times New Roman"/>
                <w:color w:val="FFFFFF"/>
                <w:kern w:val="0"/>
                <w:sz w:val="16"/>
                <w:szCs w:val="16"/>
                <w:lang w:eastAsia="en-GB"/>
                <w14:ligatures w14:val="none"/>
              </w:rPr>
              <w:t xml:space="preserve"> the above information is entered press the Next button to display the line specification section. </w:t>
            </w:r>
          </w:p>
          <w:p w14:paraId="0F0BEC9A"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If there is missing information from the above </w:t>
            </w:r>
            <w:proofErr w:type="gramStart"/>
            <w:r w:rsidRPr="00142603">
              <w:rPr>
                <w:rFonts w:ascii="Consolas" w:eastAsia="Times New Roman" w:hAnsi="Consolas" w:cs="Times New Roman"/>
                <w:color w:val="FFFFFF"/>
                <w:kern w:val="0"/>
                <w:sz w:val="16"/>
                <w:szCs w:val="16"/>
                <w:lang w:eastAsia="en-GB"/>
                <w14:ligatures w14:val="none"/>
              </w:rPr>
              <w:t>section</w:t>
            </w:r>
            <w:proofErr w:type="gramEnd"/>
            <w:r w:rsidRPr="00142603">
              <w:rPr>
                <w:rFonts w:ascii="Consolas" w:eastAsia="Times New Roman" w:hAnsi="Consolas" w:cs="Times New Roman"/>
                <w:color w:val="FFFFFF"/>
                <w:kern w:val="0"/>
                <w:sz w:val="16"/>
                <w:szCs w:val="16"/>
                <w:lang w:eastAsia="en-GB"/>
                <w14:ligatures w14:val="none"/>
              </w:rPr>
              <w:t xml:space="preserve"> you will not be able to carry on.</w:t>
            </w:r>
          </w:p>
          <w:p w14:paraId="578094A7" w14:textId="77777777" w:rsidR="00142603" w:rsidRPr="00142603" w:rsidRDefault="00142603">
            <w:pPr>
              <w:rPr>
                <w:sz w:val="16"/>
                <w:szCs w:val="16"/>
              </w:rPr>
            </w:pPr>
          </w:p>
        </w:tc>
      </w:tr>
      <w:tr w:rsidR="00142603" w:rsidRPr="00D0263A" w14:paraId="43728D84" w14:textId="77777777" w:rsidTr="00077119">
        <w:tc>
          <w:tcPr>
            <w:tcW w:w="421" w:type="dxa"/>
          </w:tcPr>
          <w:p w14:paraId="27999B86" w14:textId="77777777" w:rsidR="00142603" w:rsidRPr="00D0263A" w:rsidRDefault="00142603">
            <w:pPr>
              <w:rPr>
                <w:sz w:val="16"/>
                <w:szCs w:val="16"/>
              </w:rPr>
            </w:pPr>
            <w:r>
              <w:rPr>
                <w:sz w:val="16"/>
                <w:szCs w:val="16"/>
              </w:rPr>
              <w:t>7</w:t>
            </w:r>
          </w:p>
        </w:tc>
        <w:tc>
          <w:tcPr>
            <w:tcW w:w="1701" w:type="dxa"/>
          </w:tcPr>
          <w:p w14:paraId="4AF03B6C"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Enter a description of the line being assessed.</w:t>
            </w:r>
          </w:p>
          <w:p w14:paraId="7D246C9B" w14:textId="77777777" w:rsidR="00142603" w:rsidRPr="00142603" w:rsidRDefault="00142603">
            <w:pPr>
              <w:rPr>
                <w:sz w:val="16"/>
                <w:szCs w:val="16"/>
              </w:rPr>
            </w:pPr>
          </w:p>
        </w:tc>
        <w:tc>
          <w:tcPr>
            <w:tcW w:w="6894" w:type="dxa"/>
          </w:tcPr>
          <w:p w14:paraId="7967765C"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Enter a </w:t>
            </w:r>
            <w:r w:rsidRPr="00142603">
              <w:rPr>
                <w:rFonts w:ascii="Consolas" w:eastAsia="Times New Roman" w:hAnsi="Consolas" w:cs="Times New Roman"/>
                <w:color w:val="FFFFFF"/>
                <w:kern w:val="0"/>
                <w:sz w:val="16"/>
                <w:szCs w:val="16"/>
                <w:lang w:eastAsia="en-GB"/>
                <w14:ligatures w14:val="none"/>
              </w:rPr>
              <w:t>description</w:t>
            </w:r>
            <w:r w:rsidRPr="00142603">
              <w:rPr>
                <w:rFonts w:ascii="Consolas" w:eastAsia="Times New Roman" w:hAnsi="Consolas" w:cs="Times New Roman"/>
                <w:color w:val="FFFFFF"/>
                <w:kern w:val="0"/>
                <w:sz w:val="16"/>
                <w:szCs w:val="16"/>
                <w:lang w:eastAsia="en-GB"/>
                <w14:ligatures w14:val="none"/>
              </w:rPr>
              <w:t xml:space="preserve"> here of the </w:t>
            </w:r>
            <w:proofErr w:type="gramStart"/>
            <w:r w:rsidRPr="00142603">
              <w:rPr>
                <w:rFonts w:ascii="Consolas" w:eastAsia="Times New Roman" w:hAnsi="Consolas" w:cs="Times New Roman"/>
                <w:color w:val="FFFFFF"/>
                <w:kern w:val="0"/>
                <w:sz w:val="16"/>
                <w:szCs w:val="16"/>
                <w:lang w:eastAsia="en-GB"/>
                <w14:ligatures w14:val="none"/>
              </w:rPr>
              <w:t>particular line</w:t>
            </w:r>
            <w:proofErr w:type="gramEnd"/>
            <w:r w:rsidRPr="00142603">
              <w:rPr>
                <w:rFonts w:ascii="Consolas" w:eastAsia="Times New Roman" w:hAnsi="Consolas" w:cs="Times New Roman"/>
                <w:color w:val="FFFFFF"/>
                <w:kern w:val="0"/>
                <w:sz w:val="16"/>
                <w:szCs w:val="16"/>
                <w:lang w:eastAsia="en-GB"/>
                <w14:ligatures w14:val="none"/>
              </w:rPr>
              <w:t xml:space="preserve"> being assessed. </w:t>
            </w:r>
            <w:proofErr w:type="gramStart"/>
            <w:r w:rsidRPr="00142603">
              <w:rPr>
                <w:rFonts w:ascii="Consolas" w:eastAsia="Times New Roman" w:hAnsi="Consolas" w:cs="Times New Roman"/>
                <w:color w:val="FFFFFF"/>
                <w:kern w:val="0"/>
                <w:sz w:val="16"/>
                <w:szCs w:val="16"/>
                <w:lang w:eastAsia="en-GB"/>
                <w14:ligatures w14:val="none"/>
              </w:rPr>
              <w:t>So</w:t>
            </w:r>
            <w:proofErr w:type="gramEnd"/>
            <w:r w:rsidRPr="00142603">
              <w:rPr>
                <w:rFonts w:ascii="Consolas" w:eastAsia="Times New Roman" w:hAnsi="Consolas" w:cs="Times New Roman"/>
                <w:color w:val="FFFFFF"/>
                <w:kern w:val="0"/>
                <w:sz w:val="16"/>
                <w:szCs w:val="16"/>
                <w:lang w:eastAsia="en-GB"/>
                <w14:ligatures w14:val="none"/>
              </w:rPr>
              <w:t xml:space="preserve"> for example Suction pipework of export pump. Note that a new instance of the selector tool must </w:t>
            </w:r>
            <w:proofErr w:type="gramStart"/>
            <w:r w:rsidRPr="00142603">
              <w:rPr>
                <w:rFonts w:ascii="Consolas" w:eastAsia="Times New Roman" w:hAnsi="Consolas" w:cs="Times New Roman"/>
                <w:color w:val="FFFFFF"/>
                <w:kern w:val="0"/>
                <w:sz w:val="16"/>
                <w:szCs w:val="16"/>
                <w:lang w:eastAsia="en-GB"/>
                <w14:ligatures w14:val="none"/>
              </w:rPr>
              <w:t>be</w:t>
            </w:r>
            <w:proofErr w:type="gramEnd"/>
            <w:r w:rsidRPr="00142603">
              <w:rPr>
                <w:rFonts w:ascii="Consolas" w:eastAsia="Times New Roman" w:hAnsi="Consolas" w:cs="Times New Roman"/>
                <w:color w:val="FFFFFF"/>
                <w:kern w:val="0"/>
                <w:sz w:val="16"/>
                <w:szCs w:val="16"/>
                <w:lang w:eastAsia="en-GB"/>
                <w14:ligatures w14:val="none"/>
              </w:rPr>
              <w:t xml:space="preserve"> </w:t>
            </w:r>
          </w:p>
          <w:p w14:paraId="11349199"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carried out for each line going to equipment. </w:t>
            </w:r>
            <w:proofErr w:type="gramStart"/>
            <w:r w:rsidRPr="00142603">
              <w:rPr>
                <w:rFonts w:ascii="Consolas" w:eastAsia="Times New Roman" w:hAnsi="Consolas" w:cs="Times New Roman"/>
                <w:color w:val="FFFFFF"/>
                <w:kern w:val="0"/>
                <w:sz w:val="16"/>
                <w:szCs w:val="16"/>
                <w:lang w:eastAsia="en-GB"/>
                <w14:ligatures w14:val="none"/>
              </w:rPr>
              <w:t>So</w:t>
            </w:r>
            <w:proofErr w:type="gramEnd"/>
            <w:r w:rsidRPr="00142603">
              <w:rPr>
                <w:rFonts w:ascii="Consolas" w:eastAsia="Times New Roman" w:hAnsi="Consolas" w:cs="Times New Roman"/>
                <w:color w:val="FFFFFF"/>
                <w:kern w:val="0"/>
                <w:sz w:val="16"/>
                <w:szCs w:val="16"/>
                <w:lang w:eastAsia="en-GB"/>
                <w14:ligatures w14:val="none"/>
              </w:rPr>
              <w:t xml:space="preserve"> one for suction and one for discharge in this example.</w:t>
            </w:r>
          </w:p>
          <w:p w14:paraId="28C25CE5" w14:textId="77777777" w:rsidR="00142603" w:rsidRPr="00142603" w:rsidRDefault="00142603">
            <w:pPr>
              <w:rPr>
                <w:sz w:val="16"/>
                <w:szCs w:val="16"/>
              </w:rPr>
            </w:pPr>
          </w:p>
        </w:tc>
      </w:tr>
      <w:tr w:rsidR="00142603" w:rsidRPr="00D0263A" w14:paraId="2496F46A" w14:textId="77777777" w:rsidTr="00077119">
        <w:tc>
          <w:tcPr>
            <w:tcW w:w="421" w:type="dxa"/>
          </w:tcPr>
          <w:p w14:paraId="1CABD001" w14:textId="77777777" w:rsidR="00142603" w:rsidRPr="00D0263A" w:rsidRDefault="00142603">
            <w:pPr>
              <w:rPr>
                <w:sz w:val="16"/>
                <w:szCs w:val="16"/>
              </w:rPr>
            </w:pPr>
            <w:r>
              <w:rPr>
                <w:sz w:val="16"/>
                <w:szCs w:val="16"/>
              </w:rPr>
              <w:t>8</w:t>
            </w:r>
          </w:p>
        </w:tc>
        <w:tc>
          <w:tcPr>
            <w:tcW w:w="1701" w:type="dxa"/>
          </w:tcPr>
          <w:p w14:paraId="0657820B"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Enter the </w:t>
            </w:r>
            <w:proofErr w:type="spellStart"/>
            <w:r w:rsidRPr="00142603">
              <w:rPr>
                <w:rFonts w:ascii="Consolas" w:eastAsia="Times New Roman" w:hAnsi="Consolas" w:cs="Times New Roman"/>
                <w:color w:val="FFFFFF"/>
                <w:kern w:val="0"/>
                <w:sz w:val="16"/>
                <w:szCs w:val="16"/>
                <w:lang w:eastAsia="en-GB"/>
                <w14:ligatures w14:val="none"/>
              </w:rPr>
              <w:t>pipesize</w:t>
            </w:r>
            <w:proofErr w:type="spellEnd"/>
            <w:r w:rsidRPr="00142603">
              <w:rPr>
                <w:rFonts w:ascii="Consolas" w:eastAsia="Times New Roman" w:hAnsi="Consolas" w:cs="Times New Roman"/>
                <w:color w:val="FFFFFF"/>
                <w:kern w:val="0"/>
                <w:sz w:val="16"/>
                <w:szCs w:val="16"/>
                <w:lang w:eastAsia="en-GB"/>
                <w14:ligatures w14:val="none"/>
              </w:rPr>
              <w:t xml:space="preserve"> in inches.</w:t>
            </w:r>
          </w:p>
          <w:p w14:paraId="6624A501" w14:textId="77777777" w:rsidR="00142603" w:rsidRPr="00142603" w:rsidRDefault="00142603">
            <w:pPr>
              <w:rPr>
                <w:sz w:val="16"/>
                <w:szCs w:val="16"/>
              </w:rPr>
            </w:pPr>
          </w:p>
        </w:tc>
        <w:tc>
          <w:tcPr>
            <w:tcW w:w="6894" w:type="dxa"/>
          </w:tcPr>
          <w:p w14:paraId="26DAFC5E"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Enter the diameter of the line being assessed. Note that if SBT has been selected this will default to 0.5.</w:t>
            </w:r>
          </w:p>
          <w:p w14:paraId="3A10764B" w14:textId="77777777" w:rsidR="00142603" w:rsidRPr="00142603" w:rsidRDefault="00142603">
            <w:pPr>
              <w:rPr>
                <w:sz w:val="16"/>
                <w:szCs w:val="16"/>
              </w:rPr>
            </w:pPr>
          </w:p>
        </w:tc>
      </w:tr>
      <w:tr w:rsidR="00142603" w:rsidRPr="00D0263A" w14:paraId="60B34E1B" w14:textId="77777777" w:rsidTr="00077119">
        <w:tc>
          <w:tcPr>
            <w:tcW w:w="421" w:type="dxa"/>
          </w:tcPr>
          <w:p w14:paraId="4E2B3FD4" w14:textId="77777777" w:rsidR="00142603" w:rsidRPr="00D0263A" w:rsidRDefault="00142603">
            <w:pPr>
              <w:rPr>
                <w:sz w:val="16"/>
                <w:szCs w:val="16"/>
              </w:rPr>
            </w:pPr>
            <w:r>
              <w:rPr>
                <w:sz w:val="16"/>
                <w:szCs w:val="16"/>
              </w:rPr>
              <w:t>9</w:t>
            </w:r>
          </w:p>
        </w:tc>
        <w:tc>
          <w:tcPr>
            <w:tcW w:w="1701" w:type="dxa"/>
          </w:tcPr>
          <w:p w14:paraId="6C3C8021"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Enter the maximum pressure that can be expected.</w:t>
            </w:r>
          </w:p>
          <w:p w14:paraId="680C6334" w14:textId="77777777" w:rsidR="00142603" w:rsidRPr="00142603" w:rsidRDefault="00142603">
            <w:pPr>
              <w:rPr>
                <w:sz w:val="16"/>
                <w:szCs w:val="16"/>
              </w:rPr>
            </w:pPr>
          </w:p>
        </w:tc>
        <w:tc>
          <w:tcPr>
            <w:tcW w:w="6894" w:type="dxa"/>
          </w:tcPr>
          <w:p w14:paraId="3E46AD6A"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This is the pressure that could be expected under normal operating conditions. </w:t>
            </w:r>
            <w:proofErr w:type="gramStart"/>
            <w:r w:rsidRPr="00142603">
              <w:rPr>
                <w:rFonts w:ascii="Consolas" w:eastAsia="Times New Roman" w:hAnsi="Consolas" w:cs="Times New Roman"/>
                <w:color w:val="FFFFFF"/>
                <w:kern w:val="0"/>
                <w:sz w:val="16"/>
                <w:szCs w:val="16"/>
                <w:lang w:eastAsia="en-GB"/>
                <w14:ligatures w14:val="none"/>
              </w:rPr>
              <w:t>So</w:t>
            </w:r>
            <w:proofErr w:type="gramEnd"/>
            <w:r w:rsidRPr="00142603">
              <w:rPr>
                <w:rFonts w:ascii="Consolas" w:eastAsia="Times New Roman" w:hAnsi="Consolas" w:cs="Times New Roman"/>
                <w:color w:val="FFFFFF"/>
                <w:kern w:val="0"/>
                <w:sz w:val="16"/>
                <w:szCs w:val="16"/>
                <w:lang w:eastAsia="en-GB"/>
                <w14:ligatures w14:val="none"/>
              </w:rPr>
              <w:t xml:space="preserve"> in this example the relief valve pressure on the suction side of the pump is set at </w:t>
            </w:r>
          </w:p>
          <w:p w14:paraId="38778816"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10bar however under normal operating conditions the maximum pressure expected would be 4bar. Therefore 4 should be entered in this case.</w:t>
            </w:r>
          </w:p>
          <w:p w14:paraId="5CAC7FE5" w14:textId="77777777" w:rsidR="00142603" w:rsidRPr="00142603" w:rsidRDefault="00142603">
            <w:pPr>
              <w:rPr>
                <w:sz w:val="16"/>
                <w:szCs w:val="16"/>
              </w:rPr>
            </w:pPr>
          </w:p>
        </w:tc>
      </w:tr>
      <w:tr w:rsidR="00142603" w:rsidRPr="00D0263A" w14:paraId="203F6814" w14:textId="77777777" w:rsidTr="00077119">
        <w:tc>
          <w:tcPr>
            <w:tcW w:w="421" w:type="dxa"/>
          </w:tcPr>
          <w:p w14:paraId="59C83A73" w14:textId="77777777" w:rsidR="00142603" w:rsidRPr="00D0263A" w:rsidRDefault="00142603">
            <w:pPr>
              <w:rPr>
                <w:sz w:val="16"/>
                <w:szCs w:val="16"/>
              </w:rPr>
            </w:pPr>
            <w:r>
              <w:rPr>
                <w:sz w:val="16"/>
                <w:szCs w:val="16"/>
              </w:rPr>
              <w:t>10</w:t>
            </w:r>
          </w:p>
        </w:tc>
        <w:tc>
          <w:tcPr>
            <w:tcW w:w="1701" w:type="dxa"/>
          </w:tcPr>
          <w:p w14:paraId="7177230B"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What is the highest level of isolation that </w:t>
            </w:r>
            <w:r w:rsidRPr="00142603">
              <w:rPr>
                <w:rFonts w:ascii="Consolas" w:eastAsia="Times New Roman" w:hAnsi="Consolas" w:cs="Times New Roman"/>
                <w:color w:val="FFFFFF"/>
                <w:kern w:val="0"/>
                <w:sz w:val="16"/>
                <w:szCs w:val="16"/>
                <w:lang w:eastAsia="en-GB"/>
                <w14:ligatures w14:val="none"/>
              </w:rPr>
              <w:lastRenderedPageBreak/>
              <w:t>could reasonably be applied?</w:t>
            </w:r>
          </w:p>
          <w:p w14:paraId="028851F7" w14:textId="77777777" w:rsidR="00142603" w:rsidRPr="00142603" w:rsidRDefault="00142603">
            <w:pPr>
              <w:rPr>
                <w:sz w:val="16"/>
                <w:szCs w:val="16"/>
              </w:rPr>
            </w:pPr>
          </w:p>
        </w:tc>
        <w:tc>
          <w:tcPr>
            <w:tcW w:w="6894" w:type="dxa"/>
          </w:tcPr>
          <w:p w14:paraId="42BD12AC"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lastRenderedPageBreak/>
              <w:t xml:space="preserve">In this example a double block and bleed valve is available on the suction side of the pump. </w:t>
            </w:r>
            <w:proofErr w:type="gramStart"/>
            <w:r w:rsidRPr="00142603">
              <w:rPr>
                <w:rFonts w:ascii="Consolas" w:eastAsia="Times New Roman" w:hAnsi="Consolas" w:cs="Times New Roman"/>
                <w:color w:val="FFFFFF"/>
                <w:kern w:val="0"/>
                <w:sz w:val="16"/>
                <w:szCs w:val="16"/>
                <w:lang w:eastAsia="en-GB"/>
                <w14:ligatures w14:val="none"/>
              </w:rPr>
              <w:t>Therefore</w:t>
            </w:r>
            <w:proofErr w:type="gramEnd"/>
            <w:r w:rsidRPr="00142603">
              <w:rPr>
                <w:rFonts w:ascii="Consolas" w:eastAsia="Times New Roman" w:hAnsi="Consolas" w:cs="Times New Roman"/>
                <w:color w:val="FFFFFF"/>
                <w:kern w:val="0"/>
                <w:sz w:val="16"/>
                <w:szCs w:val="16"/>
                <w:lang w:eastAsia="en-GB"/>
                <w14:ligatures w14:val="none"/>
              </w:rPr>
              <w:t xml:space="preserve"> it is reasonably </w:t>
            </w:r>
            <w:r w:rsidRPr="00142603">
              <w:rPr>
                <w:rFonts w:ascii="Consolas" w:eastAsia="Times New Roman" w:hAnsi="Consolas" w:cs="Times New Roman"/>
                <w:color w:val="FFFFFF"/>
                <w:kern w:val="0"/>
                <w:sz w:val="16"/>
                <w:szCs w:val="16"/>
                <w:lang w:eastAsia="en-GB"/>
                <w14:ligatures w14:val="none"/>
              </w:rPr>
              <w:t>practicable</w:t>
            </w:r>
            <w:r w:rsidRPr="00142603">
              <w:rPr>
                <w:rFonts w:ascii="Consolas" w:eastAsia="Times New Roman" w:hAnsi="Consolas" w:cs="Times New Roman"/>
                <w:color w:val="FFFFFF"/>
                <w:kern w:val="0"/>
                <w:sz w:val="16"/>
                <w:szCs w:val="16"/>
                <w:lang w:eastAsia="en-GB"/>
                <w14:ligatures w14:val="none"/>
              </w:rPr>
              <w:t xml:space="preserve"> to use the double block and bleed isolation.</w:t>
            </w:r>
            <w:r w:rsidRPr="00142603">
              <w:rPr>
                <w:rFonts w:ascii="Consolas" w:eastAsia="Times New Roman" w:hAnsi="Consolas" w:cs="Times New Roman"/>
                <w:color w:val="FFFFFF"/>
                <w:kern w:val="0"/>
                <w:sz w:val="16"/>
                <w:szCs w:val="16"/>
                <w:lang w:eastAsia="en-GB"/>
                <w14:ligatures w14:val="none"/>
              </w:rPr>
              <w:t xml:space="preserve"> </w:t>
            </w:r>
            <w:r w:rsidRPr="00142603">
              <w:rPr>
                <w:rFonts w:ascii="Consolas" w:eastAsia="Times New Roman" w:hAnsi="Consolas" w:cs="Times New Roman"/>
                <w:color w:val="FFFFFF"/>
                <w:kern w:val="0"/>
                <w:sz w:val="16"/>
                <w:szCs w:val="16"/>
                <w:lang w:eastAsia="en-GB"/>
                <w14:ligatures w14:val="none"/>
              </w:rPr>
              <w:t>Click on the appropriate icon to select the isolation you plan to use.</w:t>
            </w:r>
          </w:p>
          <w:p w14:paraId="6A823530" w14:textId="77777777" w:rsidR="00142603" w:rsidRPr="00142603" w:rsidRDefault="00142603">
            <w:pPr>
              <w:rPr>
                <w:sz w:val="16"/>
                <w:szCs w:val="16"/>
              </w:rPr>
            </w:pPr>
          </w:p>
        </w:tc>
      </w:tr>
      <w:tr w:rsidR="00142603" w:rsidRPr="00D0263A" w14:paraId="42370E60" w14:textId="77777777" w:rsidTr="00077119">
        <w:tc>
          <w:tcPr>
            <w:tcW w:w="421" w:type="dxa"/>
          </w:tcPr>
          <w:p w14:paraId="3B88817C" w14:textId="77777777" w:rsidR="00142603" w:rsidRPr="00D0263A" w:rsidRDefault="00142603">
            <w:pPr>
              <w:rPr>
                <w:sz w:val="16"/>
                <w:szCs w:val="16"/>
              </w:rPr>
            </w:pPr>
            <w:r>
              <w:rPr>
                <w:sz w:val="16"/>
                <w:szCs w:val="16"/>
              </w:rPr>
              <w:lastRenderedPageBreak/>
              <w:t>11</w:t>
            </w:r>
          </w:p>
        </w:tc>
        <w:tc>
          <w:tcPr>
            <w:tcW w:w="1701" w:type="dxa"/>
          </w:tcPr>
          <w:p w14:paraId="7EDC510D"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Calculate button.</w:t>
            </w:r>
          </w:p>
          <w:p w14:paraId="651E6C36" w14:textId="77777777" w:rsidR="00142603" w:rsidRPr="00142603" w:rsidRDefault="00142603">
            <w:pPr>
              <w:rPr>
                <w:sz w:val="16"/>
                <w:szCs w:val="16"/>
              </w:rPr>
            </w:pPr>
          </w:p>
        </w:tc>
        <w:tc>
          <w:tcPr>
            <w:tcW w:w="6894" w:type="dxa"/>
          </w:tcPr>
          <w:p w14:paraId="5B2A43A2" w14:textId="77777777" w:rsidR="00142603" w:rsidRPr="00142603" w:rsidRDefault="00142603" w:rsidP="00142603">
            <w:pPr>
              <w:shd w:val="clear" w:color="auto" w:fill="000000"/>
              <w:spacing w:after="0"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Press this button once all information has been entered. Should anything be </w:t>
            </w:r>
            <w:proofErr w:type="gramStart"/>
            <w:r w:rsidRPr="00142603">
              <w:rPr>
                <w:rFonts w:ascii="Consolas" w:eastAsia="Times New Roman" w:hAnsi="Consolas" w:cs="Times New Roman"/>
                <w:color w:val="FFFFFF"/>
                <w:kern w:val="0"/>
                <w:sz w:val="16"/>
                <w:szCs w:val="16"/>
                <w:lang w:eastAsia="en-GB"/>
                <w14:ligatures w14:val="none"/>
              </w:rPr>
              <w:t>missing</w:t>
            </w:r>
            <w:proofErr w:type="gramEnd"/>
            <w:r w:rsidRPr="00142603">
              <w:rPr>
                <w:rFonts w:ascii="Consolas" w:eastAsia="Times New Roman" w:hAnsi="Consolas" w:cs="Times New Roman"/>
                <w:color w:val="FFFFFF"/>
                <w:kern w:val="0"/>
                <w:sz w:val="16"/>
                <w:szCs w:val="16"/>
                <w:lang w:eastAsia="en-GB"/>
                <w14:ligatures w14:val="none"/>
              </w:rPr>
              <w:t xml:space="preserve"> an alert popup will open showing what is missing. Everything must be filled in before the output screen is show. </w:t>
            </w:r>
          </w:p>
          <w:p w14:paraId="7F718CE4" w14:textId="77777777" w:rsidR="00142603" w:rsidRPr="00142603" w:rsidRDefault="00142603">
            <w:pPr>
              <w:rPr>
                <w:sz w:val="16"/>
                <w:szCs w:val="16"/>
              </w:rPr>
            </w:pPr>
          </w:p>
        </w:tc>
      </w:tr>
      <w:tr w:rsidR="00142603" w:rsidRPr="00D0263A" w14:paraId="20ADCBC3" w14:textId="77777777" w:rsidTr="00077119">
        <w:tc>
          <w:tcPr>
            <w:tcW w:w="421" w:type="dxa"/>
          </w:tcPr>
          <w:p w14:paraId="552F42FA" w14:textId="77777777" w:rsidR="00142603" w:rsidRDefault="00142603">
            <w:pPr>
              <w:rPr>
                <w:sz w:val="16"/>
                <w:szCs w:val="16"/>
              </w:rPr>
            </w:pPr>
          </w:p>
        </w:tc>
        <w:tc>
          <w:tcPr>
            <w:tcW w:w="1701" w:type="dxa"/>
          </w:tcPr>
          <w:p w14:paraId="11296350"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Output screen</w:t>
            </w:r>
          </w:p>
        </w:tc>
        <w:tc>
          <w:tcPr>
            <w:tcW w:w="6894" w:type="dxa"/>
          </w:tcPr>
          <w:p w14:paraId="7BD3BC84"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This will show all the information that has been entered and then a </w:t>
            </w:r>
            <w:r w:rsidRPr="00142603">
              <w:rPr>
                <w:rFonts w:ascii="Consolas" w:eastAsia="Times New Roman" w:hAnsi="Consolas" w:cs="Times New Roman"/>
                <w:color w:val="FFFFFF"/>
                <w:kern w:val="0"/>
                <w:sz w:val="16"/>
                <w:szCs w:val="16"/>
                <w:lang w:eastAsia="en-GB"/>
                <w14:ligatures w14:val="none"/>
              </w:rPr>
              <w:t>comparison</w:t>
            </w:r>
            <w:r w:rsidRPr="00142603">
              <w:rPr>
                <w:rFonts w:ascii="Consolas" w:eastAsia="Times New Roman" w:hAnsi="Consolas" w:cs="Times New Roman"/>
                <w:color w:val="FFFFFF"/>
                <w:kern w:val="0"/>
                <w:sz w:val="16"/>
                <w:szCs w:val="16"/>
                <w:lang w:eastAsia="en-GB"/>
                <w14:ligatures w14:val="none"/>
              </w:rPr>
              <w:t xml:space="preserve"> between the required isolation based on the information supplied and the selected isolation. If the selected isolation meets or exceeds the required isolation it will inform you that the isolation can proceed without further risk </w:t>
            </w:r>
            <w:r w:rsidRPr="00142603">
              <w:rPr>
                <w:rFonts w:ascii="Consolas" w:eastAsia="Times New Roman" w:hAnsi="Consolas" w:cs="Times New Roman"/>
                <w:color w:val="FFFFFF"/>
                <w:kern w:val="0"/>
                <w:sz w:val="16"/>
                <w:szCs w:val="16"/>
                <w:lang w:eastAsia="en-GB"/>
                <w14:ligatures w14:val="none"/>
              </w:rPr>
              <w:t>assessment</w:t>
            </w:r>
            <w:r w:rsidRPr="00142603">
              <w:rPr>
                <w:rFonts w:ascii="Consolas" w:eastAsia="Times New Roman" w:hAnsi="Consolas" w:cs="Times New Roman"/>
                <w:color w:val="FFFFFF"/>
                <w:kern w:val="0"/>
                <w:sz w:val="16"/>
                <w:szCs w:val="16"/>
                <w:lang w:eastAsia="en-GB"/>
                <w14:ligatures w14:val="none"/>
              </w:rPr>
              <w:t xml:space="preserve">. </w:t>
            </w:r>
            <w:proofErr w:type="gramStart"/>
            <w:r w:rsidRPr="00142603">
              <w:rPr>
                <w:rFonts w:ascii="Consolas" w:eastAsia="Times New Roman" w:hAnsi="Consolas" w:cs="Times New Roman"/>
                <w:color w:val="FFFFFF"/>
                <w:kern w:val="0"/>
                <w:sz w:val="16"/>
                <w:szCs w:val="16"/>
                <w:lang w:eastAsia="en-GB"/>
                <w14:ligatures w14:val="none"/>
              </w:rPr>
              <w:t>If</w:t>
            </w:r>
            <w:proofErr w:type="gramEnd"/>
            <w:r w:rsidRPr="00142603">
              <w:rPr>
                <w:rFonts w:ascii="Consolas" w:eastAsia="Times New Roman" w:hAnsi="Consolas" w:cs="Times New Roman"/>
                <w:color w:val="FFFFFF"/>
                <w:kern w:val="0"/>
                <w:sz w:val="16"/>
                <w:szCs w:val="16"/>
                <w:lang w:eastAsia="en-GB"/>
                <w14:ligatures w14:val="none"/>
              </w:rPr>
              <w:t xml:space="preserve"> however the isolation selected does not meet the minimum standard then it will display a warning and inform you that a level 2 risk assessment must be carried out.</w:t>
            </w:r>
          </w:p>
          <w:p w14:paraId="04F40699"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p>
        </w:tc>
      </w:tr>
      <w:tr w:rsidR="00142603" w:rsidRPr="00D0263A" w14:paraId="6A445EB5" w14:textId="77777777" w:rsidTr="00077119">
        <w:tc>
          <w:tcPr>
            <w:tcW w:w="421" w:type="dxa"/>
          </w:tcPr>
          <w:p w14:paraId="466EC9D0" w14:textId="77777777" w:rsidR="00142603" w:rsidRDefault="00142603">
            <w:pPr>
              <w:rPr>
                <w:sz w:val="16"/>
                <w:szCs w:val="16"/>
              </w:rPr>
            </w:pPr>
          </w:p>
        </w:tc>
        <w:tc>
          <w:tcPr>
            <w:tcW w:w="1701" w:type="dxa"/>
          </w:tcPr>
          <w:p w14:paraId="2340FF77"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Save as PDF</w:t>
            </w:r>
          </w:p>
        </w:tc>
        <w:tc>
          <w:tcPr>
            <w:tcW w:w="6894" w:type="dxa"/>
          </w:tcPr>
          <w:p w14:paraId="0F9535FA"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 xml:space="preserve">Shown below the output screen this will create a PDF file and automatically download it to your download folder. This can then </w:t>
            </w:r>
            <w:proofErr w:type="gramStart"/>
            <w:r w:rsidRPr="00142603">
              <w:rPr>
                <w:rFonts w:ascii="Consolas" w:eastAsia="Times New Roman" w:hAnsi="Consolas" w:cs="Times New Roman"/>
                <w:color w:val="FFFFFF"/>
                <w:kern w:val="0"/>
                <w:sz w:val="16"/>
                <w:szCs w:val="16"/>
                <w:lang w:eastAsia="en-GB"/>
                <w14:ligatures w14:val="none"/>
              </w:rPr>
              <w:t>renamed</w:t>
            </w:r>
            <w:proofErr w:type="gramEnd"/>
            <w:r w:rsidRPr="00142603">
              <w:rPr>
                <w:rFonts w:ascii="Consolas" w:eastAsia="Times New Roman" w:hAnsi="Consolas" w:cs="Times New Roman"/>
                <w:color w:val="FFFFFF"/>
                <w:kern w:val="0"/>
                <w:sz w:val="16"/>
                <w:szCs w:val="16"/>
                <w:lang w:eastAsia="en-GB"/>
                <w14:ligatures w14:val="none"/>
              </w:rPr>
              <w:t xml:space="preserve"> and attached to your isolation within TCOW.</w:t>
            </w:r>
          </w:p>
        </w:tc>
      </w:tr>
      <w:tr w:rsidR="00142603" w:rsidRPr="00D0263A" w14:paraId="3F4E25C1" w14:textId="77777777" w:rsidTr="00077119">
        <w:tc>
          <w:tcPr>
            <w:tcW w:w="421" w:type="dxa"/>
          </w:tcPr>
          <w:p w14:paraId="5BF22A02" w14:textId="77777777" w:rsidR="00142603" w:rsidRDefault="00142603">
            <w:pPr>
              <w:rPr>
                <w:sz w:val="16"/>
                <w:szCs w:val="16"/>
              </w:rPr>
            </w:pPr>
          </w:p>
        </w:tc>
        <w:tc>
          <w:tcPr>
            <w:tcW w:w="1701" w:type="dxa"/>
          </w:tcPr>
          <w:p w14:paraId="744269E9"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Fin</w:t>
            </w:r>
            <w:r w:rsidRPr="00142603">
              <w:rPr>
                <w:rFonts w:ascii="Consolas" w:eastAsia="Times New Roman" w:hAnsi="Consolas" w:cs="Times New Roman"/>
                <w:color w:val="FFFFFF"/>
                <w:kern w:val="0"/>
                <w:sz w:val="16"/>
                <w:szCs w:val="16"/>
                <w:lang w:eastAsia="en-GB"/>
                <w14:ligatures w14:val="none"/>
              </w:rPr>
              <w:t>i</w:t>
            </w:r>
            <w:r w:rsidRPr="00142603">
              <w:rPr>
                <w:rFonts w:ascii="Consolas" w:eastAsia="Times New Roman" w:hAnsi="Consolas" w:cs="Times New Roman"/>
                <w:color w:val="FFFFFF"/>
                <w:kern w:val="0"/>
                <w:sz w:val="16"/>
                <w:szCs w:val="16"/>
                <w:lang w:eastAsia="en-GB"/>
                <w14:ligatures w14:val="none"/>
              </w:rPr>
              <w:t>shed</w:t>
            </w:r>
          </w:p>
        </w:tc>
        <w:tc>
          <w:tcPr>
            <w:tcW w:w="6894" w:type="dxa"/>
          </w:tcPr>
          <w:p w14:paraId="32E61205" w14:textId="77777777" w:rsidR="00142603" w:rsidRPr="00142603" w:rsidRDefault="00142603" w:rsidP="00142603">
            <w:pPr>
              <w:shd w:val="clear" w:color="auto" w:fill="000000"/>
              <w:spacing w:line="285" w:lineRule="atLeast"/>
              <w:rPr>
                <w:rFonts w:ascii="Consolas" w:eastAsia="Times New Roman" w:hAnsi="Consolas" w:cs="Times New Roman"/>
                <w:color w:val="FFFFFF"/>
                <w:kern w:val="0"/>
                <w:sz w:val="16"/>
                <w:szCs w:val="16"/>
                <w:lang w:eastAsia="en-GB"/>
                <w14:ligatures w14:val="none"/>
              </w:rPr>
            </w:pPr>
            <w:r w:rsidRPr="00142603">
              <w:rPr>
                <w:rFonts w:ascii="Consolas" w:eastAsia="Times New Roman" w:hAnsi="Consolas" w:cs="Times New Roman"/>
                <w:color w:val="FFFFFF"/>
                <w:kern w:val="0"/>
                <w:sz w:val="16"/>
                <w:szCs w:val="16"/>
                <w:lang w:eastAsia="en-GB"/>
                <w14:ligatures w14:val="none"/>
              </w:rPr>
              <w:t>When finished with the selector tool simply close the window.</w:t>
            </w:r>
          </w:p>
        </w:tc>
      </w:tr>
      <w:tr w:rsidR="00142603" w:rsidRPr="00D0263A" w14:paraId="2C8D28B8" w14:textId="77777777" w:rsidTr="0058025A">
        <w:tc>
          <w:tcPr>
            <w:tcW w:w="9016" w:type="dxa"/>
            <w:gridSpan w:val="3"/>
          </w:tcPr>
          <w:p w14:paraId="340B3215" w14:textId="77777777" w:rsidR="00142603" w:rsidRPr="00142603" w:rsidRDefault="00142603" w:rsidP="00142603">
            <w:pPr>
              <w:rPr>
                <w:rFonts w:ascii="Consolas" w:eastAsia="Times New Roman" w:hAnsi="Consolas" w:cs="Times New Roman"/>
                <w:color w:val="FFFFFF"/>
                <w:kern w:val="0"/>
                <w:sz w:val="21"/>
                <w:szCs w:val="21"/>
                <w:lang w:eastAsia="en-GB"/>
                <w14:ligatures w14:val="none"/>
              </w:rPr>
            </w:pPr>
          </w:p>
        </w:tc>
      </w:tr>
    </w:tbl>
    <w:p w14:paraId="3E5FF38F" w14:textId="77777777" w:rsidR="00D0263A" w:rsidRPr="00D0263A" w:rsidRDefault="00D0263A">
      <w:pPr>
        <w:rPr>
          <w:sz w:val="16"/>
          <w:szCs w:val="16"/>
        </w:rPr>
      </w:pPr>
    </w:p>
    <w:sectPr w:rsidR="00D0263A" w:rsidRPr="00D02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C6C"/>
    <w:multiLevelType w:val="hybridMultilevel"/>
    <w:tmpl w:val="C6CAC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B1314"/>
    <w:multiLevelType w:val="hybridMultilevel"/>
    <w:tmpl w:val="3110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AD1490"/>
    <w:multiLevelType w:val="hybridMultilevel"/>
    <w:tmpl w:val="B07AC6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CA27D7"/>
    <w:multiLevelType w:val="hybridMultilevel"/>
    <w:tmpl w:val="5678B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BD3A31"/>
    <w:multiLevelType w:val="hybridMultilevel"/>
    <w:tmpl w:val="5DBA0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8275DC"/>
    <w:multiLevelType w:val="hybridMultilevel"/>
    <w:tmpl w:val="A09E5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C321DF"/>
    <w:multiLevelType w:val="hybridMultilevel"/>
    <w:tmpl w:val="420C2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F452C8"/>
    <w:multiLevelType w:val="hybridMultilevel"/>
    <w:tmpl w:val="0440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A4043"/>
    <w:multiLevelType w:val="hybridMultilevel"/>
    <w:tmpl w:val="FDC88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3C6712"/>
    <w:multiLevelType w:val="hybridMultilevel"/>
    <w:tmpl w:val="B57AC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143041">
    <w:abstractNumId w:val="7"/>
  </w:num>
  <w:num w:numId="2" w16cid:durableId="359087043">
    <w:abstractNumId w:val="2"/>
  </w:num>
  <w:num w:numId="3" w16cid:durableId="132724440">
    <w:abstractNumId w:val="5"/>
  </w:num>
  <w:num w:numId="4" w16cid:durableId="2051491380">
    <w:abstractNumId w:val="0"/>
  </w:num>
  <w:num w:numId="5" w16cid:durableId="1320381638">
    <w:abstractNumId w:val="4"/>
  </w:num>
  <w:num w:numId="6" w16cid:durableId="2049332344">
    <w:abstractNumId w:val="8"/>
  </w:num>
  <w:num w:numId="7" w16cid:durableId="1234388463">
    <w:abstractNumId w:val="3"/>
  </w:num>
  <w:num w:numId="8" w16cid:durableId="608703522">
    <w:abstractNumId w:val="1"/>
  </w:num>
  <w:num w:numId="9" w16cid:durableId="1627393631">
    <w:abstractNumId w:val="9"/>
  </w:num>
  <w:num w:numId="10" w16cid:durableId="68306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3A"/>
    <w:rsid w:val="00077119"/>
    <w:rsid w:val="00142603"/>
    <w:rsid w:val="00435EBF"/>
    <w:rsid w:val="00745A1C"/>
    <w:rsid w:val="00D0263A"/>
    <w:rsid w:val="00F0034A"/>
    <w:rsid w:val="00F00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8F8B"/>
  <w15:chartTrackingRefBased/>
  <w15:docId w15:val="{2164A7B0-CDB6-4C28-9992-387F96C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589">
      <w:bodyDiv w:val="1"/>
      <w:marLeft w:val="0"/>
      <w:marRight w:val="0"/>
      <w:marTop w:val="0"/>
      <w:marBottom w:val="0"/>
      <w:divBdr>
        <w:top w:val="none" w:sz="0" w:space="0" w:color="auto"/>
        <w:left w:val="none" w:sz="0" w:space="0" w:color="auto"/>
        <w:bottom w:val="none" w:sz="0" w:space="0" w:color="auto"/>
        <w:right w:val="none" w:sz="0" w:space="0" w:color="auto"/>
      </w:divBdr>
      <w:divsChild>
        <w:div w:id="670570067">
          <w:marLeft w:val="0"/>
          <w:marRight w:val="0"/>
          <w:marTop w:val="0"/>
          <w:marBottom w:val="0"/>
          <w:divBdr>
            <w:top w:val="none" w:sz="0" w:space="0" w:color="auto"/>
            <w:left w:val="none" w:sz="0" w:space="0" w:color="auto"/>
            <w:bottom w:val="none" w:sz="0" w:space="0" w:color="auto"/>
            <w:right w:val="none" w:sz="0" w:space="0" w:color="auto"/>
          </w:divBdr>
          <w:divsChild>
            <w:div w:id="1226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7187">
      <w:bodyDiv w:val="1"/>
      <w:marLeft w:val="0"/>
      <w:marRight w:val="0"/>
      <w:marTop w:val="0"/>
      <w:marBottom w:val="0"/>
      <w:divBdr>
        <w:top w:val="none" w:sz="0" w:space="0" w:color="auto"/>
        <w:left w:val="none" w:sz="0" w:space="0" w:color="auto"/>
        <w:bottom w:val="none" w:sz="0" w:space="0" w:color="auto"/>
        <w:right w:val="none" w:sz="0" w:space="0" w:color="auto"/>
      </w:divBdr>
      <w:divsChild>
        <w:div w:id="1746225554">
          <w:marLeft w:val="0"/>
          <w:marRight w:val="0"/>
          <w:marTop w:val="0"/>
          <w:marBottom w:val="0"/>
          <w:divBdr>
            <w:top w:val="none" w:sz="0" w:space="0" w:color="auto"/>
            <w:left w:val="none" w:sz="0" w:space="0" w:color="auto"/>
            <w:bottom w:val="none" w:sz="0" w:space="0" w:color="auto"/>
            <w:right w:val="none" w:sz="0" w:space="0" w:color="auto"/>
          </w:divBdr>
          <w:divsChild>
            <w:div w:id="798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3853">
      <w:bodyDiv w:val="1"/>
      <w:marLeft w:val="0"/>
      <w:marRight w:val="0"/>
      <w:marTop w:val="0"/>
      <w:marBottom w:val="0"/>
      <w:divBdr>
        <w:top w:val="none" w:sz="0" w:space="0" w:color="auto"/>
        <w:left w:val="none" w:sz="0" w:space="0" w:color="auto"/>
        <w:bottom w:val="none" w:sz="0" w:space="0" w:color="auto"/>
        <w:right w:val="none" w:sz="0" w:space="0" w:color="auto"/>
      </w:divBdr>
      <w:divsChild>
        <w:div w:id="1718778128">
          <w:marLeft w:val="0"/>
          <w:marRight w:val="0"/>
          <w:marTop w:val="0"/>
          <w:marBottom w:val="0"/>
          <w:divBdr>
            <w:top w:val="none" w:sz="0" w:space="0" w:color="auto"/>
            <w:left w:val="none" w:sz="0" w:space="0" w:color="auto"/>
            <w:bottom w:val="none" w:sz="0" w:space="0" w:color="auto"/>
            <w:right w:val="none" w:sz="0" w:space="0" w:color="auto"/>
          </w:divBdr>
          <w:divsChild>
            <w:div w:id="15755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418">
      <w:bodyDiv w:val="1"/>
      <w:marLeft w:val="0"/>
      <w:marRight w:val="0"/>
      <w:marTop w:val="0"/>
      <w:marBottom w:val="0"/>
      <w:divBdr>
        <w:top w:val="none" w:sz="0" w:space="0" w:color="auto"/>
        <w:left w:val="none" w:sz="0" w:space="0" w:color="auto"/>
        <w:bottom w:val="none" w:sz="0" w:space="0" w:color="auto"/>
        <w:right w:val="none" w:sz="0" w:space="0" w:color="auto"/>
      </w:divBdr>
      <w:divsChild>
        <w:div w:id="1432159936">
          <w:marLeft w:val="0"/>
          <w:marRight w:val="0"/>
          <w:marTop w:val="0"/>
          <w:marBottom w:val="0"/>
          <w:divBdr>
            <w:top w:val="none" w:sz="0" w:space="0" w:color="auto"/>
            <w:left w:val="none" w:sz="0" w:space="0" w:color="auto"/>
            <w:bottom w:val="none" w:sz="0" w:space="0" w:color="auto"/>
            <w:right w:val="none" w:sz="0" w:space="0" w:color="auto"/>
          </w:divBdr>
          <w:divsChild>
            <w:div w:id="831027481">
              <w:marLeft w:val="0"/>
              <w:marRight w:val="0"/>
              <w:marTop w:val="0"/>
              <w:marBottom w:val="0"/>
              <w:divBdr>
                <w:top w:val="none" w:sz="0" w:space="0" w:color="auto"/>
                <w:left w:val="none" w:sz="0" w:space="0" w:color="auto"/>
                <w:bottom w:val="none" w:sz="0" w:space="0" w:color="auto"/>
                <w:right w:val="none" w:sz="0" w:space="0" w:color="auto"/>
              </w:divBdr>
            </w:div>
            <w:div w:id="1716733810">
              <w:marLeft w:val="0"/>
              <w:marRight w:val="0"/>
              <w:marTop w:val="0"/>
              <w:marBottom w:val="0"/>
              <w:divBdr>
                <w:top w:val="none" w:sz="0" w:space="0" w:color="auto"/>
                <w:left w:val="none" w:sz="0" w:space="0" w:color="auto"/>
                <w:bottom w:val="none" w:sz="0" w:space="0" w:color="auto"/>
                <w:right w:val="none" w:sz="0" w:space="0" w:color="auto"/>
              </w:divBdr>
            </w:div>
            <w:div w:id="116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562">
      <w:bodyDiv w:val="1"/>
      <w:marLeft w:val="0"/>
      <w:marRight w:val="0"/>
      <w:marTop w:val="0"/>
      <w:marBottom w:val="0"/>
      <w:divBdr>
        <w:top w:val="none" w:sz="0" w:space="0" w:color="auto"/>
        <w:left w:val="none" w:sz="0" w:space="0" w:color="auto"/>
        <w:bottom w:val="none" w:sz="0" w:space="0" w:color="auto"/>
        <w:right w:val="none" w:sz="0" w:space="0" w:color="auto"/>
      </w:divBdr>
      <w:divsChild>
        <w:div w:id="1795784540">
          <w:marLeft w:val="0"/>
          <w:marRight w:val="0"/>
          <w:marTop w:val="0"/>
          <w:marBottom w:val="0"/>
          <w:divBdr>
            <w:top w:val="none" w:sz="0" w:space="0" w:color="auto"/>
            <w:left w:val="none" w:sz="0" w:space="0" w:color="auto"/>
            <w:bottom w:val="none" w:sz="0" w:space="0" w:color="auto"/>
            <w:right w:val="none" w:sz="0" w:space="0" w:color="auto"/>
          </w:divBdr>
          <w:divsChild>
            <w:div w:id="11058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0463">
      <w:bodyDiv w:val="1"/>
      <w:marLeft w:val="0"/>
      <w:marRight w:val="0"/>
      <w:marTop w:val="0"/>
      <w:marBottom w:val="0"/>
      <w:divBdr>
        <w:top w:val="none" w:sz="0" w:space="0" w:color="auto"/>
        <w:left w:val="none" w:sz="0" w:space="0" w:color="auto"/>
        <w:bottom w:val="none" w:sz="0" w:space="0" w:color="auto"/>
        <w:right w:val="none" w:sz="0" w:space="0" w:color="auto"/>
      </w:divBdr>
      <w:divsChild>
        <w:div w:id="1352611798">
          <w:marLeft w:val="0"/>
          <w:marRight w:val="0"/>
          <w:marTop w:val="0"/>
          <w:marBottom w:val="0"/>
          <w:divBdr>
            <w:top w:val="none" w:sz="0" w:space="0" w:color="auto"/>
            <w:left w:val="none" w:sz="0" w:space="0" w:color="auto"/>
            <w:bottom w:val="none" w:sz="0" w:space="0" w:color="auto"/>
            <w:right w:val="none" w:sz="0" w:space="0" w:color="auto"/>
          </w:divBdr>
          <w:divsChild>
            <w:div w:id="14161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202">
      <w:bodyDiv w:val="1"/>
      <w:marLeft w:val="0"/>
      <w:marRight w:val="0"/>
      <w:marTop w:val="0"/>
      <w:marBottom w:val="0"/>
      <w:divBdr>
        <w:top w:val="none" w:sz="0" w:space="0" w:color="auto"/>
        <w:left w:val="none" w:sz="0" w:space="0" w:color="auto"/>
        <w:bottom w:val="none" w:sz="0" w:space="0" w:color="auto"/>
        <w:right w:val="none" w:sz="0" w:space="0" w:color="auto"/>
      </w:divBdr>
      <w:divsChild>
        <w:div w:id="1597443934">
          <w:marLeft w:val="0"/>
          <w:marRight w:val="0"/>
          <w:marTop w:val="0"/>
          <w:marBottom w:val="0"/>
          <w:divBdr>
            <w:top w:val="none" w:sz="0" w:space="0" w:color="auto"/>
            <w:left w:val="none" w:sz="0" w:space="0" w:color="auto"/>
            <w:bottom w:val="none" w:sz="0" w:space="0" w:color="auto"/>
            <w:right w:val="none" w:sz="0" w:space="0" w:color="auto"/>
          </w:divBdr>
          <w:divsChild>
            <w:div w:id="376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828">
      <w:bodyDiv w:val="1"/>
      <w:marLeft w:val="0"/>
      <w:marRight w:val="0"/>
      <w:marTop w:val="0"/>
      <w:marBottom w:val="0"/>
      <w:divBdr>
        <w:top w:val="none" w:sz="0" w:space="0" w:color="auto"/>
        <w:left w:val="none" w:sz="0" w:space="0" w:color="auto"/>
        <w:bottom w:val="none" w:sz="0" w:space="0" w:color="auto"/>
        <w:right w:val="none" w:sz="0" w:space="0" w:color="auto"/>
      </w:divBdr>
      <w:divsChild>
        <w:div w:id="895894016">
          <w:marLeft w:val="0"/>
          <w:marRight w:val="0"/>
          <w:marTop w:val="0"/>
          <w:marBottom w:val="0"/>
          <w:divBdr>
            <w:top w:val="none" w:sz="0" w:space="0" w:color="auto"/>
            <w:left w:val="none" w:sz="0" w:space="0" w:color="auto"/>
            <w:bottom w:val="none" w:sz="0" w:space="0" w:color="auto"/>
            <w:right w:val="none" w:sz="0" w:space="0" w:color="auto"/>
          </w:divBdr>
          <w:divsChild>
            <w:div w:id="483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56">
      <w:bodyDiv w:val="1"/>
      <w:marLeft w:val="0"/>
      <w:marRight w:val="0"/>
      <w:marTop w:val="0"/>
      <w:marBottom w:val="0"/>
      <w:divBdr>
        <w:top w:val="none" w:sz="0" w:space="0" w:color="auto"/>
        <w:left w:val="none" w:sz="0" w:space="0" w:color="auto"/>
        <w:bottom w:val="none" w:sz="0" w:space="0" w:color="auto"/>
        <w:right w:val="none" w:sz="0" w:space="0" w:color="auto"/>
      </w:divBdr>
      <w:divsChild>
        <w:div w:id="1750348737">
          <w:marLeft w:val="0"/>
          <w:marRight w:val="0"/>
          <w:marTop w:val="0"/>
          <w:marBottom w:val="0"/>
          <w:divBdr>
            <w:top w:val="none" w:sz="0" w:space="0" w:color="auto"/>
            <w:left w:val="none" w:sz="0" w:space="0" w:color="auto"/>
            <w:bottom w:val="none" w:sz="0" w:space="0" w:color="auto"/>
            <w:right w:val="none" w:sz="0" w:space="0" w:color="auto"/>
          </w:divBdr>
          <w:divsChild>
            <w:div w:id="1839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6434">
      <w:bodyDiv w:val="1"/>
      <w:marLeft w:val="0"/>
      <w:marRight w:val="0"/>
      <w:marTop w:val="0"/>
      <w:marBottom w:val="0"/>
      <w:divBdr>
        <w:top w:val="none" w:sz="0" w:space="0" w:color="auto"/>
        <w:left w:val="none" w:sz="0" w:space="0" w:color="auto"/>
        <w:bottom w:val="none" w:sz="0" w:space="0" w:color="auto"/>
        <w:right w:val="none" w:sz="0" w:space="0" w:color="auto"/>
      </w:divBdr>
      <w:divsChild>
        <w:div w:id="1071738608">
          <w:marLeft w:val="0"/>
          <w:marRight w:val="0"/>
          <w:marTop w:val="0"/>
          <w:marBottom w:val="0"/>
          <w:divBdr>
            <w:top w:val="none" w:sz="0" w:space="0" w:color="auto"/>
            <w:left w:val="none" w:sz="0" w:space="0" w:color="auto"/>
            <w:bottom w:val="none" w:sz="0" w:space="0" w:color="auto"/>
            <w:right w:val="none" w:sz="0" w:space="0" w:color="auto"/>
          </w:divBdr>
          <w:divsChild>
            <w:div w:id="1823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406">
      <w:bodyDiv w:val="1"/>
      <w:marLeft w:val="0"/>
      <w:marRight w:val="0"/>
      <w:marTop w:val="0"/>
      <w:marBottom w:val="0"/>
      <w:divBdr>
        <w:top w:val="none" w:sz="0" w:space="0" w:color="auto"/>
        <w:left w:val="none" w:sz="0" w:space="0" w:color="auto"/>
        <w:bottom w:val="none" w:sz="0" w:space="0" w:color="auto"/>
        <w:right w:val="none" w:sz="0" w:space="0" w:color="auto"/>
      </w:divBdr>
      <w:divsChild>
        <w:div w:id="1283535316">
          <w:marLeft w:val="0"/>
          <w:marRight w:val="0"/>
          <w:marTop w:val="0"/>
          <w:marBottom w:val="0"/>
          <w:divBdr>
            <w:top w:val="none" w:sz="0" w:space="0" w:color="auto"/>
            <w:left w:val="none" w:sz="0" w:space="0" w:color="auto"/>
            <w:bottom w:val="none" w:sz="0" w:space="0" w:color="auto"/>
            <w:right w:val="none" w:sz="0" w:space="0" w:color="auto"/>
          </w:divBdr>
          <w:divsChild>
            <w:div w:id="779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346">
      <w:bodyDiv w:val="1"/>
      <w:marLeft w:val="0"/>
      <w:marRight w:val="0"/>
      <w:marTop w:val="0"/>
      <w:marBottom w:val="0"/>
      <w:divBdr>
        <w:top w:val="none" w:sz="0" w:space="0" w:color="auto"/>
        <w:left w:val="none" w:sz="0" w:space="0" w:color="auto"/>
        <w:bottom w:val="none" w:sz="0" w:space="0" w:color="auto"/>
        <w:right w:val="none" w:sz="0" w:space="0" w:color="auto"/>
      </w:divBdr>
      <w:divsChild>
        <w:div w:id="1514957172">
          <w:marLeft w:val="0"/>
          <w:marRight w:val="0"/>
          <w:marTop w:val="0"/>
          <w:marBottom w:val="0"/>
          <w:divBdr>
            <w:top w:val="none" w:sz="0" w:space="0" w:color="auto"/>
            <w:left w:val="none" w:sz="0" w:space="0" w:color="auto"/>
            <w:bottom w:val="none" w:sz="0" w:space="0" w:color="auto"/>
            <w:right w:val="none" w:sz="0" w:space="0" w:color="auto"/>
          </w:divBdr>
          <w:divsChild>
            <w:div w:id="1953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4989">
      <w:bodyDiv w:val="1"/>
      <w:marLeft w:val="0"/>
      <w:marRight w:val="0"/>
      <w:marTop w:val="0"/>
      <w:marBottom w:val="0"/>
      <w:divBdr>
        <w:top w:val="none" w:sz="0" w:space="0" w:color="auto"/>
        <w:left w:val="none" w:sz="0" w:space="0" w:color="auto"/>
        <w:bottom w:val="none" w:sz="0" w:space="0" w:color="auto"/>
        <w:right w:val="none" w:sz="0" w:space="0" w:color="auto"/>
      </w:divBdr>
      <w:divsChild>
        <w:div w:id="225065982">
          <w:marLeft w:val="0"/>
          <w:marRight w:val="0"/>
          <w:marTop w:val="0"/>
          <w:marBottom w:val="0"/>
          <w:divBdr>
            <w:top w:val="none" w:sz="0" w:space="0" w:color="auto"/>
            <w:left w:val="none" w:sz="0" w:space="0" w:color="auto"/>
            <w:bottom w:val="none" w:sz="0" w:space="0" w:color="auto"/>
            <w:right w:val="none" w:sz="0" w:space="0" w:color="auto"/>
          </w:divBdr>
          <w:divsChild>
            <w:div w:id="7462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5817">
      <w:bodyDiv w:val="1"/>
      <w:marLeft w:val="0"/>
      <w:marRight w:val="0"/>
      <w:marTop w:val="0"/>
      <w:marBottom w:val="0"/>
      <w:divBdr>
        <w:top w:val="none" w:sz="0" w:space="0" w:color="auto"/>
        <w:left w:val="none" w:sz="0" w:space="0" w:color="auto"/>
        <w:bottom w:val="none" w:sz="0" w:space="0" w:color="auto"/>
        <w:right w:val="none" w:sz="0" w:space="0" w:color="auto"/>
      </w:divBdr>
      <w:divsChild>
        <w:div w:id="2018538218">
          <w:marLeft w:val="0"/>
          <w:marRight w:val="0"/>
          <w:marTop w:val="0"/>
          <w:marBottom w:val="0"/>
          <w:divBdr>
            <w:top w:val="none" w:sz="0" w:space="0" w:color="auto"/>
            <w:left w:val="none" w:sz="0" w:space="0" w:color="auto"/>
            <w:bottom w:val="none" w:sz="0" w:space="0" w:color="auto"/>
            <w:right w:val="none" w:sz="0" w:space="0" w:color="auto"/>
          </w:divBdr>
          <w:divsChild>
            <w:div w:id="7948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7019">
      <w:bodyDiv w:val="1"/>
      <w:marLeft w:val="0"/>
      <w:marRight w:val="0"/>
      <w:marTop w:val="0"/>
      <w:marBottom w:val="0"/>
      <w:divBdr>
        <w:top w:val="none" w:sz="0" w:space="0" w:color="auto"/>
        <w:left w:val="none" w:sz="0" w:space="0" w:color="auto"/>
        <w:bottom w:val="none" w:sz="0" w:space="0" w:color="auto"/>
        <w:right w:val="none" w:sz="0" w:space="0" w:color="auto"/>
      </w:divBdr>
      <w:divsChild>
        <w:div w:id="803231568">
          <w:marLeft w:val="0"/>
          <w:marRight w:val="0"/>
          <w:marTop w:val="0"/>
          <w:marBottom w:val="0"/>
          <w:divBdr>
            <w:top w:val="none" w:sz="0" w:space="0" w:color="auto"/>
            <w:left w:val="none" w:sz="0" w:space="0" w:color="auto"/>
            <w:bottom w:val="none" w:sz="0" w:space="0" w:color="auto"/>
            <w:right w:val="none" w:sz="0" w:space="0" w:color="auto"/>
          </w:divBdr>
          <w:divsChild>
            <w:div w:id="2517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079">
      <w:bodyDiv w:val="1"/>
      <w:marLeft w:val="0"/>
      <w:marRight w:val="0"/>
      <w:marTop w:val="0"/>
      <w:marBottom w:val="0"/>
      <w:divBdr>
        <w:top w:val="none" w:sz="0" w:space="0" w:color="auto"/>
        <w:left w:val="none" w:sz="0" w:space="0" w:color="auto"/>
        <w:bottom w:val="none" w:sz="0" w:space="0" w:color="auto"/>
        <w:right w:val="none" w:sz="0" w:space="0" w:color="auto"/>
      </w:divBdr>
      <w:divsChild>
        <w:div w:id="1787306855">
          <w:marLeft w:val="0"/>
          <w:marRight w:val="0"/>
          <w:marTop w:val="0"/>
          <w:marBottom w:val="0"/>
          <w:divBdr>
            <w:top w:val="none" w:sz="0" w:space="0" w:color="auto"/>
            <w:left w:val="none" w:sz="0" w:space="0" w:color="auto"/>
            <w:bottom w:val="none" w:sz="0" w:space="0" w:color="auto"/>
            <w:right w:val="none" w:sz="0" w:space="0" w:color="auto"/>
          </w:divBdr>
          <w:divsChild>
            <w:div w:id="1138184942">
              <w:marLeft w:val="0"/>
              <w:marRight w:val="0"/>
              <w:marTop w:val="0"/>
              <w:marBottom w:val="0"/>
              <w:divBdr>
                <w:top w:val="none" w:sz="0" w:space="0" w:color="auto"/>
                <w:left w:val="none" w:sz="0" w:space="0" w:color="auto"/>
                <w:bottom w:val="none" w:sz="0" w:space="0" w:color="auto"/>
                <w:right w:val="none" w:sz="0" w:space="0" w:color="auto"/>
              </w:divBdr>
            </w:div>
            <w:div w:id="314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6978">
      <w:bodyDiv w:val="1"/>
      <w:marLeft w:val="0"/>
      <w:marRight w:val="0"/>
      <w:marTop w:val="0"/>
      <w:marBottom w:val="0"/>
      <w:divBdr>
        <w:top w:val="none" w:sz="0" w:space="0" w:color="auto"/>
        <w:left w:val="none" w:sz="0" w:space="0" w:color="auto"/>
        <w:bottom w:val="none" w:sz="0" w:space="0" w:color="auto"/>
        <w:right w:val="none" w:sz="0" w:space="0" w:color="auto"/>
      </w:divBdr>
      <w:divsChild>
        <w:div w:id="292558350">
          <w:marLeft w:val="0"/>
          <w:marRight w:val="0"/>
          <w:marTop w:val="0"/>
          <w:marBottom w:val="0"/>
          <w:divBdr>
            <w:top w:val="none" w:sz="0" w:space="0" w:color="auto"/>
            <w:left w:val="none" w:sz="0" w:space="0" w:color="auto"/>
            <w:bottom w:val="none" w:sz="0" w:space="0" w:color="auto"/>
            <w:right w:val="none" w:sz="0" w:space="0" w:color="auto"/>
          </w:divBdr>
          <w:divsChild>
            <w:div w:id="1084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0742">
      <w:bodyDiv w:val="1"/>
      <w:marLeft w:val="0"/>
      <w:marRight w:val="0"/>
      <w:marTop w:val="0"/>
      <w:marBottom w:val="0"/>
      <w:divBdr>
        <w:top w:val="none" w:sz="0" w:space="0" w:color="auto"/>
        <w:left w:val="none" w:sz="0" w:space="0" w:color="auto"/>
        <w:bottom w:val="none" w:sz="0" w:space="0" w:color="auto"/>
        <w:right w:val="none" w:sz="0" w:space="0" w:color="auto"/>
      </w:divBdr>
      <w:divsChild>
        <w:div w:id="1054768341">
          <w:marLeft w:val="0"/>
          <w:marRight w:val="0"/>
          <w:marTop w:val="0"/>
          <w:marBottom w:val="0"/>
          <w:divBdr>
            <w:top w:val="none" w:sz="0" w:space="0" w:color="auto"/>
            <w:left w:val="none" w:sz="0" w:space="0" w:color="auto"/>
            <w:bottom w:val="none" w:sz="0" w:space="0" w:color="auto"/>
            <w:right w:val="none" w:sz="0" w:space="0" w:color="auto"/>
          </w:divBdr>
          <w:divsChild>
            <w:div w:id="1124082692">
              <w:marLeft w:val="0"/>
              <w:marRight w:val="0"/>
              <w:marTop w:val="0"/>
              <w:marBottom w:val="0"/>
              <w:divBdr>
                <w:top w:val="none" w:sz="0" w:space="0" w:color="auto"/>
                <w:left w:val="none" w:sz="0" w:space="0" w:color="auto"/>
                <w:bottom w:val="none" w:sz="0" w:space="0" w:color="auto"/>
                <w:right w:val="none" w:sz="0" w:space="0" w:color="auto"/>
              </w:divBdr>
            </w:div>
            <w:div w:id="9506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047">
      <w:bodyDiv w:val="1"/>
      <w:marLeft w:val="0"/>
      <w:marRight w:val="0"/>
      <w:marTop w:val="0"/>
      <w:marBottom w:val="0"/>
      <w:divBdr>
        <w:top w:val="none" w:sz="0" w:space="0" w:color="auto"/>
        <w:left w:val="none" w:sz="0" w:space="0" w:color="auto"/>
        <w:bottom w:val="none" w:sz="0" w:space="0" w:color="auto"/>
        <w:right w:val="none" w:sz="0" w:space="0" w:color="auto"/>
      </w:divBdr>
      <w:divsChild>
        <w:div w:id="359815562">
          <w:marLeft w:val="0"/>
          <w:marRight w:val="0"/>
          <w:marTop w:val="0"/>
          <w:marBottom w:val="0"/>
          <w:divBdr>
            <w:top w:val="none" w:sz="0" w:space="0" w:color="auto"/>
            <w:left w:val="none" w:sz="0" w:space="0" w:color="auto"/>
            <w:bottom w:val="none" w:sz="0" w:space="0" w:color="auto"/>
            <w:right w:val="none" w:sz="0" w:space="0" w:color="auto"/>
          </w:divBdr>
          <w:divsChild>
            <w:div w:id="20570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0458">
      <w:bodyDiv w:val="1"/>
      <w:marLeft w:val="0"/>
      <w:marRight w:val="0"/>
      <w:marTop w:val="0"/>
      <w:marBottom w:val="0"/>
      <w:divBdr>
        <w:top w:val="none" w:sz="0" w:space="0" w:color="auto"/>
        <w:left w:val="none" w:sz="0" w:space="0" w:color="auto"/>
        <w:bottom w:val="none" w:sz="0" w:space="0" w:color="auto"/>
        <w:right w:val="none" w:sz="0" w:space="0" w:color="auto"/>
      </w:divBdr>
      <w:divsChild>
        <w:div w:id="773674739">
          <w:marLeft w:val="0"/>
          <w:marRight w:val="0"/>
          <w:marTop w:val="0"/>
          <w:marBottom w:val="0"/>
          <w:divBdr>
            <w:top w:val="none" w:sz="0" w:space="0" w:color="auto"/>
            <w:left w:val="none" w:sz="0" w:space="0" w:color="auto"/>
            <w:bottom w:val="none" w:sz="0" w:space="0" w:color="auto"/>
            <w:right w:val="none" w:sz="0" w:space="0" w:color="auto"/>
          </w:divBdr>
          <w:divsChild>
            <w:div w:id="411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69">
      <w:bodyDiv w:val="1"/>
      <w:marLeft w:val="0"/>
      <w:marRight w:val="0"/>
      <w:marTop w:val="0"/>
      <w:marBottom w:val="0"/>
      <w:divBdr>
        <w:top w:val="none" w:sz="0" w:space="0" w:color="auto"/>
        <w:left w:val="none" w:sz="0" w:space="0" w:color="auto"/>
        <w:bottom w:val="none" w:sz="0" w:space="0" w:color="auto"/>
        <w:right w:val="none" w:sz="0" w:space="0" w:color="auto"/>
      </w:divBdr>
      <w:divsChild>
        <w:div w:id="907809822">
          <w:marLeft w:val="0"/>
          <w:marRight w:val="0"/>
          <w:marTop w:val="0"/>
          <w:marBottom w:val="0"/>
          <w:divBdr>
            <w:top w:val="none" w:sz="0" w:space="0" w:color="auto"/>
            <w:left w:val="none" w:sz="0" w:space="0" w:color="auto"/>
            <w:bottom w:val="none" w:sz="0" w:space="0" w:color="auto"/>
            <w:right w:val="none" w:sz="0" w:space="0" w:color="auto"/>
          </w:divBdr>
          <w:divsChild>
            <w:div w:id="310452983">
              <w:marLeft w:val="0"/>
              <w:marRight w:val="0"/>
              <w:marTop w:val="0"/>
              <w:marBottom w:val="0"/>
              <w:divBdr>
                <w:top w:val="none" w:sz="0" w:space="0" w:color="auto"/>
                <w:left w:val="none" w:sz="0" w:space="0" w:color="auto"/>
                <w:bottom w:val="none" w:sz="0" w:space="0" w:color="auto"/>
                <w:right w:val="none" w:sz="0" w:space="0" w:color="auto"/>
              </w:divBdr>
            </w:div>
            <w:div w:id="21021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279">
      <w:bodyDiv w:val="1"/>
      <w:marLeft w:val="0"/>
      <w:marRight w:val="0"/>
      <w:marTop w:val="0"/>
      <w:marBottom w:val="0"/>
      <w:divBdr>
        <w:top w:val="none" w:sz="0" w:space="0" w:color="auto"/>
        <w:left w:val="none" w:sz="0" w:space="0" w:color="auto"/>
        <w:bottom w:val="none" w:sz="0" w:space="0" w:color="auto"/>
        <w:right w:val="none" w:sz="0" w:space="0" w:color="auto"/>
      </w:divBdr>
      <w:divsChild>
        <w:div w:id="1948778815">
          <w:marLeft w:val="0"/>
          <w:marRight w:val="0"/>
          <w:marTop w:val="0"/>
          <w:marBottom w:val="0"/>
          <w:divBdr>
            <w:top w:val="none" w:sz="0" w:space="0" w:color="auto"/>
            <w:left w:val="none" w:sz="0" w:space="0" w:color="auto"/>
            <w:bottom w:val="none" w:sz="0" w:space="0" w:color="auto"/>
            <w:right w:val="none" w:sz="0" w:space="0" w:color="auto"/>
          </w:divBdr>
          <w:divsChild>
            <w:div w:id="13391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317">
      <w:bodyDiv w:val="1"/>
      <w:marLeft w:val="0"/>
      <w:marRight w:val="0"/>
      <w:marTop w:val="0"/>
      <w:marBottom w:val="0"/>
      <w:divBdr>
        <w:top w:val="none" w:sz="0" w:space="0" w:color="auto"/>
        <w:left w:val="none" w:sz="0" w:space="0" w:color="auto"/>
        <w:bottom w:val="none" w:sz="0" w:space="0" w:color="auto"/>
        <w:right w:val="none" w:sz="0" w:space="0" w:color="auto"/>
      </w:divBdr>
      <w:divsChild>
        <w:div w:id="1463036599">
          <w:marLeft w:val="0"/>
          <w:marRight w:val="0"/>
          <w:marTop w:val="0"/>
          <w:marBottom w:val="0"/>
          <w:divBdr>
            <w:top w:val="none" w:sz="0" w:space="0" w:color="auto"/>
            <w:left w:val="none" w:sz="0" w:space="0" w:color="auto"/>
            <w:bottom w:val="none" w:sz="0" w:space="0" w:color="auto"/>
            <w:right w:val="none" w:sz="0" w:space="0" w:color="auto"/>
          </w:divBdr>
          <w:divsChild>
            <w:div w:id="6929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5369">
      <w:bodyDiv w:val="1"/>
      <w:marLeft w:val="0"/>
      <w:marRight w:val="0"/>
      <w:marTop w:val="0"/>
      <w:marBottom w:val="0"/>
      <w:divBdr>
        <w:top w:val="none" w:sz="0" w:space="0" w:color="auto"/>
        <w:left w:val="none" w:sz="0" w:space="0" w:color="auto"/>
        <w:bottom w:val="none" w:sz="0" w:space="0" w:color="auto"/>
        <w:right w:val="none" w:sz="0" w:space="0" w:color="auto"/>
      </w:divBdr>
      <w:divsChild>
        <w:div w:id="405416374">
          <w:marLeft w:val="0"/>
          <w:marRight w:val="0"/>
          <w:marTop w:val="0"/>
          <w:marBottom w:val="0"/>
          <w:divBdr>
            <w:top w:val="none" w:sz="0" w:space="0" w:color="auto"/>
            <w:left w:val="none" w:sz="0" w:space="0" w:color="auto"/>
            <w:bottom w:val="none" w:sz="0" w:space="0" w:color="auto"/>
            <w:right w:val="none" w:sz="0" w:space="0" w:color="auto"/>
          </w:divBdr>
          <w:divsChild>
            <w:div w:id="1747335148">
              <w:marLeft w:val="0"/>
              <w:marRight w:val="0"/>
              <w:marTop w:val="0"/>
              <w:marBottom w:val="0"/>
              <w:divBdr>
                <w:top w:val="none" w:sz="0" w:space="0" w:color="auto"/>
                <w:left w:val="none" w:sz="0" w:space="0" w:color="auto"/>
                <w:bottom w:val="none" w:sz="0" w:space="0" w:color="auto"/>
                <w:right w:val="none" w:sz="0" w:space="0" w:color="auto"/>
              </w:divBdr>
            </w:div>
            <w:div w:id="21166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3189">
      <w:bodyDiv w:val="1"/>
      <w:marLeft w:val="0"/>
      <w:marRight w:val="0"/>
      <w:marTop w:val="0"/>
      <w:marBottom w:val="0"/>
      <w:divBdr>
        <w:top w:val="none" w:sz="0" w:space="0" w:color="auto"/>
        <w:left w:val="none" w:sz="0" w:space="0" w:color="auto"/>
        <w:bottom w:val="none" w:sz="0" w:space="0" w:color="auto"/>
        <w:right w:val="none" w:sz="0" w:space="0" w:color="auto"/>
      </w:divBdr>
      <w:divsChild>
        <w:div w:id="610550854">
          <w:marLeft w:val="0"/>
          <w:marRight w:val="0"/>
          <w:marTop w:val="0"/>
          <w:marBottom w:val="0"/>
          <w:divBdr>
            <w:top w:val="none" w:sz="0" w:space="0" w:color="auto"/>
            <w:left w:val="none" w:sz="0" w:space="0" w:color="auto"/>
            <w:bottom w:val="none" w:sz="0" w:space="0" w:color="auto"/>
            <w:right w:val="none" w:sz="0" w:space="0" w:color="auto"/>
          </w:divBdr>
          <w:divsChild>
            <w:div w:id="273680511">
              <w:marLeft w:val="0"/>
              <w:marRight w:val="0"/>
              <w:marTop w:val="0"/>
              <w:marBottom w:val="0"/>
              <w:divBdr>
                <w:top w:val="none" w:sz="0" w:space="0" w:color="auto"/>
                <w:left w:val="none" w:sz="0" w:space="0" w:color="auto"/>
                <w:bottom w:val="none" w:sz="0" w:space="0" w:color="auto"/>
                <w:right w:val="none" w:sz="0" w:space="0" w:color="auto"/>
              </w:divBdr>
            </w:div>
            <w:div w:id="1958901689">
              <w:marLeft w:val="0"/>
              <w:marRight w:val="0"/>
              <w:marTop w:val="0"/>
              <w:marBottom w:val="0"/>
              <w:divBdr>
                <w:top w:val="none" w:sz="0" w:space="0" w:color="auto"/>
                <w:left w:val="none" w:sz="0" w:space="0" w:color="auto"/>
                <w:bottom w:val="none" w:sz="0" w:space="0" w:color="auto"/>
                <w:right w:val="none" w:sz="0" w:space="0" w:color="auto"/>
              </w:divBdr>
            </w:div>
            <w:div w:id="6160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00344">
      <w:bodyDiv w:val="1"/>
      <w:marLeft w:val="0"/>
      <w:marRight w:val="0"/>
      <w:marTop w:val="0"/>
      <w:marBottom w:val="0"/>
      <w:divBdr>
        <w:top w:val="none" w:sz="0" w:space="0" w:color="auto"/>
        <w:left w:val="none" w:sz="0" w:space="0" w:color="auto"/>
        <w:bottom w:val="none" w:sz="0" w:space="0" w:color="auto"/>
        <w:right w:val="none" w:sz="0" w:space="0" w:color="auto"/>
      </w:divBdr>
      <w:divsChild>
        <w:div w:id="142086884">
          <w:marLeft w:val="0"/>
          <w:marRight w:val="0"/>
          <w:marTop w:val="0"/>
          <w:marBottom w:val="0"/>
          <w:divBdr>
            <w:top w:val="none" w:sz="0" w:space="0" w:color="auto"/>
            <w:left w:val="none" w:sz="0" w:space="0" w:color="auto"/>
            <w:bottom w:val="none" w:sz="0" w:space="0" w:color="auto"/>
            <w:right w:val="none" w:sz="0" w:space="0" w:color="auto"/>
          </w:divBdr>
          <w:divsChild>
            <w:div w:id="4820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2018">
      <w:bodyDiv w:val="1"/>
      <w:marLeft w:val="0"/>
      <w:marRight w:val="0"/>
      <w:marTop w:val="0"/>
      <w:marBottom w:val="0"/>
      <w:divBdr>
        <w:top w:val="none" w:sz="0" w:space="0" w:color="auto"/>
        <w:left w:val="none" w:sz="0" w:space="0" w:color="auto"/>
        <w:bottom w:val="none" w:sz="0" w:space="0" w:color="auto"/>
        <w:right w:val="none" w:sz="0" w:space="0" w:color="auto"/>
      </w:divBdr>
      <w:divsChild>
        <w:div w:id="2117749263">
          <w:marLeft w:val="0"/>
          <w:marRight w:val="0"/>
          <w:marTop w:val="0"/>
          <w:marBottom w:val="0"/>
          <w:divBdr>
            <w:top w:val="none" w:sz="0" w:space="0" w:color="auto"/>
            <w:left w:val="none" w:sz="0" w:space="0" w:color="auto"/>
            <w:bottom w:val="none" w:sz="0" w:space="0" w:color="auto"/>
            <w:right w:val="none" w:sz="0" w:space="0" w:color="auto"/>
          </w:divBdr>
          <w:divsChild>
            <w:div w:id="12143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5221">
      <w:bodyDiv w:val="1"/>
      <w:marLeft w:val="0"/>
      <w:marRight w:val="0"/>
      <w:marTop w:val="0"/>
      <w:marBottom w:val="0"/>
      <w:divBdr>
        <w:top w:val="none" w:sz="0" w:space="0" w:color="auto"/>
        <w:left w:val="none" w:sz="0" w:space="0" w:color="auto"/>
        <w:bottom w:val="none" w:sz="0" w:space="0" w:color="auto"/>
        <w:right w:val="none" w:sz="0" w:space="0" w:color="auto"/>
      </w:divBdr>
      <w:divsChild>
        <w:div w:id="2091807964">
          <w:marLeft w:val="0"/>
          <w:marRight w:val="0"/>
          <w:marTop w:val="0"/>
          <w:marBottom w:val="0"/>
          <w:divBdr>
            <w:top w:val="none" w:sz="0" w:space="0" w:color="auto"/>
            <w:left w:val="none" w:sz="0" w:space="0" w:color="auto"/>
            <w:bottom w:val="none" w:sz="0" w:space="0" w:color="auto"/>
            <w:right w:val="none" w:sz="0" w:space="0" w:color="auto"/>
          </w:divBdr>
          <w:divsChild>
            <w:div w:id="20167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3773">
      <w:bodyDiv w:val="1"/>
      <w:marLeft w:val="0"/>
      <w:marRight w:val="0"/>
      <w:marTop w:val="0"/>
      <w:marBottom w:val="0"/>
      <w:divBdr>
        <w:top w:val="none" w:sz="0" w:space="0" w:color="auto"/>
        <w:left w:val="none" w:sz="0" w:space="0" w:color="auto"/>
        <w:bottom w:val="none" w:sz="0" w:space="0" w:color="auto"/>
        <w:right w:val="none" w:sz="0" w:space="0" w:color="auto"/>
      </w:divBdr>
      <w:divsChild>
        <w:div w:id="90127416">
          <w:marLeft w:val="0"/>
          <w:marRight w:val="0"/>
          <w:marTop w:val="0"/>
          <w:marBottom w:val="0"/>
          <w:divBdr>
            <w:top w:val="none" w:sz="0" w:space="0" w:color="auto"/>
            <w:left w:val="none" w:sz="0" w:space="0" w:color="auto"/>
            <w:bottom w:val="none" w:sz="0" w:space="0" w:color="auto"/>
            <w:right w:val="none" w:sz="0" w:space="0" w:color="auto"/>
          </w:divBdr>
          <w:divsChild>
            <w:div w:id="1715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3742">
      <w:bodyDiv w:val="1"/>
      <w:marLeft w:val="0"/>
      <w:marRight w:val="0"/>
      <w:marTop w:val="0"/>
      <w:marBottom w:val="0"/>
      <w:divBdr>
        <w:top w:val="none" w:sz="0" w:space="0" w:color="auto"/>
        <w:left w:val="none" w:sz="0" w:space="0" w:color="auto"/>
        <w:bottom w:val="none" w:sz="0" w:space="0" w:color="auto"/>
        <w:right w:val="none" w:sz="0" w:space="0" w:color="auto"/>
      </w:divBdr>
      <w:divsChild>
        <w:div w:id="46221055">
          <w:marLeft w:val="0"/>
          <w:marRight w:val="0"/>
          <w:marTop w:val="0"/>
          <w:marBottom w:val="0"/>
          <w:divBdr>
            <w:top w:val="none" w:sz="0" w:space="0" w:color="auto"/>
            <w:left w:val="none" w:sz="0" w:space="0" w:color="auto"/>
            <w:bottom w:val="none" w:sz="0" w:space="0" w:color="auto"/>
            <w:right w:val="none" w:sz="0" w:space="0" w:color="auto"/>
          </w:divBdr>
          <w:divsChild>
            <w:div w:id="4144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7179">
      <w:bodyDiv w:val="1"/>
      <w:marLeft w:val="0"/>
      <w:marRight w:val="0"/>
      <w:marTop w:val="0"/>
      <w:marBottom w:val="0"/>
      <w:divBdr>
        <w:top w:val="none" w:sz="0" w:space="0" w:color="auto"/>
        <w:left w:val="none" w:sz="0" w:space="0" w:color="auto"/>
        <w:bottom w:val="none" w:sz="0" w:space="0" w:color="auto"/>
        <w:right w:val="none" w:sz="0" w:space="0" w:color="auto"/>
      </w:divBdr>
      <w:divsChild>
        <w:div w:id="354616793">
          <w:marLeft w:val="0"/>
          <w:marRight w:val="0"/>
          <w:marTop w:val="0"/>
          <w:marBottom w:val="0"/>
          <w:divBdr>
            <w:top w:val="none" w:sz="0" w:space="0" w:color="auto"/>
            <w:left w:val="none" w:sz="0" w:space="0" w:color="auto"/>
            <w:bottom w:val="none" w:sz="0" w:space="0" w:color="auto"/>
            <w:right w:val="none" w:sz="0" w:space="0" w:color="auto"/>
          </w:divBdr>
          <w:divsChild>
            <w:div w:id="9249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774">
      <w:bodyDiv w:val="1"/>
      <w:marLeft w:val="0"/>
      <w:marRight w:val="0"/>
      <w:marTop w:val="0"/>
      <w:marBottom w:val="0"/>
      <w:divBdr>
        <w:top w:val="none" w:sz="0" w:space="0" w:color="auto"/>
        <w:left w:val="none" w:sz="0" w:space="0" w:color="auto"/>
        <w:bottom w:val="none" w:sz="0" w:space="0" w:color="auto"/>
        <w:right w:val="none" w:sz="0" w:space="0" w:color="auto"/>
      </w:divBdr>
      <w:divsChild>
        <w:div w:id="1608272783">
          <w:marLeft w:val="0"/>
          <w:marRight w:val="0"/>
          <w:marTop w:val="0"/>
          <w:marBottom w:val="0"/>
          <w:divBdr>
            <w:top w:val="none" w:sz="0" w:space="0" w:color="auto"/>
            <w:left w:val="none" w:sz="0" w:space="0" w:color="auto"/>
            <w:bottom w:val="none" w:sz="0" w:space="0" w:color="auto"/>
            <w:right w:val="none" w:sz="0" w:space="0" w:color="auto"/>
          </w:divBdr>
          <w:divsChild>
            <w:div w:id="4900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040">
      <w:bodyDiv w:val="1"/>
      <w:marLeft w:val="0"/>
      <w:marRight w:val="0"/>
      <w:marTop w:val="0"/>
      <w:marBottom w:val="0"/>
      <w:divBdr>
        <w:top w:val="none" w:sz="0" w:space="0" w:color="auto"/>
        <w:left w:val="none" w:sz="0" w:space="0" w:color="auto"/>
        <w:bottom w:val="none" w:sz="0" w:space="0" w:color="auto"/>
        <w:right w:val="none" w:sz="0" w:space="0" w:color="auto"/>
      </w:divBdr>
      <w:divsChild>
        <w:div w:id="404960565">
          <w:marLeft w:val="0"/>
          <w:marRight w:val="0"/>
          <w:marTop w:val="0"/>
          <w:marBottom w:val="0"/>
          <w:divBdr>
            <w:top w:val="none" w:sz="0" w:space="0" w:color="auto"/>
            <w:left w:val="none" w:sz="0" w:space="0" w:color="auto"/>
            <w:bottom w:val="none" w:sz="0" w:space="0" w:color="auto"/>
            <w:right w:val="none" w:sz="0" w:space="0" w:color="auto"/>
          </w:divBdr>
          <w:divsChild>
            <w:div w:id="1838301374">
              <w:marLeft w:val="0"/>
              <w:marRight w:val="0"/>
              <w:marTop w:val="0"/>
              <w:marBottom w:val="0"/>
              <w:divBdr>
                <w:top w:val="none" w:sz="0" w:space="0" w:color="auto"/>
                <w:left w:val="none" w:sz="0" w:space="0" w:color="auto"/>
                <w:bottom w:val="none" w:sz="0" w:space="0" w:color="auto"/>
                <w:right w:val="none" w:sz="0" w:space="0" w:color="auto"/>
              </w:divBdr>
            </w:div>
            <w:div w:id="15976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8607">
      <w:bodyDiv w:val="1"/>
      <w:marLeft w:val="0"/>
      <w:marRight w:val="0"/>
      <w:marTop w:val="0"/>
      <w:marBottom w:val="0"/>
      <w:divBdr>
        <w:top w:val="none" w:sz="0" w:space="0" w:color="auto"/>
        <w:left w:val="none" w:sz="0" w:space="0" w:color="auto"/>
        <w:bottom w:val="none" w:sz="0" w:space="0" w:color="auto"/>
        <w:right w:val="none" w:sz="0" w:space="0" w:color="auto"/>
      </w:divBdr>
      <w:divsChild>
        <w:div w:id="17051240">
          <w:marLeft w:val="0"/>
          <w:marRight w:val="0"/>
          <w:marTop w:val="0"/>
          <w:marBottom w:val="0"/>
          <w:divBdr>
            <w:top w:val="none" w:sz="0" w:space="0" w:color="auto"/>
            <w:left w:val="none" w:sz="0" w:space="0" w:color="auto"/>
            <w:bottom w:val="none" w:sz="0" w:space="0" w:color="auto"/>
            <w:right w:val="none" w:sz="0" w:space="0" w:color="auto"/>
          </w:divBdr>
          <w:divsChild>
            <w:div w:id="1660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535">
      <w:bodyDiv w:val="1"/>
      <w:marLeft w:val="0"/>
      <w:marRight w:val="0"/>
      <w:marTop w:val="0"/>
      <w:marBottom w:val="0"/>
      <w:divBdr>
        <w:top w:val="none" w:sz="0" w:space="0" w:color="auto"/>
        <w:left w:val="none" w:sz="0" w:space="0" w:color="auto"/>
        <w:bottom w:val="none" w:sz="0" w:space="0" w:color="auto"/>
        <w:right w:val="none" w:sz="0" w:space="0" w:color="auto"/>
      </w:divBdr>
      <w:divsChild>
        <w:div w:id="1383405749">
          <w:marLeft w:val="0"/>
          <w:marRight w:val="0"/>
          <w:marTop w:val="0"/>
          <w:marBottom w:val="0"/>
          <w:divBdr>
            <w:top w:val="none" w:sz="0" w:space="0" w:color="auto"/>
            <w:left w:val="none" w:sz="0" w:space="0" w:color="auto"/>
            <w:bottom w:val="none" w:sz="0" w:space="0" w:color="auto"/>
            <w:right w:val="none" w:sz="0" w:space="0" w:color="auto"/>
          </w:divBdr>
          <w:divsChild>
            <w:div w:id="17596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5955">
      <w:bodyDiv w:val="1"/>
      <w:marLeft w:val="0"/>
      <w:marRight w:val="0"/>
      <w:marTop w:val="0"/>
      <w:marBottom w:val="0"/>
      <w:divBdr>
        <w:top w:val="none" w:sz="0" w:space="0" w:color="auto"/>
        <w:left w:val="none" w:sz="0" w:space="0" w:color="auto"/>
        <w:bottom w:val="none" w:sz="0" w:space="0" w:color="auto"/>
        <w:right w:val="none" w:sz="0" w:space="0" w:color="auto"/>
      </w:divBdr>
      <w:divsChild>
        <w:div w:id="904267835">
          <w:marLeft w:val="0"/>
          <w:marRight w:val="0"/>
          <w:marTop w:val="0"/>
          <w:marBottom w:val="0"/>
          <w:divBdr>
            <w:top w:val="none" w:sz="0" w:space="0" w:color="auto"/>
            <w:left w:val="none" w:sz="0" w:space="0" w:color="auto"/>
            <w:bottom w:val="none" w:sz="0" w:space="0" w:color="auto"/>
            <w:right w:val="none" w:sz="0" w:space="0" w:color="auto"/>
          </w:divBdr>
          <w:divsChild>
            <w:div w:id="2875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4290">
      <w:bodyDiv w:val="1"/>
      <w:marLeft w:val="0"/>
      <w:marRight w:val="0"/>
      <w:marTop w:val="0"/>
      <w:marBottom w:val="0"/>
      <w:divBdr>
        <w:top w:val="none" w:sz="0" w:space="0" w:color="auto"/>
        <w:left w:val="none" w:sz="0" w:space="0" w:color="auto"/>
        <w:bottom w:val="none" w:sz="0" w:space="0" w:color="auto"/>
        <w:right w:val="none" w:sz="0" w:space="0" w:color="auto"/>
      </w:divBdr>
      <w:divsChild>
        <w:div w:id="1941402010">
          <w:marLeft w:val="0"/>
          <w:marRight w:val="0"/>
          <w:marTop w:val="0"/>
          <w:marBottom w:val="0"/>
          <w:divBdr>
            <w:top w:val="none" w:sz="0" w:space="0" w:color="auto"/>
            <w:left w:val="none" w:sz="0" w:space="0" w:color="auto"/>
            <w:bottom w:val="none" w:sz="0" w:space="0" w:color="auto"/>
            <w:right w:val="none" w:sz="0" w:space="0" w:color="auto"/>
          </w:divBdr>
          <w:divsChild>
            <w:div w:id="123471840">
              <w:marLeft w:val="0"/>
              <w:marRight w:val="0"/>
              <w:marTop w:val="0"/>
              <w:marBottom w:val="0"/>
              <w:divBdr>
                <w:top w:val="none" w:sz="0" w:space="0" w:color="auto"/>
                <w:left w:val="none" w:sz="0" w:space="0" w:color="auto"/>
                <w:bottom w:val="none" w:sz="0" w:space="0" w:color="auto"/>
                <w:right w:val="none" w:sz="0" w:space="0" w:color="auto"/>
              </w:divBdr>
            </w:div>
            <w:div w:id="4657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5901">
      <w:bodyDiv w:val="1"/>
      <w:marLeft w:val="0"/>
      <w:marRight w:val="0"/>
      <w:marTop w:val="0"/>
      <w:marBottom w:val="0"/>
      <w:divBdr>
        <w:top w:val="none" w:sz="0" w:space="0" w:color="auto"/>
        <w:left w:val="none" w:sz="0" w:space="0" w:color="auto"/>
        <w:bottom w:val="none" w:sz="0" w:space="0" w:color="auto"/>
        <w:right w:val="none" w:sz="0" w:space="0" w:color="auto"/>
      </w:divBdr>
      <w:divsChild>
        <w:div w:id="575210866">
          <w:marLeft w:val="0"/>
          <w:marRight w:val="0"/>
          <w:marTop w:val="0"/>
          <w:marBottom w:val="0"/>
          <w:divBdr>
            <w:top w:val="none" w:sz="0" w:space="0" w:color="auto"/>
            <w:left w:val="none" w:sz="0" w:space="0" w:color="auto"/>
            <w:bottom w:val="none" w:sz="0" w:space="0" w:color="auto"/>
            <w:right w:val="none" w:sz="0" w:space="0" w:color="auto"/>
          </w:divBdr>
          <w:divsChild>
            <w:div w:id="8535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864">
      <w:bodyDiv w:val="1"/>
      <w:marLeft w:val="0"/>
      <w:marRight w:val="0"/>
      <w:marTop w:val="0"/>
      <w:marBottom w:val="0"/>
      <w:divBdr>
        <w:top w:val="none" w:sz="0" w:space="0" w:color="auto"/>
        <w:left w:val="none" w:sz="0" w:space="0" w:color="auto"/>
        <w:bottom w:val="none" w:sz="0" w:space="0" w:color="auto"/>
        <w:right w:val="none" w:sz="0" w:space="0" w:color="auto"/>
      </w:divBdr>
      <w:divsChild>
        <w:div w:id="2125539340">
          <w:marLeft w:val="0"/>
          <w:marRight w:val="0"/>
          <w:marTop w:val="0"/>
          <w:marBottom w:val="0"/>
          <w:divBdr>
            <w:top w:val="none" w:sz="0" w:space="0" w:color="auto"/>
            <w:left w:val="none" w:sz="0" w:space="0" w:color="auto"/>
            <w:bottom w:val="none" w:sz="0" w:space="0" w:color="auto"/>
            <w:right w:val="none" w:sz="0" w:space="0" w:color="auto"/>
          </w:divBdr>
          <w:divsChild>
            <w:div w:id="13748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1398">
      <w:bodyDiv w:val="1"/>
      <w:marLeft w:val="0"/>
      <w:marRight w:val="0"/>
      <w:marTop w:val="0"/>
      <w:marBottom w:val="0"/>
      <w:divBdr>
        <w:top w:val="none" w:sz="0" w:space="0" w:color="auto"/>
        <w:left w:val="none" w:sz="0" w:space="0" w:color="auto"/>
        <w:bottom w:val="none" w:sz="0" w:space="0" w:color="auto"/>
        <w:right w:val="none" w:sz="0" w:space="0" w:color="auto"/>
      </w:divBdr>
      <w:divsChild>
        <w:div w:id="1765153676">
          <w:marLeft w:val="0"/>
          <w:marRight w:val="0"/>
          <w:marTop w:val="0"/>
          <w:marBottom w:val="0"/>
          <w:divBdr>
            <w:top w:val="none" w:sz="0" w:space="0" w:color="auto"/>
            <w:left w:val="none" w:sz="0" w:space="0" w:color="auto"/>
            <w:bottom w:val="none" w:sz="0" w:space="0" w:color="auto"/>
            <w:right w:val="none" w:sz="0" w:space="0" w:color="auto"/>
          </w:divBdr>
          <w:divsChild>
            <w:div w:id="20793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5962">
      <w:bodyDiv w:val="1"/>
      <w:marLeft w:val="0"/>
      <w:marRight w:val="0"/>
      <w:marTop w:val="0"/>
      <w:marBottom w:val="0"/>
      <w:divBdr>
        <w:top w:val="none" w:sz="0" w:space="0" w:color="auto"/>
        <w:left w:val="none" w:sz="0" w:space="0" w:color="auto"/>
        <w:bottom w:val="none" w:sz="0" w:space="0" w:color="auto"/>
        <w:right w:val="none" w:sz="0" w:space="0" w:color="auto"/>
      </w:divBdr>
      <w:divsChild>
        <w:div w:id="668947721">
          <w:marLeft w:val="0"/>
          <w:marRight w:val="0"/>
          <w:marTop w:val="0"/>
          <w:marBottom w:val="0"/>
          <w:divBdr>
            <w:top w:val="none" w:sz="0" w:space="0" w:color="auto"/>
            <w:left w:val="none" w:sz="0" w:space="0" w:color="auto"/>
            <w:bottom w:val="none" w:sz="0" w:space="0" w:color="auto"/>
            <w:right w:val="none" w:sz="0" w:space="0" w:color="auto"/>
          </w:divBdr>
          <w:divsChild>
            <w:div w:id="4795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059">
      <w:bodyDiv w:val="1"/>
      <w:marLeft w:val="0"/>
      <w:marRight w:val="0"/>
      <w:marTop w:val="0"/>
      <w:marBottom w:val="0"/>
      <w:divBdr>
        <w:top w:val="none" w:sz="0" w:space="0" w:color="auto"/>
        <w:left w:val="none" w:sz="0" w:space="0" w:color="auto"/>
        <w:bottom w:val="none" w:sz="0" w:space="0" w:color="auto"/>
        <w:right w:val="none" w:sz="0" w:space="0" w:color="auto"/>
      </w:divBdr>
      <w:divsChild>
        <w:div w:id="1420368500">
          <w:marLeft w:val="0"/>
          <w:marRight w:val="0"/>
          <w:marTop w:val="0"/>
          <w:marBottom w:val="0"/>
          <w:divBdr>
            <w:top w:val="none" w:sz="0" w:space="0" w:color="auto"/>
            <w:left w:val="none" w:sz="0" w:space="0" w:color="auto"/>
            <w:bottom w:val="none" w:sz="0" w:space="0" w:color="auto"/>
            <w:right w:val="none" w:sz="0" w:space="0" w:color="auto"/>
          </w:divBdr>
          <w:divsChild>
            <w:div w:id="5084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692">
      <w:bodyDiv w:val="1"/>
      <w:marLeft w:val="0"/>
      <w:marRight w:val="0"/>
      <w:marTop w:val="0"/>
      <w:marBottom w:val="0"/>
      <w:divBdr>
        <w:top w:val="none" w:sz="0" w:space="0" w:color="auto"/>
        <w:left w:val="none" w:sz="0" w:space="0" w:color="auto"/>
        <w:bottom w:val="none" w:sz="0" w:space="0" w:color="auto"/>
        <w:right w:val="none" w:sz="0" w:space="0" w:color="auto"/>
      </w:divBdr>
      <w:divsChild>
        <w:div w:id="1457093763">
          <w:marLeft w:val="0"/>
          <w:marRight w:val="0"/>
          <w:marTop w:val="0"/>
          <w:marBottom w:val="0"/>
          <w:divBdr>
            <w:top w:val="none" w:sz="0" w:space="0" w:color="auto"/>
            <w:left w:val="none" w:sz="0" w:space="0" w:color="auto"/>
            <w:bottom w:val="none" w:sz="0" w:space="0" w:color="auto"/>
            <w:right w:val="none" w:sz="0" w:space="0" w:color="auto"/>
          </w:divBdr>
          <w:divsChild>
            <w:div w:id="18531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282">
      <w:bodyDiv w:val="1"/>
      <w:marLeft w:val="0"/>
      <w:marRight w:val="0"/>
      <w:marTop w:val="0"/>
      <w:marBottom w:val="0"/>
      <w:divBdr>
        <w:top w:val="none" w:sz="0" w:space="0" w:color="auto"/>
        <w:left w:val="none" w:sz="0" w:space="0" w:color="auto"/>
        <w:bottom w:val="none" w:sz="0" w:space="0" w:color="auto"/>
        <w:right w:val="none" w:sz="0" w:space="0" w:color="auto"/>
      </w:divBdr>
      <w:divsChild>
        <w:div w:id="677851823">
          <w:marLeft w:val="0"/>
          <w:marRight w:val="0"/>
          <w:marTop w:val="0"/>
          <w:marBottom w:val="0"/>
          <w:divBdr>
            <w:top w:val="none" w:sz="0" w:space="0" w:color="auto"/>
            <w:left w:val="none" w:sz="0" w:space="0" w:color="auto"/>
            <w:bottom w:val="none" w:sz="0" w:space="0" w:color="auto"/>
            <w:right w:val="none" w:sz="0" w:space="0" w:color="auto"/>
          </w:divBdr>
          <w:divsChild>
            <w:div w:id="16726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795">
      <w:bodyDiv w:val="1"/>
      <w:marLeft w:val="0"/>
      <w:marRight w:val="0"/>
      <w:marTop w:val="0"/>
      <w:marBottom w:val="0"/>
      <w:divBdr>
        <w:top w:val="none" w:sz="0" w:space="0" w:color="auto"/>
        <w:left w:val="none" w:sz="0" w:space="0" w:color="auto"/>
        <w:bottom w:val="none" w:sz="0" w:space="0" w:color="auto"/>
        <w:right w:val="none" w:sz="0" w:space="0" w:color="auto"/>
      </w:divBdr>
      <w:divsChild>
        <w:div w:id="1846164730">
          <w:marLeft w:val="0"/>
          <w:marRight w:val="0"/>
          <w:marTop w:val="0"/>
          <w:marBottom w:val="0"/>
          <w:divBdr>
            <w:top w:val="none" w:sz="0" w:space="0" w:color="auto"/>
            <w:left w:val="none" w:sz="0" w:space="0" w:color="auto"/>
            <w:bottom w:val="none" w:sz="0" w:space="0" w:color="auto"/>
            <w:right w:val="none" w:sz="0" w:space="0" w:color="auto"/>
          </w:divBdr>
          <w:divsChild>
            <w:div w:id="16595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258">
      <w:bodyDiv w:val="1"/>
      <w:marLeft w:val="0"/>
      <w:marRight w:val="0"/>
      <w:marTop w:val="0"/>
      <w:marBottom w:val="0"/>
      <w:divBdr>
        <w:top w:val="none" w:sz="0" w:space="0" w:color="auto"/>
        <w:left w:val="none" w:sz="0" w:space="0" w:color="auto"/>
        <w:bottom w:val="none" w:sz="0" w:space="0" w:color="auto"/>
        <w:right w:val="none" w:sz="0" w:space="0" w:color="auto"/>
      </w:divBdr>
      <w:divsChild>
        <w:div w:id="283653720">
          <w:marLeft w:val="0"/>
          <w:marRight w:val="0"/>
          <w:marTop w:val="0"/>
          <w:marBottom w:val="0"/>
          <w:divBdr>
            <w:top w:val="none" w:sz="0" w:space="0" w:color="auto"/>
            <w:left w:val="none" w:sz="0" w:space="0" w:color="auto"/>
            <w:bottom w:val="none" w:sz="0" w:space="0" w:color="auto"/>
            <w:right w:val="none" w:sz="0" w:space="0" w:color="auto"/>
          </w:divBdr>
          <w:divsChild>
            <w:div w:id="4010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509">
      <w:bodyDiv w:val="1"/>
      <w:marLeft w:val="0"/>
      <w:marRight w:val="0"/>
      <w:marTop w:val="0"/>
      <w:marBottom w:val="0"/>
      <w:divBdr>
        <w:top w:val="none" w:sz="0" w:space="0" w:color="auto"/>
        <w:left w:val="none" w:sz="0" w:space="0" w:color="auto"/>
        <w:bottom w:val="none" w:sz="0" w:space="0" w:color="auto"/>
        <w:right w:val="none" w:sz="0" w:space="0" w:color="auto"/>
      </w:divBdr>
      <w:divsChild>
        <w:div w:id="1738504513">
          <w:marLeft w:val="0"/>
          <w:marRight w:val="0"/>
          <w:marTop w:val="0"/>
          <w:marBottom w:val="0"/>
          <w:divBdr>
            <w:top w:val="none" w:sz="0" w:space="0" w:color="auto"/>
            <w:left w:val="none" w:sz="0" w:space="0" w:color="auto"/>
            <w:bottom w:val="none" w:sz="0" w:space="0" w:color="auto"/>
            <w:right w:val="none" w:sz="0" w:space="0" w:color="auto"/>
          </w:divBdr>
          <w:divsChild>
            <w:div w:id="559437799">
              <w:marLeft w:val="0"/>
              <w:marRight w:val="0"/>
              <w:marTop w:val="0"/>
              <w:marBottom w:val="0"/>
              <w:divBdr>
                <w:top w:val="none" w:sz="0" w:space="0" w:color="auto"/>
                <w:left w:val="none" w:sz="0" w:space="0" w:color="auto"/>
                <w:bottom w:val="none" w:sz="0" w:space="0" w:color="auto"/>
                <w:right w:val="none" w:sz="0" w:space="0" w:color="auto"/>
              </w:divBdr>
            </w:div>
            <w:div w:id="13153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49962">
      <w:bodyDiv w:val="1"/>
      <w:marLeft w:val="0"/>
      <w:marRight w:val="0"/>
      <w:marTop w:val="0"/>
      <w:marBottom w:val="0"/>
      <w:divBdr>
        <w:top w:val="none" w:sz="0" w:space="0" w:color="auto"/>
        <w:left w:val="none" w:sz="0" w:space="0" w:color="auto"/>
        <w:bottom w:val="none" w:sz="0" w:space="0" w:color="auto"/>
        <w:right w:val="none" w:sz="0" w:space="0" w:color="auto"/>
      </w:divBdr>
      <w:divsChild>
        <w:div w:id="1577855472">
          <w:marLeft w:val="0"/>
          <w:marRight w:val="0"/>
          <w:marTop w:val="0"/>
          <w:marBottom w:val="0"/>
          <w:divBdr>
            <w:top w:val="none" w:sz="0" w:space="0" w:color="auto"/>
            <w:left w:val="none" w:sz="0" w:space="0" w:color="auto"/>
            <w:bottom w:val="none" w:sz="0" w:space="0" w:color="auto"/>
            <w:right w:val="none" w:sz="0" w:space="0" w:color="auto"/>
          </w:divBdr>
          <w:divsChild>
            <w:div w:id="16838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6997">
      <w:bodyDiv w:val="1"/>
      <w:marLeft w:val="0"/>
      <w:marRight w:val="0"/>
      <w:marTop w:val="0"/>
      <w:marBottom w:val="0"/>
      <w:divBdr>
        <w:top w:val="none" w:sz="0" w:space="0" w:color="auto"/>
        <w:left w:val="none" w:sz="0" w:space="0" w:color="auto"/>
        <w:bottom w:val="none" w:sz="0" w:space="0" w:color="auto"/>
        <w:right w:val="none" w:sz="0" w:space="0" w:color="auto"/>
      </w:divBdr>
      <w:divsChild>
        <w:div w:id="188111187">
          <w:marLeft w:val="0"/>
          <w:marRight w:val="0"/>
          <w:marTop w:val="0"/>
          <w:marBottom w:val="0"/>
          <w:divBdr>
            <w:top w:val="none" w:sz="0" w:space="0" w:color="auto"/>
            <w:left w:val="none" w:sz="0" w:space="0" w:color="auto"/>
            <w:bottom w:val="none" w:sz="0" w:space="0" w:color="auto"/>
            <w:right w:val="none" w:sz="0" w:space="0" w:color="auto"/>
          </w:divBdr>
          <w:divsChild>
            <w:div w:id="4191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357">
      <w:bodyDiv w:val="1"/>
      <w:marLeft w:val="0"/>
      <w:marRight w:val="0"/>
      <w:marTop w:val="0"/>
      <w:marBottom w:val="0"/>
      <w:divBdr>
        <w:top w:val="none" w:sz="0" w:space="0" w:color="auto"/>
        <w:left w:val="none" w:sz="0" w:space="0" w:color="auto"/>
        <w:bottom w:val="none" w:sz="0" w:space="0" w:color="auto"/>
        <w:right w:val="none" w:sz="0" w:space="0" w:color="auto"/>
      </w:divBdr>
      <w:divsChild>
        <w:div w:id="647593282">
          <w:marLeft w:val="0"/>
          <w:marRight w:val="0"/>
          <w:marTop w:val="0"/>
          <w:marBottom w:val="0"/>
          <w:divBdr>
            <w:top w:val="none" w:sz="0" w:space="0" w:color="auto"/>
            <w:left w:val="none" w:sz="0" w:space="0" w:color="auto"/>
            <w:bottom w:val="none" w:sz="0" w:space="0" w:color="auto"/>
            <w:right w:val="none" w:sz="0" w:space="0" w:color="auto"/>
          </w:divBdr>
          <w:divsChild>
            <w:div w:id="9744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7896">
      <w:bodyDiv w:val="1"/>
      <w:marLeft w:val="0"/>
      <w:marRight w:val="0"/>
      <w:marTop w:val="0"/>
      <w:marBottom w:val="0"/>
      <w:divBdr>
        <w:top w:val="none" w:sz="0" w:space="0" w:color="auto"/>
        <w:left w:val="none" w:sz="0" w:space="0" w:color="auto"/>
        <w:bottom w:val="none" w:sz="0" w:space="0" w:color="auto"/>
        <w:right w:val="none" w:sz="0" w:space="0" w:color="auto"/>
      </w:divBdr>
      <w:divsChild>
        <w:div w:id="515847422">
          <w:marLeft w:val="0"/>
          <w:marRight w:val="0"/>
          <w:marTop w:val="0"/>
          <w:marBottom w:val="0"/>
          <w:divBdr>
            <w:top w:val="none" w:sz="0" w:space="0" w:color="auto"/>
            <w:left w:val="none" w:sz="0" w:space="0" w:color="auto"/>
            <w:bottom w:val="none" w:sz="0" w:space="0" w:color="auto"/>
            <w:right w:val="none" w:sz="0" w:space="0" w:color="auto"/>
          </w:divBdr>
          <w:divsChild>
            <w:div w:id="20972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063">
      <w:bodyDiv w:val="1"/>
      <w:marLeft w:val="0"/>
      <w:marRight w:val="0"/>
      <w:marTop w:val="0"/>
      <w:marBottom w:val="0"/>
      <w:divBdr>
        <w:top w:val="none" w:sz="0" w:space="0" w:color="auto"/>
        <w:left w:val="none" w:sz="0" w:space="0" w:color="auto"/>
        <w:bottom w:val="none" w:sz="0" w:space="0" w:color="auto"/>
        <w:right w:val="none" w:sz="0" w:space="0" w:color="auto"/>
      </w:divBdr>
      <w:divsChild>
        <w:div w:id="1612518565">
          <w:marLeft w:val="0"/>
          <w:marRight w:val="0"/>
          <w:marTop w:val="0"/>
          <w:marBottom w:val="0"/>
          <w:divBdr>
            <w:top w:val="none" w:sz="0" w:space="0" w:color="auto"/>
            <w:left w:val="none" w:sz="0" w:space="0" w:color="auto"/>
            <w:bottom w:val="none" w:sz="0" w:space="0" w:color="auto"/>
            <w:right w:val="none" w:sz="0" w:space="0" w:color="auto"/>
          </w:divBdr>
          <w:divsChild>
            <w:div w:id="9729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Stuart Anderson</cp:lastModifiedBy>
  <cp:revision>1</cp:revision>
  <dcterms:created xsi:type="dcterms:W3CDTF">2023-09-11T08:34:00Z</dcterms:created>
  <dcterms:modified xsi:type="dcterms:W3CDTF">2023-09-12T18:18:00Z</dcterms:modified>
</cp:coreProperties>
</file>