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297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1"/>
          <w:sz w:val="33"/>
          <w:szCs w:val="33"/>
        </w:rPr>
        <w:t xml:space="preserve">ecmc motion system test report</w:t>
      </w:r>
    </w:p>
    <w:p>
      <w:pPr>
        <w:spacing w:before="0" w:after="0" w:line="180" w:lineRule="exact"/>
        <w:ind w:left="1146"/>
        <w:rPr>
          <w:sz w:val="24"/>
          <w:szCs w:val="24"/>
        </w:rPr>
      </w:pPr>
    </w:p>
    <w:p>
      <w:pPr>
        <w:spacing w:before="144" w:after="0" w:line="180" w:lineRule="exact"/>
        <w:ind w:left="1146" w:right="6084"/>
        <w:jc w:val="both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Data file : ../../ecmc_bifrost_slits_sat/tests/11358/axis2/axis2_data.log </w:t>
      </w:r>
      <w:r>
        <w:rPr>
          <w:rFonts w:ascii="Arial" w:hAnsi="Arial" w:cs="Arial"/>
          <w:color w:val="000000"/>
          <w:spacing w:val="0"/>
          <w:w w:val="100"/>
          <w:sz w:val="14"/>
          <w:szCs w:val="14"/>
        </w:rPr>
        <w:t xml:space="preserve">Date : Tue Dec 15 20:25:49 CET 2020</w:t>
      </w:r>
    </w:p>
    <w:p>
      <w:pPr>
        <w:spacing w:before="16" w:after="0" w:line="161" w:lineRule="exact"/>
        <w:ind w:left="114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Author : anderssandstrom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Sensors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6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Open loop step counter of stepper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The stepper motors was run in open loop during all the tests. The openloop step counter reflects the actual position of the contolsystem.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-3"/>
          <w:w w:val="100"/>
          <w:sz w:val="25"/>
          <w:szCs w:val="25"/>
        </w:rPr>
        <w:t xml:space="preserve">Resolver: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3"/>
          <w:sz w:val="14"/>
          <w:szCs w:val="14"/>
        </w:rPr>
        <w:t xml:space="preserve">1. Scale factor : 1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63.1937mm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External verification system, Micro-Epsilon ILD2300 sensor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2"/>
          <w:sz w:val="14"/>
          <w:szCs w:val="14"/>
        </w:rPr>
        <w:t xml:space="preserve">1. Scale factor : -1 (measure from top)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60.4704mm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Limit Switch Performance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4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Engage Position</w:t>
      </w:r>
    </w:p>
    <w:p>
      <w:pPr>
        <w:spacing w:before="0" w:after="0" w:line="33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-0.4423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-0.4434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-0.4507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-0.4498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-0.4775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-0.4751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-0.4708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-0.4681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-0.4798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-0.4777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-0.4618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-0.4685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-0.4660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-0.4588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-0.4568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-0.4543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-0.4813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-0.4792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-0.4646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0.0391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0.0358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Disengage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0.0017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53.1pt;width:528.1pt;height:1.0pt;z-index:-9997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26.9pt;width:528.1pt;height:1.0pt;z-index:-9996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57.5pt;width:528.1pt;height:1.0pt;z-index:-99955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06.8pt;width:528.1pt;height:1.0pt;z-index:-99947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81.1pt;width:528.1pt;height:1.0pt;z-index:-99939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1.6pt;width:528.1pt;height:1.0pt;z-index:-9993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528.1pt;height:1.0pt;z-index:-9992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3.0pt;width:36.0pt;height:22.8pt;z-index:-99915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3.0pt;width:69.7pt;height:22.8pt;z-index:-99907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403.0pt;width:66.0pt;height:22.8pt;z-index:-99899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403.0pt;width:46.8pt;height:22.8pt;z-index:-99891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2.3pt;width:528.1pt;height:1.0pt;z-index:-9809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63.1pt;width:36.0pt;height:22.8pt;z-index:-98083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63.1pt;width:69.7pt;height:22.8pt;z-index:-98075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63.1pt;width:66.0pt;height:22.8pt;z-index:-98067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63.1pt;width:46.8pt;height:22.8pt;z-index:-98059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.3pt;margin-top:68.1pt;width:2.4pt;height:2.4pt;z-index:-97644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644;mso-position-horizontal:absolute;mso-position-horizontal-relative:page;mso-position-vertical:absolute;mso-position-vertical-relative:page" points="50.70pt,69.30pt,50.65pt,69.55pt,50.50pt,69.95pt,50.15pt,70.30pt,49.75pt,70.45pt,49.50pt,70.50pt,49.25pt,70.45pt,48.80pt,70.30pt,48.50pt,69.95pt,48.30pt,69.55pt,48.30pt,69.30pt,48.30pt,69.05pt,48.50pt,68.60pt,48.80pt,68.30pt,49.25pt,68.10pt,49.50pt,68.10pt,49.75pt,68.10pt,50.15pt,68.30pt,50.50pt,68.60pt,50.65pt,69.05pt,50.70pt,69.30pt,50.70pt,69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77.1pt;width:2.4pt;height:2.4pt;z-index:-97455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455;mso-position-horizontal:absolute;mso-position-horizontal-relative:page;mso-position-vertical:absolute;mso-position-vertical-relative:page" points="50.70pt,78.30pt,50.65pt,78.55pt,50.50pt,78.95pt,50.15pt,79.30pt,49.75pt,79.45pt,49.50pt,79.50pt,49.25pt,79.45pt,48.80pt,79.30pt,48.50pt,78.95pt,48.30pt,78.55pt,48.30pt,78.30pt,48.30pt,78.05pt,48.50pt,77.60pt,48.80pt,77.30pt,49.25pt,77.10pt,49.50pt,77.10pt,49.75pt,77.10pt,50.15pt,77.30pt,50.50pt,77.60pt,50.65pt,78.05pt,50.70pt,78.30pt,50.70pt,78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86.1pt;width:2.4pt;height:2.4pt;z-index:-97342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342;mso-position-horizontal:absolute;mso-position-horizontal-relative:page;mso-position-vertical:absolute;mso-position-vertical-relative:page" points="50.70pt,87.30pt,50.65pt,87.55pt,50.50pt,87.95pt,50.15pt,88.30pt,49.75pt,88.45pt,49.50pt,88.50pt,49.25pt,88.45pt,48.80pt,88.30pt,48.50pt,87.95pt,48.30pt,87.55pt,48.30pt,87.30pt,48.30pt,87.05pt,48.50pt,86.60pt,48.80pt,86.30pt,49.25pt,86.10pt,49.50pt,86.10pt,49.75pt,86.10pt,50.15pt,86.30pt,50.50pt,86.60pt,50.65pt,87.05pt,50.70pt,87.30pt,50.70pt,87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0.0155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0.0156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0.0141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Engage Position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62.8290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62.8178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62.8380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62.8190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62.8387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62.8191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-0.0197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62.8539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62.8229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62.8898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62.8514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62.8845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62.8465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62.8845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62.8465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62.8779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62.8406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62.8718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62.8357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62.8787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62.8412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62.8647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62.8341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0.0215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0.0608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Disengage Position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62.7521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62.7528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62.7531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54.9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5.8pt;width:36.0pt;height:22.9pt;z-index:-98254; mso-position-horizontal-relative:page;mso-position-vertical-relative:page" coordsize="720,457" o:allowincell="f" path="m0,457l0,1,720,1,720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65.8pt;width:69.7pt;height:22.9pt;z-index:-98246; mso-position-horizontal-relative:page;mso-position-vertical-relative:page" coordsize="1393,457" o:allowincell="f" path="m0,457l0,1,1393,1,1393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365.8pt;width:66.0pt;height:22.9pt;z-index:-9823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365.8pt;width:46.8pt;height:22.9pt;z-index:-9823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15.0pt;width:528.1pt;height:1.0pt;z-index:-9643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25.9pt;width:36.0pt;height:22.9pt;z-index:-96422; mso-position-horizontal-relative:page;mso-position-vertical-relative:page" coordsize="720,457" o:allowincell="f" path="m0,457l0,1,720,1,720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25.9pt;width:69.7pt;height:22.9pt;z-index:-96414; mso-position-horizontal-relative:page;mso-position-vertical-relative:page" coordsize="1393,457" o:allowincell="f" path="m0,457l0,1,1393,1,1393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25.9pt;width:66.0pt;height:22.9pt;z-index:-96406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25.9pt;width:46.8pt;height:22.9pt;z-index:-96398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4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62.7695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62.7726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62.7625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62.7650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62.7533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62.7537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62.7571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62.7585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62.7609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62.7594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62.7698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62.7732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62.7594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62.7597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62.7613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0.0177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0.0211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5" w:after="0" w:line="391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Repeatability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5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15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14.9980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14.9980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14.9980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3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40.6pt;width:528.1pt;height:1.0pt;z-index:-9839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71.2pt;width:528.1pt;height:1.0pt;z-index:-9838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2.0pt;width:36.0pt;height:33.0pt;z-index:-9837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82.0pt;width:82.3pt;height:33.0pt;z-index:-9836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82.0pt;width:82.8pt;height:33.0pt;z-index:-9835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82.0pt;width:46.8pt;height:33.0pt;z-index:-9835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35.5pt;width:36.0pt;height:33.0pt;z-index:-9655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35.5pt;width:81.0pt;height:33.0pt;z-index:-9654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35.5pt;width:81.7pt;height:33.0pt;z-index:-9653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35.5pt;width:46.8pt;height:33.0pt;z-index:-9652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4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14.9937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14.9952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0.0018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35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3" w:after="0" w:line="161" w:lineRule="exact"/>
        <w:ind w:left="666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3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6.8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7.6pt;width:36.0pt;height:33.0pt;z-index:-9825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97.6pt;width:82.3pt;height:33.0pt;z-index:-9824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97.6pt;width:82.8pt;height:33.0pt;z-index:-9823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97.6pt;width:46.8pt;height:33.0pt;z-index:-9823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1.1pt;width:36.0pt;height:33.0pt;z-index:-9643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51.1pt;width:81.0pt;height:33.0pt;z-index:-9642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51.1pt;width:81.7pt;height:33.0pt;z-index:-9641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51.1pt;width:46.8pt;height:33.0pt;z-index:-9640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2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62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0.0018</w:t>
      </w:r>
    </w:p>
    <w:p>
      <w:pPr>
        <w:spacing w:before="21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55 Positive and Negative Direction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49" w:after="0" w:line="161" w:lineRule="exact"/>
        <w:ind w:left="666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8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12.0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22.8pt;width:36.0pt;height:33.0pt;z-index:-98126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22.8pt;width:82.3pt;height:33.0pt;z-index:-98118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22.8pt;width:82.8pt;height:33.0pt;z-index:-98110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22.8pt;width:46.8pt;height:33.0pt;z-index:-98102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76.3pt;width:36.0pt;height:33.0pt;z-index:-96302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76.3pt;width:81.0pt;height:33.0pt;z-index:-96294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76.3pt;width:81.7pt;height:33.0pt;z-index:-96286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76.3pt;width:46.8pt;height:33.0pt;z-index:-96278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55.0028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55.0026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55.0024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0.0012</w:t>
      </w:r>
    </w:p>
    <w:p>
      <w:pPr>
        <w:spacing w:before="21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Resolver Value Distribution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8 positions offset by 45deg resolver shaft angle. The distrubution values are based on 75 values at each location.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AVG[mm]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STD[mm]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36.0877000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36.2496000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36.3376000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36.4997000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0.0000197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36.5879000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36.7499000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36.8378000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0.0000210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36.9999000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0.0000154</w:t>
            </w:r>
    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Positive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9.9818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-0.0182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14.9931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5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-0.0069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4.2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31.2pt;width:29.4pt;height:22.8pt;z-index:-98126; mso-position-horizontal-relative:page;mso-position-vertical-relative:page" coordsize="588,456" o:allowincell="f" path="m0,456l0,0,588,0,58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7pt;margin-top:431.2pt;width:64.8pt;height:22.8pt;z-index:-98118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31.2pt;width:82.8pt;height:22.8pt;z-index:-98110; mso-position-horizontal-relative:page;mso-position-vertical-relative:page" coordsize="1657,456" o:allowincell="f" path="m1,456l1,0,1657,0,165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0.3pt;margin-top:431.2pt;width:81.6pt;height:22.8pt;z-index:-98102; mso-position-horizontal-relative:page;mso-position-vertical-relative:page" coordsize="1632,456" o:allowincell="f" path="m0,456l0,0,1632,0,1632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66.5pt;width:528.1pt;height:1.0pt;z-index:-9694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93.5pt;width:47.4pt;height:22.9pt;z-index:-96934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693.5pt;width:64.8pt;height:22.9pt;z-index:-96926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693.5pt;width:66.0pt;height:22.9pt;z-index:-9691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693.5pt;width:46.8pt;height:22.9pt;z-index:-9691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693.5pt;width:64.8pt;height:22.9pt;z-index:-96902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693.5pt;width:46.9pt;height:22.9pt;z-index:-96894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19.9393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-0.0607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24.9734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29.9734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40.0010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45.0011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45.0066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50.0013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50.0042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60.0014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60.0171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0.0607</w:t>
            </w:r>
          </w:p>
        </w:tc>
      </w:tr>
    </w:tbl>
    <w:p>
      <w:pPr>
        <w:spacing w:before="17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0.0014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0.0607</w:t>
      </w:r>
    </w:p>
    <w:p>
      <w:pPr>
        <w:spacing w:before="188" w:after="0" w:line="287" w:lineRule="exact"/>
        <w:ind w:left="666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Negative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67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4.9978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9.9980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9.9841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14.9981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14.9941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19.9982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19.9464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-0.0536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24.9983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24.9864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29.9984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29.9697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39.9984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40.0196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44.9985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49.9986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50.0044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59.9989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60.0214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0.0536</w:t>
            </w:r>
          </w:p>
        </w:tc>
      </w:tr>
    </w:tbl>
    <w:p>
      <w:pPr>
        <w:spacing w:before="23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0.0022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0.0536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47.4pt;height:22.8pt;z-index:-99958; mso-position-horizontal-relative:page;mso-position-vertical-relative:page" coordsize="948,456" o:allowincell="f" path="m0,456l0,0,948,0,94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28.5pt;width:64.8pt;height:22.8pt;z-index:-99950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28.5pt;width:64.8pt;height:22.8pt;z-index:-9992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28.5pt;width:46.9pt;height:22.8pt;z-index:-99918; mso-position-horizontal-relative:page;mso-position-vertical-relative:page" coordsize="937,456" o:allowincell="f" path="m1,456l1,0,937,0,93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41.8pt;width:528.1pt;height:1.0pt;z-index:-97798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8.8pt;width:47.4pt;height:22.9pt;z-index:-97790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368.8pt;width:64.8pt;height:22.9pt;z-index:-97782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368.8pt;width:66.0pt;height:22.9pt;z-index:-97774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368.8pt;width:46.8pt;height:22.9pt;z-index:-97766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368.8pt;width:64.8pt;height:22.9pt;z-index:-97758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368.8pt;width:46.9pt;height:22.9pt;z-index:-97750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sectPr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