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E5B12">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1511168"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677655">
                                  <w:trPr>
                                    <w:trHeight w:val="144"/>
                                    <w:jc w:val="center"/>
                                  </w:trPr>
                                  <w:tc>
                                    <w:tcPr>
                                      <w:tcW w:w="0" w:type="auto"/>
                                      <w:shd w:val="clear" w:color="auto" w:fill="F4B29B" w:themeFill="accent1" w:themeFillTint="66"/>
                                      <w:tcMar>
                                        <w:top w:w="0" w:type="dxa"/>
                                        <w:bottom w:w="0" w:type="dxa"/>
                                      </w:tcMar>
                                      <w:vAlign w:val="center"/>
                                    </w:tcPr>
                                    <w:p w:rsidR="00677655" w:rsidRDefault="00677655">
                                      <w:pPr>
                                        <w:pStyle w:val="Ingetavstnd"/>
                                        <w:rPr>
                                          <w:sz w:val="8"/>
                                          <w:szCs w:val="8"/>
                                        </w:rPr>
                                      </w:pPr>
                                    </w:p>
                                  </w:tc>
                                </w:tr>
                                <w:tr w:rsidR="00677655">
                                  <w:trPr>
                                    <w:trHeight w:val="1440"/>
                                    <w:jc w:val="center"/>
                                  </w:trPr>
                                  <w:tc>
                                    <w:tcPr>
                                      <w:tcW w:w="0" w:type="auto"/>
                                      <w:shd w:val="clear" w:color="auto" w:fill="D34817" w:themeFill="accent1"/>
                                      <w:vAlign w:val="center"/>
                                    </w:tcPr>
                                    <w:p w:rsidR="00677655" w:rsidRDefault="0067765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Evil Corporation Calculator</w:t>
                                          </w:r>
                                        </w:sdtContent>
                                      </w:sdt>
                                    </w:p>
                                  </w:tc>
                                </w:tr>
                                <w:tr w:rsidR="00677655">
                                  <w:trPr>
                                    <w:trHeight w:val="144"/>
                                    <w:jc w:val="center"/>
                                  </w:trPr>
                                  <w:tc>
                                    <w:tcPr>
                                      <w:tcW w:w="0" w:type="auto"/>
                                      <w:shd w:val="clear" w:color="auto" w:fill="918485" w:themeFill="accent5"/>
                                      <w:tcMar>
                                        <w:top w:w="0" w:type="dxa"/>
                                        <w:bottom w:w="0" w:type="dxa"/>
                                      </w:tcMar>
                                      <w:vAlign w:val="center"/>
                                    </w:tcPr>
                                    <w:p w:rsidR="00677655" w:rsidRDefault="00677655">
                                      <w:pPr>
                                        <w:pStyle w:val="Ingetavstnd"/>
                                        <w:rPr>
                                          <w:sz w:val="8"/>
                                          <w:szCs w:val="8"/>
                                        </w:rPr>
                                      </w:pPr>
                                    </w:p>
                                  </w:tc>
                                </w:tr>
                                <w:tr w:rsidR="00677655">
                                  <w:trPr>
                                    <w:trHeight w:val="720"/>
                                    <w:jc w:val="center"/>
                                  </w:trPr>
                                  <w:tc>
                                    <w:tcPr>
                                      <w:tcW w:w="0" w:type="auto"/>
                                      <w:vAlign w:val="bottom"/>
                                    </w:tcPr>
                                    <w:p w:rsidR="00677655" w:rsidRDefault="0067765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Grupparbete</w:t>
                                          </w:r>
                                        </w:sdtContent>
                                      </w:sdt>
                                    </w:p>
                                  </w:tc>
                                </w:tr>
                              </w:tbl>
                              <w:p w:rsidR="00677655" w:rsidRDefault="00677655"/>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677655">
                            <w:trPr>
                              <w:trHeight w:val="144"/>
                              <w:jc w:val="center"/>
                            </w:trPr>
                            <w:tc>
                              <w:tcPr>
                                <w:tcW w:w="0" w:type="auto"/>
                                <w:shd w:val="clear" w:color="auto" w:fill="F4B29B" w:themeFill="accent1" w:themeFillTint="66"/>
                                <w:tcMar>
                                  <w:top w:w="0" w:type="dxa"/>
                                  <w:bottom w:w="0" w:type="dxa"/>
                                </w:tcMar>
                                <w:vAlign w:val="center"/>
                              </w:tcPr>
                              <w:p w:rsidR="00677655" w:rsidRDefault="00677655">
                                <w:pPr>
                                  <w:pStyle w:val="Ingetavstnd"/>
                                  <w:rPr>
                                    <w:sz w:val="8"/>
                                    <w:szCs w:val="8"/>
                                  </w:rPr>
                                </w:pPr>
                              </w:p>
                            </w:tc>
                          </w:tr>
                          <w:tr w:rsidR="00677655">
                            <w:trPr>
                              <w:trHeight w:val="1440"/>
                              <w:jc w:val="center"/>
                            </w:trPr>
                            <w:tc>
                              <w:tcPr>
                                <w:tcW w:w="0" w:type="auto"/>
                                <w:shd w:val="clear" w:color="auto" w:fill="D34817" w:themeFill="accent1"/>
                                <w:vAlign w:val="center"/>
                              </w:tcPr>
                              <w:p w:rsidR="00677655" w:rsidRDefault="00677655">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Evil Corporation Calculator</w:t>
                                    </w:r>
                                  </w:sdtContent>
                                </w:sdt>
                              </w:p>
                            </w:tc>
                          </w:tr>
                          <w:tr w:rsidR="00677655">
                            <w:trPr>
                              <w:trHeight w:val="144"/>
                              <w:jc w:val="center"/>
                            </w:trPr>
                            <w:tc>
                              <w:tcPr>
                                <w:tcW w:w="0" w:type="auto"/>
                                <w:shd w:val="clear" w:color="auto" w:fill="918485" w:themeFill="accent5"/>
                                <w:tcMar>
                                  <w:top w:w="0" w:type="dxa"/>
                                  <w:bottom w:w="0" w:type="dxa"/>
                                </w:tcMar>
                                <w:vAlign w:val="center"/>
                              </w:tcPr>
                              <w:p w:rsidR="00677655" w:rsidRDefault="00677655">
                                <w:pPr>
                                  <w:pStyle w:val="Ingetavstnd"/>
                                  <w:rPr>
                                    <w:sz w:val="8"/>
                                    <w:szCs w:val="8"/>
                                  </w:rPr>
                                </w:pPr>
                              </w:p>
                            </w:tc>
                          </w:tr>
                          <w:tr w:rsidR="00677655">
                            <w:trPr>
                              <w:trHeight w:val="720"/>
                              <w:jc w:val="center"/>
                            </w:trPr>
                            <w:tc>
                              <w:tcPr>
                                <w:tcW w:w="0" w:type="auto"/>
                                <w:vAlign w:val="bottom"/>
                              </w:tcPr>
                              <w:p w:rsidR="00677655" w:rsidRDefault="00677655">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Grupparbete</w:t>
                                    </w:r>
                                  </w:sdtContent>
                                </w:sdt>
                              </w:p>
                            </w:tc>
                          </w:tr>
                        </w:tbl>
                        <w:p w:rsidR="00677655" w:rsidRDefault="00677655"/>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67765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ARBETSMETODIK FÖR UTVECKLARE</w:t>
                                    </w:r>
                                  </w:sdtContent>
                                </w:sdt>
                              </w:p>
                              <w:p w:rsidR="00677655" w:rsidRDefault="00677655">
                                <w:pPr>
                                  <w:pStyle w:val="Ingetavstnd"/>
                                  <w:spacing w:line="276" w:lineRule="auto"/>
                                  <w:suppressOverlap/>
                                  <w:jc w:val="center"/>
                                  <w:rPr>
                                    <w:b/>
                                    <w:bCs/>
                                    <w:caps/>
                                    <w:color w:val="D34817" w:themeColor="accent1"/>
                                  </w:rPr>
                                </w:pPr>
                              </w:p>
                              <w:p w:rsidR="00677655" w:rsidRDefault="0067765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den 'd MMMM yyyy"/>
                                      <w:lid w:val="sv-SE"/>
                                      <w:storeMappedDataAs w:val="dateTime"/>
                                      <w:calendar w:val="gregorian"/>
                                    </w:date>
                                  </w:sdtPr>
                                  <w:sdtContent>
                                    <w:r>
                                      <w:t xml:space="preserve">den </w:t>
                                    </w:r>
                                    <w:r w:rsidR="00E80E7D">
                                      <w:t>8</w:t>
                                    </w:r>
                                    <w:r>
                                      <w:t xml:space="preserve"> februari 2018</w:t>
                                    </w:r>
                                  </w:sdtContent>
                                </w:sdt>
                              </w:p>
                              <w:p w:rsidR="00677655" w:rsidRDefault="0067765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Tommy Eriksson, Malin Albinsson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677655" w:rsidRDefault="00677655">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ARBETSMETODIK FÖR UTVECKLARE</w:t>
                              </w:r>
                            </w:sdtContent>
                          </w:sdt>
                        </w:p>
                        <w:p w:rsidR="00677655" w:rsidRDefault="00677655">
                          <w:pPr>
                            <w:pStyle w:val="Ingetavstnd"/>
                            <w:spacing w:line="276" w:lineRule="auto"/>
                            <w:suppressOverlap/>
                            <w:jc w:val="center"/>
                            <w:rPr>
                              <w:b/>
                              <w:bCs/>
                              <w:caps/>
                              <w:color w:val="D34817" w:themeColor="accent1"/>
                            </w:rPr>
                          </w:pPr>
                        </w:p>
                        <w:p w:rsidR="00677655" w:rsidRDefault="00677655">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2-08T00:00:00Z">
                                <w:dateFormat w:val="'den 'd MMMM yyyy"/>
                                <w:lid w:val="sv-SE"/>
                                <w:storeMappedDataAs w:val="dateTime"/>
                                <w:calendar w:val="gregorian"/>
                              </w:date>
                            </w:sdtPr>
                            <w:sdtContent>
                              <w:r>
                                <w:t xml:space="preserve">den </w:t>
                              </w:r>
                              <w:r w:rsidR="00E80E7D">
                                <w:t>8</w:t>
                              </w:r>
                              <w:r>
                                <w:t xml:space="preserve"> februari 2018</w:t>
                              </w:r>
                            </w:sdtContent>
                          </w:sdt>
                        </w:p>
                        <w:p w:rsidR="00677655" w:rsidRDefault="00677655">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Tommy Eriksson, Malin Albinsson</w:t>
                              </w:r>
                            </w:sdtContent>
                          </w:sdt>
                        </w:p>
                      </w:txbxContent>
                    </v:textbox>
                    <w10:wrap anchorx="margin" anchory="margin"/>
                  </v:rect>
                </w:pict>
              </mc:Fallback>
            </mc:AlternateContent>
          </w:r>
          <w:r w:rsidR="00CB284F">
            <w:br w:type="page"/>
          </w:r>
        </w:sdtContent>
      </w:sdt>
    </w:p>
    <w:p w:rsidR="009F63AB" w:rsidRDefault="00CE5B12">
      <w:pPr>
        <w:pStyle w:val="Rubrik"/>
        <w:rPr>
          <w:smallCaps w:val="0"/>
        </w:rPr>
      </w:pPr>
      <w:sdt>
        <w:sdtPr>
          <w:rPr>
            <w:smallCaps w:val="0"/>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687B46">
            <w:rPr>
              <w:smallCaps w:val="0"/>
            </w:rPr>
            <w:t>Evil Corporation Calculator</w:t>
          </w:r>
        </w:sdtContent>
      </w:sdt>
    </w:p>
    <w:p w:rsidR="009F63AB" w:rsidRDefault="00CE5B12">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r w:rsidR="00687B46">
            <w:t>Grupparbete</w:t>
          </w:r>
        </w:sdtContent>
      </w:sdt>
    </w:p>
    <w:p w:rsidR="009F63AB" w:rsidRDefault="00F3180E" w:rsidP="00900C87">
      <w:pPr>
        <w:pStyle w:val="Rubrik1"/>
      </w:pPr>
      <w:bookmarkStart w:id="0" w:name="_Hlk499544590"/>
      <w:r>
        <w:rPr>
          <w:noProof/>
        </w:rPr>
        <w:drawing>
          <wp:anchor distT="0" distB="0" distL="114300" distR="114300" simplePos="0" relativeHeight="251664384" behindDoc="0" locked="0" layoutInCell="1" allowOverlap="1" wp14:anchorId="61F696B6">
            <wp:simplePos x="0" y="0"/>
            <wp:positionH relativeFrom="margin">
              <wp:align>right</wp:align>
            </wp:positionH>
            <wp:positionV relativeFrom="paragraph">
              <wp:posOffset>10795</wp:posOffset>
            </wp:positionV>
            <wp:extent cx="2158365" cy="3042285"/>
            <wp:effectExtent l="0" t="0" r="0" b="5715"/>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3042285"/>
                    </a:xfrm>
                    <a:prstGeom prst="rect">
                      <a:avLst/>
                    </a:prstGeom>
                    <a:noFill/>
                  </pic:spPr>
                </pic:pic>
              </a:graphicData>
            </a:graphic>
          </wp:anchor>
        </w:drawing>
      </w:r>
      <w:r w:rsidR="00900C87">
        <w:t>Sammanfattning</w:t>
      </w:r>
    </w:p>
    <w:p w:rsidR="00900C87" w:rsidRDefault="00900C87" w:rsidP="00900C87">
      <w:r w:rsidRPr="00900C87">
        <w:rPr>
          <w:color w:val="918485" w:themeColor="accent5"/>
        </w:rPr>
        <w:t>Sammanfatta kort det ni gjort, gör er läsare intresserad</w:t>
      </w:r>
    </w:p>
    <w:p w:rsidR="00687B46" w:rsidRDefault="00D40690" w:rsidP="00687B46">
      <w:r>
        <w:t>Detta är en enkel miniräknare byggd i Javafx som klarar att hantera de fyra räknesätten för heltal.</w:t>
      </w:r>
    </w:p>
    <w:p w:rsidR="00D40690" w:rsidRDefault="00EA1BF6" w:rsidP="00687B46">
      <w:r>
        <w:rPr>
          <w:highlight w:val="yellow"/>
        </w:rPr>
        <w:t>//</w:t>
      </w:r>
      <w:r w:rsidR="00D40690" w:rsidRPr="0090162F">
        <w:rPr>
          <w:highlight w:val="yellow"/>
        </w:rPr>
        <w:t>TODO</w:t>
      </w:r>
      <w:r w:rsidR="0090162F">
        <w:rPr>
          <w:highlight w:val="yellow"/>
        </w:rPr>
        <w:t xml:space="preserve"> Mer flashigt sätt att sälja in den?</w:t>
      </w:r>
      <w:r w:rsidR="00E80E7D">
        <w:rPr>
          <w:highlight w:val="yellow"/>
        </w:rPr>
        <w:t xml:space="preserve"> Skriva något om licens, öppen källkod?</w:t>
      </w:r>
    </w:p>
    <w:p w:rsidR="00900C87" w:rsidRDefault="00900C87" w:rsidP="00900C87">
      <w:pPr>
        <w:pStyle w:val="Rubrik1"/>
      </w:pPr>
      <w:r>
        <w:t>Inledning/Syfte</w:t>
      </w:r>
    </w:p>
    <w:p w:rsidR="00900C87" w:rsidRDefault="00900C87" w:rsidP="00900C87">
      <w:r w:rsidRPr="00900C87">
        <w:rPr>
          <w:color w:val="918485" w:themeColor="accent5"/>
        </w:rPr>
        <w:t>Presentera frågeställningar eller mål som besvaras i arbetet</w:t>
      </w:r>
    </w:p>
    <w:p w:rsidR="00BC42EF" w:rsidRDefault="00687B46" w:rsidP="002F4289">
      <w:r>
        <w:t>Vår</w:t>
      </w:r>
      <w:r w:rsidRPr="00687B46">
        <w:t xml:space="preserve"> uppgift </w:t>
      </w:r>
      <w:r>
        <w:t>var att</w:t>
      </w:r>
      <w:r w:rsidRPr="00687B46">
        <w:t xml:space="preserve"> leverera källkod och ett färdigbyggt applikationspaket till uppdragsgivaren Evil Corporation</w:t>
      </w:r>
      <w:r>
        <w:t xml:space="preserve"> som behövde en miniräknare som minst klarade av de fyra räknesätten</w:t>
      </w:r>
      <w:r w:rsidRPr="00687B46">
        <w:t>. Källkoden s</w:t>
      </w:r>
      <w:r>
        <w:t xml:space="preserve">kulle </w:t>
      </w:r>
      <w:r w:rsidRPr="00687B46">
        <w:t xml:space="preserve">versionshanteras med git och </w:t>
      </w:r>
      <w:r>
        <w:t>vi behövde ska</w:t>
      </w:r>
      <w:r w:rsidRPr="00687B46">
        <w:t>pa ett repository för detta på github.com.</w:t>
      </w:r>
    </w:p>
    <w:p w:rsidR="00687B46" w:rsidRDefault="00EA1BF6" w:rsidP="002F4289">
      <w:r>
        <w:rPr>
          <w:highlight w:val="yellow"/>
        </w:rPr>
        <w:t>//</w:t>
      </w:r>
      <w:r w:rsidR="00687B46" w:rsidRPr="0090162F">
        <w:rPr>
          <w:highlight w:val="yellow"/>
        </w:rPr>
        <w:t>TODO</w:t>
      </w:r>
      <w:r w:rsidR="0090162F" w:rsidRPr="0090162F">
        <w:rPr>
          <w:highlight w:val="yellow"/>
        </w:rPr>
        <w:t xml:space="preserve"> Något mer?</w:t>
      </w:r>
    </w:p>
    <w:p w:rsidR="00900C87" w:rsidRDefault="00900C87" w:rsidP="00900C87">
      <w:r w:rsidRPr="00900C87">
        <w:rPr>
          <w:rStyle w:val="Rubrik1Char"/>
        </w:rPr>
        <w:t>Genomförande</w:t>
      </w:r>
      <w:r>
        <w:br/>
      </w:r>
      <w:r w:rsidRPr="00900C87">
        <w:rPr>
          <w:color w:val="918485" w:themeColor="accent5"/>
        </w:rPr>
        <w:t>Här hamnar det mesta kring ert genomförande, det ni arbetat fram helt enkelt. Presentera tabeller,illustr</w:t>
      </w:r>
      <w:r w:rsidR="00070D93">
        <w:rPr>
          <w:color w:val="918485" w:themeColor="accent5"/>
        </w:rPr>
        <w:t xml:space="preserve">ationer </w:t>
      </w:r>
      <w:r w:rsidRPr="00900C87">
        <w:rPr>
          <w:color w:val="918485" w:themeColor="accent5"/>
        </w:rPr>
        <w:t>här.</w:t>
      </w:r>
    </w:p>
    <w:p w:rsidR="00677655" w:rsidRDefault="0090162F" w:rsidP="00677655">
      <w:pPr>
        <w:pStyle w:val="Rubrik2"/>
        <w:keepNext/>
      </w:pPr>
      <w:r>
        <w:t>Arbetsmetodik</w:t>
      </w:r>
    </w:p>
    <w:p w:rsidR="00C07D62" w:rsidRDefault="00C07D62" w:rsidP="0090162F">
      <w:r>
        <w:t xml:space="preserve">Vi </w:t>
      </w:r>
      <w:r w:rsidR="00677655">
        <w:t xml:space="preserve">använde ett repository på github.com där vi alla hade skrivrättigheter. Vi </w:t>
      </w:r>
      <w:r>
        <w:t xml:space="preserve">förde det mesta av diskussionerna via Slack. </w:t>
      </w:r>
    </w:p>
    <w:p w:rsidR="00C07D62" w:rsidRDefault="00F3180E" w:rsidP="00687B46">
      <w:r>
        <w:rPr>
          <w:noProof/>
        </w:rPr>
        <w:drawing>
          <wp:anchor distT="0" distB="0" distL="114300" distR="114300" simplePos="0" relativeHeight="251663360" behindDoc="0" locked="0" layoutInCell="1" allowOverlap="1" wp14:anchorId="357805CB">
            <wp:simplePos x="0" y="0"/>
            <wp:positionH relativeFrom="column">
              <wp:posOffset>3642995</wp:posOffset>
            </wp:positionH>
            <wp:positionV relativeFrom="paragraph">
              <wp:posOffset>335915</wp:posOffset>
            </wp:positionV>
            <wp:extent cx="1798320" cy="2536190"/>
            <wp:effectExtent l="0" t="0" r="0"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2536190"/>
                    </a:xfrm>
                    <a:prstGeom prst="rect">
                      <a:avLst/>
                    </a:prstGeom>
                    <a:noFill/>
                  </pic:spPr>
                </pic:pic>
              </a:graphicData>
            </a:graphic>
          </wp:anchor>
        </w:drawing>
      </w:r>
      <w:r w:rsidR="00CC1465">
        <w:t xml:space="preserve">Vi valde en MIT-licens </w:t>
      </w:r>
      <w:r w:rsidR="00687B46">
        <w:t>därför att</w:t>
      </w:r>
      <w:r w:rsidR="00CC1465">
        <w:t xml:space="preserve"> detta är en enkel applikation där källkoden kommer vara åtkomlig för alla via github. </w:t>
      </w:r>
      <w:r w:rsidR="004E1943">
        <w:t xml:space="preserve">Det är inte heller något nytt, komplicerat eller innovativt så det finns anledning till större begränsningar av den anledningen. </w:t>
      </w:r>
    </w:p>
    <w:p w:rsidR="00C07D62" w:rsidRDefault="003B3837" w:rsidP="00687B46">
      <w:r>
        <w:t xml:space="preserve">Då vi såg olika möjligheter till att lösa </w:t>
      </w:r>
      <w:r w:rsidR="00CE5B12">
        <w:t xml:space="preserve">den kodmässiga delen av </w:t>
      </w:r>
      <w:r>
        <w:t xml:space="preserve">uppgiften skapade vi varsin dev-branch att arbeta i. Därefter skulle vi välja approach att gå vidare med, och den skulle då </w:t>
      </w:r>
      <w:r w:rsidR="00677655">
        <w:t>lyftas till</w:t>
      </w:r>
      <w:r>
        <w:t xml:space="preserve"> testing-branchen. Godkänd och körbar version från testing skulle sedan läggas ut i master tillsammans med JAR-filen</w:t>
      </w:r>
      <w:r w:rsidR="00C07D62">
        <w:t>.</w:t>
      </w:r>
    </w:p>
    <w:p w:rsidR="003B3837" w:rsidRDefault="003B3837" w:rsidP="00687B46">
      <w:r>
        <w:t xml:space="preserve">Under arbetets gång blev flödet kanske inte fullt så prydligt, </w:t>
      </w:r>
      <w:r w:rsidR="00CE5B12">
        <w:t>men efterhand närmade vi oss en lite mer genomarbetad arbetsprocess. Mot projektets slut såg den ut ungefär så här:</w:t>
      </w:r>
    </w:p>
    <w:p w:rsidR="00C07D62" w:rsidRDefault="00CE5B12" w:rsidP="00687B46">
      <w:r>
        <w:t>För att</w:t>
      </w:r>
      <w:r w:rsidR="003B3837">
        <w:t xml:space="preserve"> göra en ändring hämtade man hem den senaste versionen från testing-branchen till sin develop-branch, implementerade ändringen, skapade en pull-request till testing, någon/övriga granskade den och </w:t>
      </w:r>
      <w:r>
        <w:lastRenderedPageBreak/>
        <w:t>var den ok så mergade vi med testing (annars stängdes pull-requesten och ändringen förkastades eller modifierades)</w:t>
      </w:r>
      <w:r w:rsidR="00C07D62">
        <w:t>.</w:t>
      </w:r>
    </w:p>
    <w:p w:rsidR="00C07D62" w:rsidRDefault="00C07D62" w:rsidP="00687B46">
      <w:r>
        <w:t>Såsmåningom började vi skapa issues, vilket gjorde problemen som skulle lösas mer avgränsade och förenklade arbetet.</w:t>
      </w:r>
    </w:p>
    <w:p w:rsidR="0007404B" w:rsidRDefault="00CE5B12" w:rsidP="002F4289">
      <w:r>
        <w:t xml:space="preserve">För att släppa en ny relase mergade vi testing med master. Stora ändringar – version 1.0, 2.0 etc, mindre – version 1.1, 1.2 </w:t>
      </w:r>
      <w:r w:rsidR="00C07D62">
        <w:t>och så vidare</w:t>
      </w:r>
      <w:r>
        <w:t>.</w:t>
      </w:r>
    </w:p>
    <w:p w:rsidR="0090162F" w:rsidRDefault="0090162F" w:rsidP="000E7114">
      <w:pPr>
        <w:pStyle w:val="Rubrik2"/>
        <w:keepNext/>
      </w:pPr>
      <w:r>
        <w:t>Kalkylatorn</w:t>
      </w:r>
    </w:p>
    <w:p w:rsidR="0090162F" w:rsidRDefault="00F3180E" w:rsidP="0090162F">
      <w:r>
        <w:rPr>
          <w:noProof/>
        </w:rPr>
        <w:drawing>
          <wp:anchor distT="0" distB="0" distL="114300" distR="114300" simplePos="0" relativeHeight="251667456" behindDoc="0" locked="0" layoutInCell="1" allowOverlap="1" wp14:anchorId="5389805F" wp14:editId="5D0E97C3">
            <wp:simplePos x="0" y="0"/>
            <wp:positionH relativeFrom="margin">
              <wp:align>right</wp:align>
            </wp:positionH>
            <wp:positionV relativeFrom="paragraph">
              <wp:posOffset>8890</wp:posOffset>
            </wp:positionV>
            <wp:extent cx="2158365" cy="3042285"/>
            <wp:effectExtent l="0" t="0" r="0" b="5715"/>
            <wp:wrapSquare wrapText="bothSides"/>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3042285"/>
                    </a:xfrm>
                    <a:prstGeom prst="rect">
                      <a:avLst/>
                    </a:prstGeom>
                    <a:noFill/>
                  </pic:spPr>
                </pic:pic>
              </a:graphicData>
            </a:graphic>
          </wp:anchor>
        </w:drawing>
      </w:r>
      <w:r w:rsidR="0090162F">
        <w:t>Vi valde att arbeta i Javafx och att implementera ett grafiskt gränssnitt</w:t>
      </w:r>
      <w:r w:rsidR="00EA1BF6">
        <w:t xml:space="preserve"> för en enkel miniräknare som kan hantera de fyra räknesätten för heltal.</w:t>
      </w:r>
      <w:r>
        <w:t xml:space="preserve"> </w:t>
      </w:r>
    </w:p>
    <w:p w:rsidR="00F3180E" w:rsidRDefault="0090162F" w:rsidP="00F3180E">
      <w:pPr>
        <w:spacing w:before="240"/>
      </w:pPr>
      <w:r>
        <w:t xml:space="preserve">Inmatning sker genom att klicka på knapparna i GUI:t, men kalkylatorn klarar </w:t>
      </w:r>
      <w:r w:rsidR="000E7114">
        <w:t>också att hantera</w:t>
      </w:r>
      <w:r>
        <w:t xml:space="preserve"> tangentbordsinmatningar</w:t>
      </w:r>
      <w:r w:rsidR="000E7114">
        <w:t xml:space="preserve">. Inmatade värden visas i displayen </w:t>
      </w:r>
      <w:r w:rsidR="00F3180E">
        <w:rPr>
          <w:noProof/>
        </w:rPr>
        <w:drawing>
          <wp:inline distT="0" distB="0" distL="0" distR="0" wp14:anchorId="5CE96A2A" wp14:editId="019AA946">
            <wp:extent cx="2181600" cy="75960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1600" cy="759600"/>
                    </a:xfrm>
                    <a:prstGeom prst="rect">
                      <a:avLst/>
                    </a:prstGeom>
                    <a:noFill/>
                  </pic:spPr>
                </pic:pic>
              </a:graphicData>
            </a:graphic>
          </wp:inline>
        </w:drawing>
      </w:r>
    </w:p>
    <w:p w:rsidR="00F3180E" w:rsidRDefault="00F3180E" w:rsidP="0090162F">
      <w:r>
        <w:rPr>
          <w:noProof/>
        </w:rPr>
        <w:drawing>
          <wp:anchor distT="0" distB="0" distL="114300" distR="114300" simplePos="0" relativeHeight="251665408" behindDoc="0" locked="0" layoutInCell="1" allowOverlap="1" wp14:anchorId="0272C096">
            <wp:simplePos x="0" y="0"/>
            <wp:positionH relativeFrom="margin">
              <wp:align>left</wp:align>
            </wp:positionH>
            <wp:positionV relativeFrom="paragraph">
              <wp:posOffset>560705</wp:posOffset>
            </wp:positionV>
            <wp:extent cx="781050" cy="895350"/>
            <wp:effectExtent l="0" t="0" r="0"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81050" cy="895350"/>
                    </a:xfrm>
                    <a:prstGeom prst="rect">
                      <a:avLst/>
                    </a:prstGeom>
                  </pic:spPr>
                </pic:pic>
              </a:graphicData>
            </a:graphic>
          </wp:anchor>
        </w:drawing>
      </w:r>
      <w:r>
        <w:t>och när man väljer likhetstecknet visar displayen resultatet och ekvationsfältet ovanför visar vilken ekvation som gett resultatet ifråga.</w:t>
      </w:r>
    </w:p>
    <w:p w:rsidR="00F3180E" w:rsidRDefault="00F3180E" w:rsidP="0090162F">
      <w:r>
        <w:rPr>
          <w:noProof/>
        </w:rPr>
        <w:drawing>
          <wp:inline distT="0" distB="0" distL="0" distR="0" wp14:anchorId="138642D4" wp14:editId="20BE76D7">
            <wp:extent cx="2156400" cy="748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6400" cy="748800"/>
                    </a:xfrm>
                    <a:prstGeom prst="rect">
                      <a:avLst/>
                    </a:prstGeom>
                    <a:noFill/>
                  </pic:spPr>
                </pic:pic>
              </a:graphicData>
            </a:graphic>
          </wp:inline>
        </w:drawing>
      </w:r>
    </w:p>
    <w:p w:rsidR="00F3180E" w:rsidRDefault="00EA1BF6" w:rsidP="0090162F">
      <w:r>
        <w:t>Funktionerna addExact, substractExact, multiplyExact och floorDiv från klassen Math har använts för de matematiska beräkningarna.</w:t>
      </w:r>
    </w:p>
    <w:p w:rsidR="0090162F" w:rsidRPr="0090162F" w:rsidRDefault="00EA1BF6" w:rsidP="0090162F">
      <w:r>
        <w:t>De knappar som är ljusgrå i gränssnittet står för funktionalitet som inte är implementerad.</w:t>
      </w:r>
    </w:p>
    <w:p w:rsidR="005625DA" w:rsidRPr="00EA1BF6" w:rsidRDefault="0007404B" w:rsidP="002F4289">
      <w:pPr>
        <w:rPr>
          <w:highlight w:val="yellow"/>
        </w:rPr>
      </w:pPr>
      <w:r w:rsidRPr="00C07D62">
        <w:rPr>
          <w:highlight w:val="yellow"/>
        </w:rPr>
        <w:t>//</w:t>
      </w:r>
      <w:r w:rsidR="00687B46" w:rsidRPr="00C07D62">
        <w:rPr>
          <w:highlight w:val="yellow"/>
        </w:rPr>
        <w:t xml:space="preserve">TODO </w:t>
      </w:r>
      <w:r w:rsidR="00EA1BF6">
        <w:rPr>
          <w:highlight w:val="yellow"/>
        </w:rPr>
        <w:t>Något mer vi ska ta upp om k</w:t>
      </w:r>
      <w:r w:rsidR="00687B46" w:rsidRPr="00C07D62">
        <w:rPr>
          <w:highlight w:val="yellow"/>
        </w:rPr>
        <w:t>alkylatorns funktion</w:t>
      </w:r>
      <w:r w:rsidR="00EA1BF6">
        <w:rPr>
          <w:highlight w:val="yellow"/>
        </w:rPr>
        <w:t>?</w:t>
      </w:r>
      <w:r w:rsidR="00687B46" w:rsidRPr="00C07D62">
        <w:rPr>
          <w:highlight w:val="yellow"/>
        </w:rPr>
        <w:t xml:space="preserve"> (bilder pilar förklaringar)…</w:t>
      </w:r>
      <w:r w:rsidR="00EA1BF6">
        <w:rPr>
          <w:highlight w:val="yellow"/>
        </w:rPr>
        <w:t>?</w:t>
      </w:r>
    </w:p>
    <w:p w:rsidR="00687B46" w:rsidRDefault="00EA1BF6" w:rsidP="002F4289">
      <w:r>
        <w:rPr>
          <w:highlight w:val="yellow"/>
        </w:rPr>
        <w:t>//</w:t>
      </w:r>
      <w:r w:rsidR="00687B46" w:rsidRPr="00C07D62">
        <w:rPr>
          <w:highlight w:val="yellow"/>
        </w:rPr>
        <w:t xml:space="preserve">TODO </w:t>
      </w:r>
      <w:r>
        <w:rPr>
          <w:highlight w:val="yellow"/>
        </w:rPr>
        <w:t>Är det någon del av koden som kräver d</w:t>
      </w:r>
      <w:r w:rsidR="00687B46" w:rsidRPr="00C07D62">
        <w:rPr>
          <w:highlight w:val="yellow"/>
        </w:rPr>
        <w:t>jupare förklaring</w:t>
      </w:r>
      <w:r>
        <w:rPr>
          <w:highlight w:val="yellow"/>
        </w:rPr>
        <w:t>?</w:t>
      </w:r>
    </w:p>
    <w:p w:rsidR="00900C87" w:rsidRDefault="00900C87" w:rsidP="00900C87">
      <w:pPr>
        <w:pStyle w:val="Rubrik1"/>
      </w:pPr>
      <w:r>
        <w:t>Avgränsning</w:t>
      </w:r>
    </w:p>
    <w:p w:rsidR="00900C87" w:rsidRDefault="00900C87" w:rsidP="00900C87">
      <w:pPr>
        <w:rPr>
          <w:color w:val="918485" w:themeColor="accent5"/>
        </w:rPr>
      </w:pPr>
      <w:r w:rsidRPr="00900C87">
        <w:rPr>
          <w:color w:val="918485" w:themeColor="accent5"/>
        </w:rPr>
        <w:t>Vilka features har ni valt att inte implementera? Hur avgränsade ni ert arbete?</w:t>
      </w:r>
    </w:p>
    <w:p w:rsidR="00CC1465" w:rsidRDefault="00CC1465" w:rsidP="002F4289">
      <w:r>
        <w:t>Detta är en enkel kalkylator som vid första leverans klarar att hantera de fyra räknesätten för heltal, men däremot inte kan hantera decimaltal, parenteser eller operatorprioritet.</w:t>
      </w:r>
      <w:r w:rsidR="00B809F9">
        <w:t xml:space="preserve"> Negativa tal hanteras inte heller. CE-knappen (clear entry) är inte implementerad.</w:t>
      </w:r>
      <w:r w:rsidR="00644F71">
        <w:t xml:space="preserve"> </w:t>
      </w:r>
      <w:r w:rsidR="004467B4">
        <w:t xml:space="preserve">Knappar för icke-implementerad funktionalitet har ljusgrå text. </w:t>
      </w:r>
      <w:r w:rsidR="0007404B" w:rsidRPr="00C07D62">
        <w:rPr>
          <w:highlight w:val="yellow"/>
        </w:rPr>
        <w:t>//</w:t>
      </w:r>
      <w:r w:rsidR="00644F71" w:rsidRPr="00C07D62">
        <w:rPr>
          <w:highlight w:val="yellow"/>
        </w:rPr>
        <w:t>TODO ändra om något av dessa implementeras innan release.</w:t>
      </w:r>
    </w:p>
    <w:p w:rsidR="00CC1465" w:rsidRDefault="00CC1465" w:rsidP="002F4289">
      <w:r w:rsidRPr="0090162F">
        <w:rPr>
          <w:highlight w:val="yellow"/>
        </w:rPr>
        <w:t xml:space="preserve">TODO </w:t>
      </w:r>
      <w:r w:rsidR="0090162F" w:rsidRPr="0090162F">
        <w:rPr>
          <w:highlight w:val="yellow"/>
        </w:rPr>
        <w:t>Har vi fler avgränsningar?</w:t>
      </w:r>
    </w:p>
    <w:p w:rsidR="00900C87" w:rsidRDefault="00900C87" w:rsidP="00900C87">
      <w:pPr>
        <w:pStyle w:val="Rubrik1"/>
      </w:pPr>
      <w:r>
        <w:t>Slutsatser/diskussion</w:t>
      </w:r>
    </w:p>
    <w:bookmarkEnd w:id="0"/>
    <w:p w:rsidR="00900C87" w:rsidRDefault="00900C87" w:rsidP="00900C87">
      <w:pPr>
        <w:rPr>
          <w:color w:val="918485" w:themeColor="accent5"/>
        </w:rPr>
      </w:pPr>
      <w:r w:rsidRPr="00900C87">
        <w:rPr>
          <w:color w:val="918485" w:themeColor="accent5"/>
        </w:rPr>
        <w:lastRenderedPageBreak/>
        <w:t>Ta upp fördelar och nackdelar med er implementation. Diskutera era nya insikter om själva projektet och inte era personliga förkunskaper.</w:t>
      </w:r>
    </w:p>
    <w:p w:rsidR="0090162F" w:rsidRDefault="0090162F" w:rsidP="0090162F">
      <w:pPr>
        <w:pStyle w:val="Rubrik2"/>
      </w:pPr>
      <w:r>
        <w:t>Kalkylatorns implementering</w:t>
      </w:r>
    </w:p>
    <w:p w:rsidR="00677655" w:rsidRDefault="00677655" w:rsidP="00677655">
      <w:pPr>
        <w:rPr>
          <w:highlight w:val="yellow"/>
        </w:rPr>
      </w:pPr>
      <w:r>
        <w:t xml:space="preserve">Uppdraget var att göra en enkel kalkylator som klarar att hantera de fyra räknesätten för heltal, och det </w:t>
      </w:r>
      <w:r w:rsidR="00E80E7D">
        <w:t>har</w:t>
      </w:r>
      <w:r>
        <w:t xml:space="preserve"> vi lever</w:t>
      </w:r>
      <w:r w:rsidR="00E80E7D">
        <w:t>erat.</w:t>
      </w:r>
    </w:p>
    <w:p w:rsidR="00C07D62" w:rsidRPr="00677655" w:rsidRDefault="00677655" w:rsidP="00900C87">
      <w:r w:rsidRPr="00677655">
        <w:t xml:space="preserve">En fördel </w:t>
      </w:r>
      <w:r w:rsidR="00C07D62" w:rsidRPr="00677655">
        <w:t>med vår implementering är</w:t>
      </w:r>
      <w:r w:rsidRPr="00677655">
        <w:t xml:space="preserve"> att kalkylatorn kan hantera inmatningar både via tangentbordet och genom att man klickar på knapparna i GUI:t. Det gör den mer användarvänlig. En annan fördel är att den visar ekvationen som ligger bakom resultatet som visas på displayen.</w:t>
      </w:r>
    </w:p>
    <w:p w:rsidR="00677655" w:rsidRDefault="00677655" w:rsidP="00900C87">
      <w:r w:rsidRPr="00677655">
        <w:rPr>
          <w:highlight w:val="yellow"/>
        </w:rPr>
        <w:t>//TODO fler fördelar?</w:t>
      </w:r>
    </w:p>
    <w:p w:rsidR="00EA1BF6" w:rsidRDefault="00677655" w:rsidP="00EA1BF6">
      <w:r>
        <w:t xml:space="preserve">Samtidigt kan ekvationsvisningen i vissa lägen </w:t>
      </w:r>
      <w:r w:rsidR="00EA1BF6">
        <w:t>uppfattas förvirrande när ekvationen visar t ex 6+4*2 och resultatet blir 20 (eftersom operatorprioritet inte hanteras) då man är van att multiplikation går före addition.</w:t>
      </w:r>
      <w:r>
        <w:t xml:space="preserve"> Detta är en nackdel.</w:t>
      </w:r>
    </w:p>
    <w:p w:rsidR="00C07D62" w:rsidRDefault="00C07D62" w:rsidP="00644F71">
      <w:pPr>
        <w:rPr>
          <w:highlight w:val="yellow"/>
        </w:rPr>
      </w:pPr>
      <w:r w:rsidRPr="00C07D62">
        <w:rPr>
          <w:highlight w:val="yellow"/>
        </w:rPr>
        <w:t>TODO Fler nackdelar?</w:t>
      </w:r>
    </w:p>
    <w:p w:rsidR="0090162F" w:rsidRDefault="0090162F" w:rsidP="0090162F">
      <w:pPr>
        <w:pStyle w:val="Rubrik2"/>
      </w:pPr>
      <w:r>
        <w:t>Arbetsmetodik</w:t>
      </w:r>
    </w:p>
    <w:p w:rsidR="0090162F" w:rsidRDefault="0090162F" w:rsidP="0090162F">
      <w:r>
        <w:t>En fördel med att arbeta med github är att det är lätt att ta del av vad de andra har gjort.</w:t>
      </w:r>
    </w:p>
    <w:p w:rsidR="0090162F" w:rsidRDefault="0090162F" w:rsidP="0090162F">
      <w:r w:rsidRPr="00C07D62">
        <w:rPr>
          <w:highlight w:val="yellow"/>
        </w:rPr>
        <w:t>TODO Fler fördelar?</w:t>
      </w:r>
    </w:p>
    <w:p w:rsidR="00EA1BF6" w:rsidRDefault="00EA1BF6" w:rsidP="00EA1BF6">
      <w:r>
        <w:t xml:space="preserve">En nackdel med vårt upplägg var att vi inte alltid var tillräckligt tydliga med vem som skulle jobba med vad, så de blev en del dubbelarbete. </w:t>
      </w:r>
    </w:p>
    <w:p w:rsidR="0090162F" w:rsidRPr="0090162F" w:rsidRDefault="0090162F" w:rsidP="0090162F">
      <w:pPr>
        <w:rPr>
          <w:highlight w:val="yellow"/>
        </w:rPr>
      </w:pPr>
      <w:r w:rsidRPr="00C07D62">
        <w:rPr>
          <w:highlight w:val="yellow"/>
        </w:rPr>
        <w:t>TODO Fler nackdelar?</w:t>
      </w:r>
    </w:p>
    <w:p w:rsidR="00644F71" w:rsidRDefault="00644F71" w:rsidP="00644F71">
      <w:r>
        <w:t xml:space="preserve">En viktig insikt är att man vid ett samarbetsprojekt där man sitter på olika ställen och dessutom arbetar på olika tider vinner mycket på att redan innan man börjar tydliggöra exakt hur den process man tänkt jobba efter ska se ut. Vi hade varsin utvecklings-branch och en gemensam testing-branch (och förstås gemensam master), men vi kunde varit tydligare </w:t>
      </w:r>
      <w:r w:rsidR="00C07D62">
        <w:t xml:space="preserve">från start </w:t>
      </w:r>
      <w:r>
        <w:t xml:space="preserve">i vem som skulle ta ansvar för vad, hur vi skulle ta oss mellan brancherna och hur besluten skulle dokumenteras. Issue-hanteringen hade vi också kunnat definiera tydligare. Två orsaker till att vi inte lyckades få till en mer optimal arbetsprocess var att både git och github är relativt nya för oss, och </w:t>
      </w:r>
      <w:r w:rsidR="00B809F9">
        <w:t>att vi inte tog oss tillräckligt med tid i början för att sätta upp en genomtänkt process. Vi var mer fokuserade på funktionalitet i applikationen.</w:t>
      </w:r>
    </w:p>
    <w:p w:rsidR="00070D93" w:rsidRDefault="00B809F9" w:rsidP="00900C87">
      <w:r>
        <w:t>Om vi skulle göra om projektet idag skulle vi utse en projektledare som fick ha mer fokus på processen medan de andra ägnade sig åt själva koden.</w:t>
      </w:r>
      <w:r w:rsidR="0065016A">
        <w:t xml:space="preserve"> </w:t>
      </w:r>
    </w:p>
    <w:p w:rsidR="0090162F" w:rsidRDefault="0090162F" w:rsidP="0090162F">
      <w:pPr>
        <w:pStyle w:val="Rubrik2"/>
      </w:pPr>
      <w:r>
        <w:t>Resultat</w:t>
      </w:r>
    </w:p>
    <w:p w:rsidR="00C07D62" w:rsidRDefault="00C07D62" w:rsidP="00900C87">
      <w:r>
        <w:t>Slutresultatet blev att vi levererade en applikation som uppfyllde kraven, att vi lärde oss en del om Javafx samt en hel del om versionshantering och hur det är att arbeta tillsammans med kod.</w:t>
      </w:r>
    </w:p>
    <w:p w:rsidR="00682BEC" w:rsidRPr="00602123" w:rsidRDefault="00687B46" w:rsidP="00602123">
      <w:r w:rsidRPr="00C07D62">
        <w:rPr>
          <w:highlight w:val="yellow"/>
        </w:rPr>
        <w:t>TODO Slutresultatet blev... som förväntat/sämre/bättre.</w:t>
      </w:r>
      <w:r w:rsidR="00C07D62">
        <w:rPr>
          <w:highlight w:val="yellow"/>
        </w:rPr>
        <w:t xml:space="preserve"> Behöver vi skriva något mer/annat än ovanstående?</w:t>
      </w:r>
    </w:p>
    <w:sdt>
      <w:sdtPr>
        <w:rPr>
          <w:rFonts w:asciiTheme="minorHAnsi" w:hAnsiTheme="minorHAnsi"/>
          <w:b w:val="0"/>
          <w:color w:val="000000" w:themeColor="text1"/>
          <w:spacing w:val="0"/>
          <w:sz w:val="22"/>
          <w:szCs w:val="20"/>
        </w:rPr>
        <w:id w:val="-1816714969"/>
        <w:docPartObj>
          <w:docPartGallery w:val="Bibliographies"/>
          <w:docPartUnique/>
        </w:docPartObj>
      </w:sdtPr>
      <w:sdtContent>
        <w:p w:rsidR="00324B38" w:rsidRDefault="00324B38">
          <w:pPr>
            <w:pStyle w:val="Rubrik1"/>
          </w:pPr>
          <w:r>
            <w:t>Referenser</w:t>
          </w:r>
        </w:p>
        <w:sdt>
          <w:sdtPr>
            <w:id w:val="-573587230"/>
            <w:bibliography/>
          </w:sdtPr>
          <w:sdtContent>
            <w:p w:rsidR="00687B46" w:rsidRPr="00687B46" w:rsidRDefault="00687B46" w:rsidP="00CC1465">
              <w:pPr>
                <w:pStyle w:val="Litteraturfrteckning"/>
                <w:ind w:left="720" w:hanging="720"/>
              </w:pPr>
              <w:r w:rsidRPr="00C07D62">
                <w:rPr>
                  <w:highlight w:val="yellow"/>
                </w:rPr>
                <w:t xml:space="preserve">TODO </w:t>
              </w:r>
              <w:r w:rsidR="00C07D62" w:rsidRPr="00C07D62">
                <w:rPr>
                  <w:highlight w:val="yellow"/>
                </w:rPr>
                <w:t>Har vi några referenser? Javafx documentationen? Något annat?</w:t>
              </w:r>
            </w:p>
            <w:p w:rsidR="00324B38" w:rsidRDefault="00CE5B12" w:rsidP="002F4289"/>
          </w:sdtContent>
        </w:sdt>
      </w:sdtContent>
    </w:sdt>
    <w:p w:rsidR="005E0398" w:rsidRPr="00540423" w:rsidRDefault="005E0398" w:rsidP="00540423">
      <w:pPr>
        <w:spacing w:after="200"/>
        <w:rPr>
          <w:rFonts w:asciiTheme="majorHAnsi" w:hAnsiTheme="majorHAnsi"/>
          <w:b/>
          <w:color w:val="9D3511" w:themeColor="accent1" w:themeShade="BF"/>
          <w:spacing w:val="20"/>
          <w:sz w:val="28"/>
          <w:szCs w:val="28"/>
        </w:rPr>
      </w:pPr>
    </w:p>
    <w:sectPr w:rsidR="005E0398" w:rsidRPr="00540423">
      <w:footerReference w:type="even" r:id="rId16"/>
      <w:footerReference w:type="default" r:id="rId17"/>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196" w:rsidRDefault="00644196">
      <w:pPr>
        <w:spacing w:after="0" w:line="240" w:lineRule="auto"/>
      </w:pPr>
      <w:r>
        <w:separator/>
      </w:r>
    </w:p>
  </w:endnote>
  <w:endnote w:type="continuationSeparator" w:id="0">
    <w:p w:rsidR="00644196" w:rsidRDefault="0064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55" w:rsidRDefault="00677655">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B67267"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E80E7D" w:rsidRPr="00E80E7D">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E80E7D" w:rsidRPr="00E80E7D">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7655" w:rsidRDefault="00677655">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677655" w:rsidRDefault="00677655">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Evil Corporation Calculator</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2-08T00:00:00Z">
                          <w:dateFormat w:val="yyyy-MM-dd"/>
                          <w:lid w:val="sv-SE"/>
                          <w:storeMappedDataAs w:val="dateTime"/>
                          <w:calendar w:val="gregorian"/>
                        </w:date>
                      </w:sdtPr>
                      <w:sdtContent>
                        <w:r w:rsidR="00E80E7D">
                          <w:rPr>
                            <w:rFonts w:asciiTheme="majorHAnsi" w:eastAsiaTheme="majorEastAsia" w:hAnsiTheme="majorHAnsi" w:cstheme="majorBidi"/>
                            <w:sz w:val="20"/>
                          </w:rPr>
                          <w:t>2018-02-08</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92F6434"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E80E7D" w:rsidRPr="00E80E7D">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677655" w:rsidRDefault="00677655">
                    <w:pPr>
                      <w:pStyle w:val="Ingetavstnd"/>
                      <w:jc w:val="center"/>
                      <w:rPr>
                        <w:color w:val="FFFFFF" w:themeColor="background1"/>
                        <w:sz w:val="40"/>
                        <w:szCs w:val="40"/>
                      </w:rPr>
                    </w:pPr>
                    <w:r>
                      <w:fldChar w:fldCharType="begin"/>
                    </w:r>
                    <w:r>
                      <w:instrText>PAGE  \* Arabic  \* MERGEFORMAT</w:instrText>
                    </w:r>
                    <w:r>
                      <w:fldChar w:fldCharType="separate"/>
                    </w:r>
                    <w:r w:rsidR="00E80E7D" w:rsidRPr="00E80E7D">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rsidR="00677655" w:rsidRDefault="00677655">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196" w:rsidRDefault="00644196">
      <w:pPr>
        <w:spacing w:after="0" w:line="240" w:lineRule="auto"/>
      </w:pPr>
      <w:r>
        <w:separator/>
      </w:r>
    </w:p>
  </w:footnote>
  <w:footnote w:type="continuationSeparator" w:id="0">
    <w:p w:rsidR="00644196" w:rsidRDefault="00644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32072"/>
    <w:rsid w:val="00040067"/>
    <w:rsid w:val="00067B57"/>
    <w:rsid w:val="00070D93"/>
    <w:rsid w:val="0007404B"/>
    <w:rsid w:val="000832A3"/>
    <w:rsid w:val="00094D6D"/>
    <w:rsid w:val="000E7114"/>
    <w:rsid w:val="00132FF1"/>
    <w:rsid w:val="00143073"/>
    <w:rsid w:val="0014765B"/>
    <w:rsid w:val="001510E2"/>
    <w:rsid w:val="00153BC0"/>
    <w:rsid w:val="001659A5"/>
    <w:rsid w:val="001946AB"/>
    <w:rsid w:val="00197ECE"/>
    <w:rsid w:val="001C640E"/>
    <w:rsid w:val="00261F27"/>
    <w:rsid w:val="002752E1"/>
    <w:rsid w:val="00285A9A"/>
    <w:rsid w:val="00290EBB"/>
    <w:rsid w:val="002A3B87"/>
    <w:rsid w:val="002B7A80"/>
    <w:rsid w:val="002F4289"/>
    <w:rsid w:val="00302BD2"/>
    <w:rsid w:val="0032059C"/>
    <w:rsid w:val="00324B38"/>
    <w:rsid w:val="00343701"/>
    <w:rsid w:val="00346F5B"/>
    <w:rsid w:val="003A4CA1"/>
    <w:rsid w:val="003B3837"/>
    <w:rsid w:val="003B4B88"/>
    <w:rsid w:val="003B64F9"/>
    <w:rsid w:val="00422915"/>
    <w:rsid w:val="00431341"/>
    <w:rsid w:val="004467B4"/>
    <w:rsid w:val="00470D15"/>
    <w:rsid w:val="004C2A7F"/>
    <w:rsid w:val="004D346F"/>
    <w:rsid w:val="004E1943"/>
    <w:rsid w:val="004E49F6"/>
    <w:rsid w:val="00540423"/>
    <w:rsid w:val="00543551"/>
    <w:rsid w:val="00546764"/>
    <w:rsid w:val="005529E5"/>
    <w:rsid w:val="005625DA"/>
    <w:rsid w:val="00573A54"/>
    <w:rsid w:val="005E0398"/>
    <w:rsid w:val="005F362F"/>
    <w:rsid w:val="00602123"/>
    <w:rsid w:val="00617E32"/>
    <w:rsid w:val="00644196"/>
    <w:rsid w:val="00644F71"/>
    <w:rsid w:val="0065016A"/>
    <w:rsid w:val="00677655"/>
    <w:rsid w:val="00682BEC"/>
    <w:rsid w:val="00687B46"/>
    <w:rsid w:val="00690813"/>
    <w:rsid w:val="006930BD"/>
    <w:rsid w:val="00725A9A"/>
    <w:rsid w:val="00745A4B"/>
    <w:rsid w:val="00775ED9"/>
    <w:rsid w:val="007A5363"/>
    <w:rsid w:val="00823052"/>
    <w:rsid w:val="00856268"/>
    <w:rsid w:val="008650B3"/>
    <w:rsid w:val="008A04AF"/>
    <w:rsid w:val="008A4D71"/>
    <w:rsid w:val="008F2B36"/>
    <w:rsid w:val="00900C87"/>
    <w:rsid w:val="0090162F"/>
    <w:rsid w:val="00916B32"/>
    <w:rsid w:val="00930E79"/>
    <w:rsid w:val="00984278"/>
    <w:rsid w:val="00990420"/>
    <w:rsid w:val="009B437F"/>
    <w:rsid w:val="009F63AB"/>
    <w:rsid w:val="00A41673"/>
    <w:rsid w:val="00A621F7"/>
    <w:rsid w:val="00AD66E4"/>
    <w:rsid w:val="00AF5FF3"/>
    <w:rsid w:val="00B809F9"/>
    <w:rsid w:val="00B84EC8"/>
    <w:rsid w:val="00B87C6B"/>
    <w:rsid w:val="00BB55A2"/>
    <w:rsid w:val="00BC42EF"/>
    <w:rsid w:val="00BD048C"/>
    <w:rsid w:val="00C07D62"/>
    <w:rsid w:val="00C112F6"/>
    <w:rsid w:val="00C23223"/>
    <w:rsid w:val="00C55615"/>
    <w:rsid w:val="00C750D2"/>
    <w:rsid w:val="00C7649F"/>
    <w:rsid w:val="00C83DEB"/>
    <w:rsid w:val="00C93F74"/>
    <w:rsid w:val="00CB284F"/>
    <w:rsid w:val="00CC1465"/>
    <w:rsid w:val="00CE5B12"/>
    <w:rsid w:val="00D13E37"/>
    <w:rsid w:val="00D40690"/>
    <w:rsid w:val="00DC2432"/>
    <w:rsid w:val="00DE5D16"/>
    <w:rsid w:val="00E80E7D"/>
    <w:rsid w:val="00EA1BF6"/>
    <w:rsid w:val="00EF540D"/>
    <w:rsid w:val="00EF597C"/>
    <w:rsid w:val="00F1135B"/>
    <w:rsid w:val="00F16F11"/>
    <w:rsid w:val="00F3180E"/>
    <w:rsid w:val="00F50B3D"/>
    <w:rsid w:val="00F629B6"/>
    <w:rsid w:val="00F92543"/>
    <w:rsid w:val="00FB1712"/>
    <w:rsid w:val="00FB5C74"/>
    <w:rsid w:val="00FD03C5"/>
    <w:rsid w:val="00FD2094"/>
    <w:rsid w:val="00FF57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D313"/>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Rubrik1">
    <w:name w:val="heading 1"/>
    <w:basedOn w:val="Normal"/>
    <w:next w:val="Normal"/>
    <w:link w:val="Rubrik1Ch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Rubrik4">
    <w:name w:val="heading 4"/>
    <w:basedOn w:val="Normal"/>
    <w:next w:val="Normal"/>
    <w:link w:val="Rubrik4Ch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Rubrik5">
    <w:name w:val="heading 5"/>
    <w:basedOn w:val="Normal"/>
    <w:next w:val="Normal"/>
    <w:link w:val="Rubrik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Rubrik6">
    <w:name w:val="heading 6"/>
    <w:basedOn w:val="Normal"/>
    <w:next w:val="Normal"/>
    <w:link w:val="Rubrik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Rubrik7">
    <w:name w:val="heading 7"/>
    <w:basedOn w:val="Normal"/>
    <w:next w:val="Normal"/>
    <w:link w:val="Rubrik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Rubrik8">
    <w:name w:val="heading 8"/>
    <w:basedOn w:val="Normal"/>
    <w:next w:val="Normal"/>
    <w:link w:val="Rubrik8Char"/>
    <w:uiPriority w:val="9"/>
    <w:unhideWhenUsed/>
    <w:qFormat/>
    <w:pPr>
      <w:spacing w:before="200" w:after="0"/>
      <w:outlineLvl w:val="7"/>
    </w:pPr>
    <w:rPr>
      <w:rFonts w:asciiTheme="majorHAnsi" w:hAnsiTheme="majorHAnsi"/>
      <w:color w:val="D34817" w:themeColor="accent1"/>
      <w:spacing w:val="10"/>
    </w:rPr>
  </w:style>
  <w:style w:type="paragraph" w:styleId="Rubrik9">
    <w:name w:val="heading 9"/>
    <w:basedOn w:val="Normal"/>
    <w:next w:val="Normal"/>
    <w:link w:val="Rubrik9Char"/>
    <w:uiPriority w:val="9"/>
    <w:unhideWhenUsed/>
    <w:qFormat/>
    <w:pPr>
      <w:spacing w:before="200" w:after="0"/>
      <w:outlineLvl w:val="8"/>
    </w:pPr>
    <w:rPr>
      <w:rFonts w:asciiTheme="majorHAnsi" w:hAnsiTheme="majorHAnsi"/>
      <w:i/>
      <w:color w:val="D34817" w:themeColor="accent1"/>
      <w:spacing w:val="1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hAnsiTheme="majorHAnsi" w:cs="Times New Roman"/>
      <w:b/>
      <w:color w:val="9D3511" w:themeColor="accent1" w:themeShade="BF"/>
      <w:spacing w:val="20"/>
      <w:sz w:val="28"/>
      <w:szCs w:val="28"/>
    </w:rPr>
  </w:style>
  <w:style w:type="character" w:customStyle="1" w:styleId="Rubrik2Char">
    <w:name w:val="Rubrik 2 Char"/>
    <w:basedOn w:val="Standardstycketeckensnitt"/>
    <w:link w:val="Rubrik2"/>
    <w:uiPriority w:val="9"/>
    <w:rPr>
      <w:rFonts w:asciiTheme="majorHAnsi" w:hAnsiTheme="majorHAnsi" w:cs="Times New Roman"/>
      <w:b/>
      <w:color w:val="9D3511" w:themeColor="accent1" w:themeShade="BF"/>
      <w:spacing w:val="20"/>
      <w:sz w:val="24"/>
      <w:szCs w:val="24"/>
    </w:rPr>
  </w:style>
  <w:style w:type="character" w:customStyle="1" w:styleId="Rubrik3Char">
    <w:name w:val="Rubrik 3 Char"/>
    <w:basedOn w:val="Standardstycketeckensnitt"/>
    <w:link w:val="Rubrik3"/>
    <w:uiPriority w:val="9"/>
    <w:rPr>
      <w:rFonts w:asciiTheme="majorHAnsi" w:hAnsiTheme="majorHAnsi" w:cs="Times New Roman"/>
      <w:b/>
      <w:color w:val="D34817" w:themeColor="accent1"/>
      <w:spacing w:val="20"/>
      <w:sz w:val="24"/>
      <w:szCs w:val="24"/>
    </w:rPr>
  </w:style>
  <w:style w:type="paragraph" w:styleId="Rubrik">
    <w:name w:val="Title"/>
    <w:basedOn w:val="Normal"/>
    <w:link w:val="Rubrik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RubrikChar">
    <w:name w:val="Rubrik Char"/>
    <w:basedOn w:val="Standardstycketeckensnitt"/>
    <w:link w:val="Rubrik"/>
    <w:uiPriority w:val="10"/>
    <w:rPr>
      <w:rFonts w:asciiTheme="majorHAnsi" w:hAnsiTheme="majorHAnsi" w:cs="Times New Roman"/>
      <w:b/>
      <w:smallCaps/>
      <w:color w:val="D34817" w:themeColor="accent1"/>
      <w:sz w:val="48"/>
      <w:szCs w:val="48"/>
    </w:rPr>
  </w:style>
  <w:style w:type="paragraph" w:styleId="Underrubrik">
    <w:name w:val="Subtitle"/>
    <w:basedOn w:val="Normal"/>
    <w:link w:val="UnderrubrikChar"/>
    <w:uiPriority w:val="11"/>
    <w:qFormat/>
    <w:pPr>
      <w:spacing w:after="480" w:line="240" w:lineRule="auto"/>
      <w:jc w:val="center"/>
    </w:pPr>
    <w:rPr>
      <w:rFonts w:asciiTheme="majorHAnsi" w:hAnsiTheme="majorHAnsi" w:cstheme="minorBidi"/>
      <w:color w:val="000000"/>
      <w:sz w:val="28"/>
      <w:szCs w:val="28"/>
    </w:rPr>
  </w:style>
  <w:style w:type="character" w:customStyle="1" w:styleId="UnderrubrikChar">
    <w:name w:val="Underrubrik Char"/>
    <w:basedOn w:val="Standardstycketeckensnitt"/>
    <w:link w:val="Underrubrik"/>
    <w:uiPriority w:val="11"/>
    <w:rPr>
      <w:rFonts w:asciiTheme="majorHAnsi" w:hAnsiTheme="majorHAnsi" w:cstheme="minorBidi"/>
      <w:sz w:val="28"/>
      <w:szCs w:val="28"/>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Pr>
      <w:rFonts w:asciiTheme="majorHAnsi" w:hAnsiTheme="majorHAnsi" w:cs="Times New Roman"/>
      <w:i/>
      <w:color w:val="855D5D" w:themeColor="accent6"/>
      <w:sz w:val="20"/>
      <w:szCs w:val="20"/>
    </w:rPr>
  </w:style>
  <w:style w:type="character" w:styleId="Betoning">
    <w:name w:val="Emphasis"/>
    <w:uiPriority w:val="20"/>
    <w:qFormat/>
    <w:rPr>
      <w:b/>
      <w:i/>
      <w:color w:val="404040" w:themeColor="text1" w:themeTint="BF"/>
      <w:spacing w:val="2"/>
      <w:w w:val="100"/>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Pr>
      <w:rFonts w:asciiTheme="majorHAnsi" w:hAnsiTheme="majorHAnsi" w:cs="Times New Roman"/>
      <w:b/>
      <w:color w:val="7B6A4D" w:themeColor="accent3" w:themeShade="BF"/>
      <w:spacing w:val="20"/>
      <w:sz w:val="24"/>
    </w:rPr>
  </w:style>
  <w:style w:type="character" w:customStyle="1" w:styleId="Rubrik5Char">
    <w:name w:val="Rubrik 5 Char"/>
    <w:basedOn w:val="Standardstycketeckensnitt"/>
    <w:link w:val="Rubrik5"/>
    <w:uiPriority w:val="9"/>
    <w:rPr>
      <w:rFonts w:asciiTheme="majorHAnsi" w:hAnsiTheme="majorHAnsi" w:cs="Times New Roman"/>
      <w:b/>
      <w:i/>
      <w:color w:val="7B6A4D" w:themeColor="accent3" w:themeShade="BF"/>
      <w:spacing w:val="20"/>
      <w:szCs w:val="26"/>
    </w:rPr>
  </w:style>
  <w:style w:type="character" w:customStyle="1" w:styleId="Rubrik6Char">
    <w:name w:val="Rubrik 6 Char"/>
    <w:basedOn w:val="Standardstycketeckensnitt"/>
    <w:link w:val="Rubrik6"/>
    <w:uiPriority w:val="9"/>
    <w:rPr>
      <w:rFonts w:asciiTheme="majorHAnsi" w:hAnsiTheme="majorHAnsi" w:cs="Times New Roman"/>
      <w:color w:val="524733" w:themeColor="accent3" w:themeShade="80"/>
      <w:spacing w:val="10"/>
      <w:sz w:val="24"/>
      <w:szCs w:val="24"/>
    </w:rPr>
  </w:style>
  <w:style w:type="character" w:customStyle="1" w:styleId="Rubrik7Char">
    <w:name w:val="Rubrik 7 Char"/>
    <w:basedOn w:val="Standardstycketeckensnitt"/>
    <w:link w:val="Rubrik7"/>
    <w:uiPriority w:val="9"/>
    <w:rPr>
      <w:rFonts w:asciiTheme="majorHAnsi" w:hAnsiTheme="majorHAnsi" w:cs="Times New Roman"/>
      <w:i/>
      <w:color w:val="524733" w:themeColor="accent3" w:themeShade="80"/>
      <w:spacing w:val="10"/>
      <w:sz w:val="24"/>
      <w:szCs w:val="24"/>
    </w:rPr>
  </w:style>
  <w:style w:type="character" w:customStyle="1" w:styleId="Rubrik8Char">
    <w:name w:val="Rubrik 8 Char"/>
    <w:basedOn w:val="Standardstycketeckensnitt"/>
    <w:link w:val="Rubrik8"/>
    <w:uiPriority w:val="9"/>
    <w:rPr>
      <w:rFonts w:asciiTheme="majorHAnsi" w:hAnsiTheme="majorHAnsi" w:cs="Times New Roman"/>
      <w:color w:val="D34817" w:themeColor="accent1"/>
      <w:spacing w:val="10"/>
      <w:szCs w:val="20"/>
    </w:rPr>
  </w:style>
  <w:style w:type="character" w:customStyle="1" w:styleId="Rubrik9Char">
    <w:name w:val="Rubrik 9 Char"/>
    <w:basedOn w:val="Standardstycketeckensnitt"/>
    <w:link w:val="Rubrik9"/>
    <w:uiPriority w:val="9"/>
    <w:rPr>
      <w:rFonts w:asciiTheme="majorHAnsi" w:hAnsiTheme="majorHAnsi" w:cs="Times New Roman"/>
      <w:i/>
      <w:color w:val="D34817" w:themeColor="accent1"/>
      <w:spacing w:val="10"/>
      <w:szCs w:val="20"/>
    </w:rPr>
  </w:style>
  <w:style w:type="character" w:styleId="Starkbetoning">
    <w:name w:val="Intense Emphasis"/>
    <w:basedOn w:val="Standardstycketeckensnitt"/>
    <w:uiPriority w:val="21"/>
    <w:qFormat/>
    <w:rPr>
      <w:rFonts w:asciiTheme="minorHAnsi" w:hAnsiTheme="minorHAnsi" w:cs="Times New Roman"/>
      <w:b/>
      <w:i/>
      <w:smallCaps/>
      <w:color w:val="9B2D1F" w:themeColor="accent2"/>
      <w:spacing w:val="2"/>
      <w:w w:val="100"/>
      <w:sz w:val="20"/>
      <w:szCs w:val="20"/>
    </w:rPr>
  </w:style>
  <w:style w:type="paragraph" w:styleId="Starktc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arkreferens">
    <w:name w:val="Intense Reference"/>
    <w:basedOn w:val="Standardstycketeckensnitt"/>
    <w:uiPriority w:val="32"/>
    <w:qFormat/>
    <w:rPr>
      <w:rFonts w:cs="Times New Roman"/>
      <w:b/>
      <w:color w:val="D34817" w:themeColor="accent1"/>
      <w:sz w:val="22"/>
      <w:szCs w:val="22"/>
      <w:u w:val="single"/>
    </w:rPr>
  </w:style>
  <w:style w:type="paragraph" w:styleId="Punktlista">
    <w:name w:val="List Bullet"/>
    <w:basedOn w:val="Normal"/>
    <w:uiPriority w:val="36"/>
    <w:unhideWhenUsed/>
    <w:qFormat/>
    <w:pPr>
      <w:numPr>
        <w:numId w:val="2"/>
      </w:numPr>
      <w:spacing w:after="0"/>
      <w:contextualSpacing/>
    </w:pPr>
  </w:style>
  <w:style w:type="paragraph" w:styleId="Punktlista2">
    <w:name w:val="List Bullet 2"/>
    <w:basedOn w:val="Normal"/>
    <w:uiPriority w:val="36"/>
    <w:unhideWhenUsed/>
    <w:qFormat/>
    <w:pPr>
      <w:numPr>
        <w:numId w:val="4"/>
      </w:numPr>
      <w:spacing w:after="0"/>
    </w:pPr>
  </w:style>
  <w:style w:type="paragraph" w:styleId="Punktlista3">
    <w:name w:val="List Bullet 3"/>
    <w:basedOn w:val="Normal"/>
    <w:uiPriority w:val="36"/>
    <w:unhideWhenUsed/>
    <w:qFormat/>
    <w:pPr>
      <w:numPr>
        <w:numId w:val="6"/>
      </w:numPr>
      <w:spacing w:after="0"/>
    </w:pPr>
  </w:style>
  <w:style w:type="paragraph" w:styleId="Punktlista4">
    <w:name w:val="List Bullet 4"/>
    <w:basedOn w:val="Normal"/>
    <w:uiPriority w:val="36"/>
    <w:unhideWhenUsed/>
    <w:qFormat/>
    <w:pPr>
      <w:numPr>
        <w:numId w:val="8"/>
      </w:numPr>
      <w:spacing w:after="0"/>
    </w:pPr>
  </w:style>
  <w:style w:type="paragraph" w:styleId="Punktlista5">
    <w:name w:val="List Bullet 5"/>
    <w:basedOn w:val="Normal"/>
    <w:uiPriority w:val="36"/>
    <w:unhideWhenUsed/>
    <w:qFormat/>
    <w:pPr>
      <w:numPr>
        <w:numId w:val="10"/>
      </w:numPr>
      <w:spacing w:after="0"/>
    </w:pPr>
  </w:style>
  <w:style w:type="paragraph" w:styleId="Ingetavstnd">
    <w:name w:val="No Spacing"/>
    <w:basedOn w:val="Normal"/>
    <w:uiPriority w:val="1"/>
    <w:qFormat/>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link w:val="CitatChar"/>
    <w:uiPriority w:val="29"/>
    <w:qFormat/>
    <w:rPr>
      <w:i/>
      <w:color w:val="808080" w:themeColor="background1" w:themeShade="80"/>
      <w:sz w:val="24"/>
    </w:rPr>
  </w:style>
  <w:style w:type="character" w:customStyle="1" w:styleId="CitatChar">
    <w:name w:val="Citat Char"/>
    <w:basedOn w:val="Standardstycketeckensnitt"/>
    <w:link w:val="Citat"/>
    <w:uiPriority w:val="29"/>
    <w:rPr>
      <w:rFonts w:cs="Times New Roman"/>
      <w:i/>
      <w:color w:val="808080" w:themeColor="background1" w:themeShade="80"/>
      <w:sz w:val="24"/>
      <w:szCs w:val="24"/>
    </w:rPr>
  </w:style>
  <w:style w:type="character" w:styleId="Stark">
    <w:name w:val="Strong"/>
    <w:uiPriority w:val="22"/>
    <w:qFormat/>
    <w:rPr>
      <w:rFonts w:asciiTheme="minorHAnsi" w:hAnsiTheme="minorHAnsi"/>
      <w:b/>
      <w:color w:val="9B2D1F" w:themeColor="accent2"/>
    </w:rPr>
  </w:style>
  <w:style w:type="character" w:styleId="Diskretbetoning">
    <w:name w:val="Subtle Emphasis"/>
    <w:basedOn w:val="Standardstycketeckensnitt"/>
    <w:uiPriority w:val="19"/>
    <w:qFormat/>
    <w:rPr>
      <w:rFonts w:asciiTheme="minorHAnsi" w:hAnsiTheme="minorHAnsi" w:cs="Times New Roman"/>
      <w:i/>
      <w:color w:val="737373" w:themeColor="text1" w:themeTint="8C"/>
      <w:spacing w:val="2"/>
      <w:w w:val="100"/>
      <w:kern w:val="0"/>
      <w:sz w:val="22"/>
      <w:szCs w:val="22"/>
    </w:rPr>
  </w:style>
  <w:style w:type="character" w:styleId="Diskretreferens">
    <w:name w:val="Subtle Reference"/>
    <w:basedOn w:val="Standardstycketeckensnitt"/>
    <w:uiPriority w:val="31"/>
    <w:qFormat/>
    <w:rPr>
      <w:rFonts w:cs="Times New Roman"/>
      <w:color w:val="737373" w:themeColor="text1" w:themeTint="8C"/>
      <w:sz w:val="22"/>
      <w:szCs w:val="22"/>
      <w:u w:val="single"/>
    </w:rPr>
  </w:style>
  <w:style w:type="table" w:styleId="Tabellrutnt">
    <w:name w:val="Table Grid"/>
    <w:basedOn w:val="Normal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ehll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ehll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ehll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ehll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ehll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ehll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ehll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styleId="Liststycke">
    <w:name w:val="List Paragraph"/>
    <w:basedOn w:val="Normal"/>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A4DB0"/>
    <w:rsid w:val="001C0B51"/>
    <w:rsid w:val="003D3F6C"/>
    <w:rsid w:val="005D473E"/>
    <w:rsid w:val="00612A13"/>
    <w:rsid w:val="00647E80"/>
    <w:rsid w:val="006669AD"/>
    <w:rsid w:val="006F6E2A"/>
    <w:rsid w:val="00750C9E"/>
    <w:rsid w:val="00957F11"/>
    <w:rsid w:val="009C35C9"/>
    <w:rsid w:val="00B77D10"/>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AB475065-DA97-40F0-B28B-89EF0462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150</TotalTime>
  <Pages>4</Pages>
  <Words>975</Words>
  <Characters>5170</Characters>
  <Application>Microsoft Office Word</Application>
  <DocSecurity>0</DocSecurity>
  <Lines>43</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Evil Corporation Calculator</vt:lpstr>
      <vt:lpstr/>
    </vt:vector>
  </TitlesOfParts>
  <Company>SYSTEMINTEGRATÖR YHSIPI17/ARBETSMETODIK FÖR UTVECKLARE</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Evil Corporation Calculator</dc:title>
  <dc:subject>Grupparbete</dc:subject>
  <dc:creator>Billy Andersson, Tommy Eriksson, Malin Albinsson</dc:creator>
  <cp:keywords/>
  <dc:description/>
  <cp:lastModifiedBy>Malin Albinsson</cp:lastModifiedBy>
  <cp:revision>8</cp:revision>
  <dcterms:created xsi:type="dcterms:W3CDTF">2018-02-07T12:38:00Z</dcterms:created>
  <dcterms:modified xsi:type="dcterms:W3CDTF">2018-02-08T10:37:00Z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