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\documentclass</w:t>
      </w:r>
      <w:r w:rsidRPr="000F2555">
        <w:rPr>
          <w:rFonts w:ascii="Courier New" w:eastAsia="Times New Roman" w:hAnsi="Courier New" w:cs="Courier New"/>
          <w:color w:val="000000"/>
          <w:sz w:val="20"/>
          <w:szCs w:val="20"/>
          <w:lang w:val="nb-NO" w:eastAsia="nb-NO"/>
        </w:rPr>
        <w:t xml:space="preserve">[10pt,a4paper,twoside]{article}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[latin1]{inputenc}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[english]{babel}</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{amsmath}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{amsfonts}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{amssymb}</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{makeidx}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{graphicx}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{hyperref}</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[left=2cm,right=2cm,top=2cm,bottom=2cm]{geometry}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{float}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{multirow}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 xml:space="preserve">{verbatim} </w:t>
      </w:r>
      <w:r w:rsidRPr="000F2555">
        <w:rPr>
          <w:rFonts w:ascii="Courier New" w:eastAsia="Times New Roman" w:hAnsi="Courier New" w:cs="Courier New"/>
          <w:color w:val="606060"/>
          <w:sz w:val="20"/>
          <w:szCs w:val="20"/>
          <w:lang w:val="nb-NO" w:eastAsia="nb-NO"/>
        </w:rPr>
        <w:t>%for å kommentere ut ting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[nottoc,numbib]{tocbibind}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\raggedbottom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%ræl som trengs for bibliografi</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%\usepackage{splitbib} %bibliografi seksjon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%\begin{category}[]{Periodicals}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%\SBentries{bib:SF6PI,bib:AFIMVLBA,bib:CIAMVLBS,bib:StatSF6,bib:CBAC,bib:IPSF6AQM,bib:TDCIGBB,bib:regSF6Miljo}</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%\end{category}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%\begin{category}[]{Books}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%\SBentries{bib:HVEbreak,bib:KlimaKur2020,bib:TET4160HVIM,bib:THFD}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%\end{category}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\usepackage</w:t>
      </w:r>
      <w:r w:rsidRPr="000F2555">
        <w:rPr>
          <w:rFonts w:ascii="Courier New" w:eastAsia="Times New Roman" w:hAnsi="Courier New" w:cs="Courier New"/>
          <w:color w:val="000000"/>
          <w:sz w:val="20"/>
          <w:szCs w:val="20"/>
          <w:lang w:val="nb-NO" w:eastAsia="nb-NO"/>
        </w:rPr>
        <w:t>{makeidx}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\makeindex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%symbolliste slutt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\author</w:t>
      </w:r>
      <w:r w:rsidRPr="000F2555">
        <w:rPr>
          <w:rFonts w:ascii="Courier New" w:eastAsia="Times New Roman" w:hAnsi="Courier New" w:cs="Courier New"/>
          <w:color w:val="000000"/>
          <w:sz w:val="20"/>
          <w:szCs w:val="20"/>
          <w:lang w:val="nb-NO" w:eastAsia="nb-NO"/>
        </w:rPr>
        <w:t>{Anders Dall'Osso Teigset}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\title</w:t>
      </w:r>
      <w:r w:rsidRPr="000F2555">
        <w:rPr>
          <w:rFonts w:ascii="Courier New" w:eastAsia="Times New Roman" w:hAnsi="Courier New" w:cs="Courier New"/>
          <w:color w:val="000000"/>
          <w:sz w:val="20"/>
          <w:szCs w:val="20"/>
          <w:lang w:val="nb-NO" w:eastAsia="nb-NO"/>
        </w:rPr>
        <w:t>{MEDIUM VOLTAGE LOAD BREAK SWITCH WITH AIR AS INTERRUPTING MEDIUM}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\date</w:t>
      </w:r>
      <w:r w:rsidRPr="000F2555">
        <w:rPr>
          <w:rFonts w:ascii="Courier New" w:eastAsia="Times New Roman" w:hAnsi="Courier New" w:cs="Courier New"/>
          <w:color w:val="000000"/>
          <w:sz w:val="20"/>
          <w:szCs w:val="20"/>
          <w:lang w:val="nb-NO" w:eastAsia="nb-NO"/>
        </w:rPr>
        <w:t>{December, 2013}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{document}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{titlepage}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Anders Dall'Osso Teigset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w:t>
      </w:r>
      <w:r w:rsidRPr="000F2555">
        <w:rPr>
          <w:rFonts w:ascii="Courier New" w:eastAsia="Times New Roman" w:hAnsi="Courier New" w:cs="Courier New"/>
          <w:color w:val="800000"/>
          <w:sz w:val="20"/>
          <w:szCs w:val="20"/>
          <w:lang w:val="nb-NO" w:eastAsia="nb-NO"/>
        </w:rPr>
        <w:t>\large</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\bfseries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MEDIUM VOLTAGE LOAD BREAK SWITCH WITH AIR AS INTERRUPTING MEDIUM</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\large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Specialisation project</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{December, 2013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00"/>
          <w:sz w:val="20"/>
          <w:szCs w:val="20"/>
          <w:lang w:val="nb-NO" w:eastAsia="nb-NO"/>
        </w:rPr>
        <w:tab/>
        <w:t>{</w:t>
      </w:r>
      <w:r w:rsidRPr="000F2555">
        <w:rPr>
          <w:rFonts w:ascii="Courier New" w:eastAsia="Times New Roman" w:hAnsi="Courier New" w:cs="Courier New"/>
          <w:color w:val="800000"/>
          <w:sz w:val="20"/>
          <w:szCs w:val="20"/>
          <w:lang w:val="nb-NO" w:eastAsia="nb-NO"/>
        </w:rPr>
        <w:t>\large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Norwegian University of Science and Technology</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Department of Electric Power Engineering</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{titlepage}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%\maketitle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%SummaryNyttige pdf-filer/SF6conduct.pdf</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\thispagestyle</w:t>
      </w:r>
      <w:r w:rsidRPr="000F2555">
        <w:rPr>
          <w:rFonts w:ascii="Courier New" w:eastAsia="Times New Roman" w:hAnsi="Courier New" w:cs="Courier New"/>
          <w:color w:val="000000"/>
          <w:sz w:val="20"/>
          <w:szCs w:val="20"/>
          <w:lang w:val="nb-NO" w:eastAsia="nb-NO"/>
        </w:rPr>
        <w:t>{empty}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{Summary}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\setcounter</w:t>
      </w:r>
      <w:r w:rsidRPr="000F2555">
        <w:rPr>
          <w:rFonts w:ascii="Courier New" w:eastAsia="Times New Roman" w:hAnsi="Courier New" w:cs="Courier New"/>
          <w:color w:val="000000"/>
          <w:sz w:val="20"/>
          <w:szCs w:val="20"/>
          <w:lang w:val="nb-NO" w:eastAsia="nb-NO"/>
        </w:rPr>
        <w:t>{page}{1}</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\pagenumbering</w:t>
      </w:r>
      <w:r w:rsidRPr="000F2555">
        <w:rPr>
          <w:rFonts w:ascii="Courier New" w:eastAsia="Times New Roman" w:hAnsi="Courier New" w:cs="Courier New"/>
          <w:color w:val="000000"/>
          <w:sz w:val="20"/>
          <w:szCs w:val="20"/>
          <w:lang w:val="nb-NO" w:eastAsia="nb-NO"/>
        </w:rPr>
        <w:t>{roman}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In this paper the difference between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an interruption gas has been pointed out.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several advantages over air, like electron negativity and a good thermal conductivity. However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a strong greenhouse gas and the atmospheric releases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mostly from the electrical power industry. Nonetheless replacing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medium voltage switchgear with air based ones will not have a considerable impact on emissions in Norway. However the impact on atmospheric releases is assumed to be greater in markets where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lesser regulations.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If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going to be exchanged with air in compact load break switches optimisation of important interruption parameters most be done. Empirical tests have been conducted to analyse the difference between two different geometries. In total 204 tests have been performed, divided between two different current RMS values, of 400 A and 630 A, and two different contact geometries. The two geometries have a different contact and nozzle diameter, but the ratio between them, </w:t>
      </w:r>
      <w:r w:rsidRPr="000F2555">
        <w:rPr>
          <w:rFonts w:ascii="Courier New" w:eastAsia="Times New Roman" w:hAnsi="Courier New" w:cs="Courier New"/>
          <w:color w:val="008000"/>
          <w:sz w:val="20"/>
          <w:szCs w:val="20"/>
          <w:lang w:val="nb-NO" w:eastAsia="nb-NO"/>
        </w:rPr>
        <w:t>$D/d$</w:t>
      </w:r>
      <w:r w:rsidRPr="000F2555">
        <w:rPr>
          <w:rFonts w:ascii="Courier New" w:eastAsia="Times New Roman" w:hAnsi="Courier New" w:cs="Courier New"/>
          <w:color w:val="000000"/>
          <w:sz w:val="20"/>
          <w:szCs w:val="20"/>
          <w:lang w:val="nb-NO" w:eastAsia="nb-NO"/>
        </w:rPr>
        <w:t xml:space="preserve">, are the same. This results in the same speed of the volume flow, but a different magnitude in the volume flow through the nozzle. It has been found out that it might be possible to compensate for a small volume flow of air through the nozzle with an high velocity of the flow. For the chosen nozzle geometries the flow rate and speed was the same regardless of the pin was inside or outside the nozzle </w:t>
      </w:r>
      <w:r w:rsidRPr="000F2555">
        <w:rPr>
          <w:rFonts w:ascii="Courier New" w:eastAsia="Times New Roman" w:hAnsi="Courier New" w:cs="Courier New"/>
          <w:color w:val="000000"/>
          <w:sz w:val="20"/>
          <w:szCs w:val="20"/>
          <w:lang w:val="nb-NO" w:eastAsia="nb-NO"/>
        </w:rPr>
        <w:lastRenderedPageBreak/>
        <w:t>at the moment of interruption. However this did not result in an equal interruption rate inside and outside the nozzle, since non interruptions inside the nozzle where obtained.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Further the impact on arcing voltage at different currents and upstream pressures are investigated and a connection between a higher upstream pressure and a increase in arcing voltage peak is pointed out.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During current interruption stress from the electrical arc might wear down the contacts, and the impact from this have been documented. It was found that the contacts handled this quite well, exept for the smallest pin contact at the 630 A test which quickly degenerated.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\setcounter</w:t>
      </w:r>
      <w:r w:rsidRPr="000F2555">
        <w:rPr>
          <w:rFonts w:ascii="Courier New" w:eastAsia="Times New Roman" w:hAnsi="Courier New" w:cs="Courier New"/>
          <w:color w:val="000000"/>
          <w:sz w:val="20"/>
          <w:szCs w:val="20"/>
          <w:lang w:val="nb-NO" w:eastAsia="nb-NO"/>
        </w:rPr>
        <w:t>{page}{1}</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\pagenumbering</w:t>
      </w:r>
      <w:r w:rsidRPr="000F2555">
        <w:rPr>
          <w:rFonts w:ascii="Courier New" w:eastAsia="Times New Roman" w:hAnsi="Courier New" w:cs="Courier New"/>
          <w:color w:val="000000"/>
          <w:sz w:val="20"/>
          <w:szCs w:val="20"/>
          <w:lang w:val="nb-NO" w:eastAsia="nb-NO"/>
        </w:rPr>
        <w:t>{arabic}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\tableofcontents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{Introduction}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 main choice of interrupting media in switchgear has been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since its discovery in the 1960s. The gas exhibits many properties which is well suited for an isolation gas. It is highly electron negative which gives it good dielectric strength and arc-interrupting capabilities. The breakdown voltage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almost three times higher than air at atmospheric pressure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{bib:SF6PI}. It has excellent heat transfer properties as an interrupting medium and the gas also reforms itself when dissociated under the high temperature conditions in an electrical arc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produces no carbon or other conductive deposits during arcing and it is also chemically compatible with most insulation materials and conductive materials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The gas in its stable form is nontoxic, non-flammable and non-explosive.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switchgear tends to be cheap to produce relative to other designs, and the gas itself is also affordable at today prices. However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considered to be one of the strongest greenhouse gases and atmospheric releases from the power industries should be minimised. Therefore development of equipment using air instead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of interest in the industry.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[scale=0.5]{Bilder/Introduction/general_substation.jpg}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{Compact substation with open front panel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{bib:comSub}.}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{fig:compact substation}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Upon till now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and vacuum based technology have been dominating the compact medium-voltage switchgear market. Air insulated switchgear does exists but they are space consuming and are not applicable for use in a compact substation design. A compact substation is one of the most common designs for substations in the medium-voltage level of the distribution system.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{fig:compact substation} displays a compact substation which can be used in the medium-voltage distribution system. The switchgear is a module that can be detached from the substation and removed trough its front panel, and can be seen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{fig:compact substation}. As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{fig:compact substation} indicates there are a limited amount of space available for the switchgear. Therefore the main challenge for an air insulated switchgear design for this kind of application is set by the amount of space available in the compact substation.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During current interruption an electrical arc rises between the contacts the moment they separates. The current will be successfully interrupted if the arc is sufficiently cooled before the current reaches it zero crossing. The amount of cooling needed is based on what type of interruption medium which is being used and how large the current in the arc is.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switchgear designs tends to work without putting too much effort in the cooling design, this is due to the superior interruption capabilities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When using air it is more important to evaluate the different parameters that effects cooling, these are mainly pressure and volume flow </w:t>
      </w:r>
      <w:r w:rsidRPr="000F2555">
        <w:rPr>
          <w:rFonts w:ascii="Courier New" w:eastAsia="Times New Roman" w:hAnsi="Courier New" w:cs="Courier New"/>
          <w:color w:val="000000"/>
          <w:sz w:val="20"/>
          <w:szCs w:val="20"/>
          <w:lang w:val="nb-NO" w:eastAsia="nb-NO"/>
        </w:rPr>
        <w:lastRenderedPageBreak/>
        <w:t>and can be manipulated via changing of the dimensions in the contact and nozzle geometries.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Due to the efficiency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little research have been done with optimising of load break switches, since they tends to work easily. To be able to develop air based compact switchgear strong demands is set on optimization to avoid usage of unnecessary space. Accordingly a test switch have been developed which allows adjustment of design parameter such as nozzle and contact geometry, contact movement speed and material, and upstream gas pressure. For this paper two different geometries have been developed which will have the same air velocity, but a different volume flow. To test the interruption abilities two different current amplitudes will be investigated and the geometries will be compared to each other, and previously tested geometries. The geometries developed for this results will be compared to previous similar experiments. These experiments had a higher volume flow than the ones tested here, this gives a opportunity to test if a smaller volume flow can be compensated by a increase in air velocity in the form of increased upstream pressure. Since the air flow velocity and rate is equal when the pin is inside or outside the nozzle it might result in equal interruption capability no matter the pins position too the nozzle, previously conducted tests have indicated a poorer interruption rate when the pin is inside the nozzle, partially due to a slower air velocity. However it is assumed that the area behind the pin at the moment of interruption also have an impact on the probability of interruption, hence this effect will also be tested. The contact geometries used in this test is quite small compared to previously tested materials than what is common to use in commercial available switches. Therefore the durability of the contacts will be discussed and compared to the different current magnitudes they are tested on. This might indicate if it is possible to use less material and thereby cut expenses.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This report consists of a theory part where a typical designs of a load break switch is pointed out, the working mechanisms of the puffer design concept is also illustrated. Some of the properties of an electrical arc burning in a gas at atmospheric pressure or above is described in the theory section while arcs in vacuum behaves differently, and will not be featured in this report. The difference between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an interrupting medium is discussed and some of the main challenges when using air is pointed out. Parts of the impact on atmospheric releases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from load break switches in Norway is also presented in this section of the report.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In the method section the contact geometries and materials used in this experiment is illustrated and the air flow through them is discussed. Further in the method section the rig and test procedure is explained and followed by the experimental results. Thee different results is presented, first the success rate for interruption is presented with regards to pressure. This part is followed by the arcing voltage at different upstream pressures and then the durability of the contacts is displayed mainly in from of pictures. The results are then discussed and the main points from the discussion is presented in the conclusion part of the report. In the appendix the raw data from the interruption test is graphically presented followed by a section about previous relevant research. This section is used to discuss the probability of interruption in the light of the results from previously conducted experiments.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{comment}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TA MED: This report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load break switch should be able to interrupt currents less or equal the maximum load current in a distribution system. When interrupting a current the two contacts which a switch consists of start separating producing a gap between each other. Normally the current is not interrupted by this and an electrical arc ignites and burns in the contact gap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The arc consists of plasma, which is a mixture of negative and positive ions as well as electrons. Due to the energy dissipation produced by the </w:t>
      </w:r>
      <w:r w:rsidRPr="000F2555">
        <w:rPr>
          <w:rFonts w:ascii="Courier New" w:eastAsia="Times New Roman" w:hAnsi="Courier New" w:cs="Courier New"/>
          <w:color w:val="000000"/>
          <w:sz w:val="20"/>
          <w:szCs w:val="20"/>
          <w:lang w:val="nb-NO" w:eastAsia="nb-NO"/>
        </w:rPr>
        <w:lastRenderedPageBreak/>
        <w:t>arc the temperature in the plasma is very high. The electrical conductivity of the plasma channel is dependent of the temperature produced by the arc. When a high current is flowing it is almost a perfect conductor, but at low temperatures the conductivity is much poorer.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An AC-current have a natural zero crossing, as the current approaches this point the arc will start cooling and extinguish if properly cooled at this point of the power cycle. The working principle of a switchgear is to cool the arc sufficiently when the current approaches zero and then quench the arc when the current is zero. At this moment the current is interrupted and a voltage builds up across the open contacts. This voltage is called the recovery voltage. The steepness and amplitude of the recovery voltage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and the design of the switchgear will decide if a new arc ignites between the contacts after the current zero. If an arc re-ignites ether by a thermal or a dielectric breakdown the interruption has failed.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Upon till now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and vacuum based technology have been dominating the compact medium-voltage switchgear market. Air insulated switchgear does exists but they are space consuming and are not applicable for use in a compact substation design. A compact substation is one of the most common designs for substations in the medium-voltage level of the distribution system.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{fig:compact substation} displays a compact substation which can be used in the medium-voltage distribution system. The switchgear is a module that can be detached from the compact substation and removed trough its front panel. As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{fig:compact substation} indicates there are a limited amount of space available for the switchgear. Therefore the main challenge for an air insulated switchgear design for this kind of application is set by the amount of space available in the compact substation.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[scale=0.5]{Bilder/Introduction/general_substation.jpg}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{Compact substation with open front panel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{bib:comSub}}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{fig:compact substation}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 main choice of interrupting media in switchgear has been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since its discovery in the 1970ies. The gas exhibits many properties which is well suited for an isolation gas. It is highly electron negative which gives it good dielectric strength and arc-interrupting capabilities. The breakdown voltage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almost three times higher than air at atmospheric pressure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{bib:SF6PI}. It has excellent heat transfer properties as an interrupting medium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The gas also reforms itself when dissociated under the high temperature conditions in an electrical arc.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produces no polymerization, carbon or other conductive deposits during arcing. It is also chemically compatible with most insulation materials and conductive materials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{bib:SF6PI}. The gas is also well suited for use in low temperature environments since its boiling point is fairly low even at high pressures. The gas in its stable form is nontoxic, non-flammable and non-explosive. It is also thermally stable and do not decompose at normal operating temperatures for a closed switch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switchgear tends to be cheap to produce relative to other designs, and the gas itself is also affordable at today prices.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some disadvantages, when exposed to electrical discharge or arcing it forms highly toxic and corrosive compounds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{bib:SF6PI}. It is also hard to remove non-polar contaminants like air and its breakdown voltage is sensitive to water vapour and conductive particles. However it biggest downside is probably that it is an effective infrared absorber. This makes it a strong greenhouse gas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{bib:SF6PI} and it is regarded to be almost </w:t>
      </w:r>
      <w:r w:rsidRPr="000F2555">
        <w:rPr>
          <w:rFonts w:ascii="Courier New" w:eastAsia="Times New Roman" w:hAnsi="Courier New" w:cs="Courier New"/>
          <w:color w:val="008000"/>
          <w:sz w:val="20"/>
          <w:szCs w:val="20"/>
          <w:lang w:val="nb-NO" w:eastAsia="nb-NO"/>
        </w:rPr>
        <w:t>$20000$</w:t>
      </w:r>
      <w:r w:rsidRPr="000F2555">
        <w:rPr>
          <w:rFonts w:ascii="Courier New" w:eastAsia="Times New Roman" w:hAnsi="Courier New" w:cs="Courier New"/>
          <w:color w:val="000000"/>
          <w:sz w:val="20"/>
          <w:szCs w:val="20"/>
          <w:lang w:val="nb-NO" w:eastAsia="nb-NO"/>
        </w:rPr>
        <w:t xml:space="preserve"> times as potent as CO</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0.4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of the greenhouse gas emissions in Norway is due to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and is mainly used in switchgear or other high voltage equipment </w:t>
      </w:r>
      <w:r w:rsidRPr="000F2555">
        <w:rPr>
          <w:rFonts w:ascii="Courier New" w:eastAsia="Times New Roman" w:hAnsi="Courier New" w:cs="Courier New"/>
          <w:color w:val="800000"/>
          <w:sz w:val="20"/>
          <w:szCs w:val="20"/>
          <w:lang w:val="nb-NO" w:eastAsia="nb-NO"/>
        </w:rPr>
        <w:lastRenderedPageBreak/>
        <w:t>\cite</w:t>
      </w:r>
      <w:r w:rsidRPr="000F2555">
        <w:rPr>
          <w:rFonts w:ascii="Courier New" w:eastAsia="Times New Roman" w:hAnsi="Courier New" w:cs="Courier New"/>
          <w:color w:val="000000"/>
          <w:sz w:val="20"/>
          <w:szCs w:val="20"/>
          <w:lang w:val="nb-NO" w:eastAsia="nb-NO"/>
        </w:rPr>
        <w:t>{bib:KlimaKur2020}. In Norway the use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regulated through a voluntary contract between the environmental department and the end user, mainly the power companies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{bib:KlimaKur2020}. If a compatible air based switchgear design is released on the market it can be assumed that the power companies will be interested in the new technology. It is also possible that the government will restrict the use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gas if the private sector do not follow the guidelines of the environmental department.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test switch have been developed which allows adjustment of many design parameter such as nozzle and contact geometry, contact movement and gas pressure. The contacts consist of one female contact, or tulip and one male contact, or pin. The tulip is immovable, while the pin can be opened by a spring trigged by an electromagnet. Previous results have illustrate that most of the successful interruptions have occurred when the pin is outside the nozzle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{bib:CIAMVLBS}. Cold air simulations done by Nina Sasaki Aanensen of the different geometries have stated that volumetric flow of air is much lower when the pin is inside the nozzle. The results from previous testing and cold air simulations might suggest that the pin is clogging the nozzle and preventing a good air flow. Therefore a new nozzle geometry has been designed with a doughnut area, the area between the nozzle and the pin, which is bigger than the area of the pin. This is assumed to give a volumetric flow of air that is almost the same when the pin is inside the nozzle as well as outside. The theory has been verified by cold air simulations. However the clogging effect generated by an arc has not been taken into account and it is expected that this will have an impact on the volumetric flow. Two nozzles have been constructed of the new nozzle geometry one with an doughnut area of </w:t>
      </w:r>
      <w:r w:rsidRPr="000F2555">
        <w:rPr>
          <w:rFonts w:ascii="Courier New" w:eastAsia="Times New Roman" w:hAnsi="Courier New" w:cs="Courier New"/>
          <w:color w:val="008000"/>
          <w:sz w:val="20"/>
          <w:szCs w:val="20"/>
          <w:lang w:val="nb-NO" w:eastAsia="nb-NO"/>
        </w:rPr>
        <w:t>$44 \ mm^2$</w:t>
      </w:r>
      <w:r w:rsidRPr="000F2555">
        <w:rPr>
          <w:rFonts w:ascii="Courier New" w:eastAsia="Times New Roman" w:hAnsi="Courier New" w:cs="Courier New"/>
          <w:color w:val="000000"/>
          <w:sz w:val="20"/>
          <w:szCs w:val="20"/>
          <w:lang w:val="nb-NO" w:eastAsia="nb-NO"/>
        </w:rPr>
        <w:t xml:space="preserve"> and the other one with an area of </w:t>
      </w:r>
      <w:r w:rsidRPr="000F2555">
        <w:rPr>
          <w:rFonts w:ascii="Courier New" w:eastAsia="Times New Roman" w:hAnsi="Courier New" w:cs="Courier New"/>
          <w:color w:val="008000"/>
          <w:sz w:val="20"/>
          <w:szCs w:val="20"/>
          <w:lang w:val="nb-NO" w:eastAsia="nb-NO"/>
        </w:rPr>
        <w:t>$66 \ mm^2$</w:t>
      </w:r>
      <w:r w:rsidRPr="000F2555">
        <w:rPr>
          <w:rFonts w:ascii="Courier New" w:eastAsia="Times New Roman" w:hAnsi="Courier New" w:cs="Courier New"/>
          <w:color w:val="000000"/>
          <w:sz w:val="20"/>
          <w:szCs w:val="20"/>
          <w:lang w:val="nb-NO" w:eastAsia="nb-NO"/>
        </w:rPr>
        <w:t>. It is expected that the speed of the air will be constant and the volumetric flow will increase with the doughnut area. This will give an opportunity to test which of these parameters that influence the current interruption capabilities the most.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Several different nozzle geometries are going to be tested and it is assumed that the chance for a successful current interruption inside the nozzle will be approximately the same as outside the nozzle. Since the size of the arc compared to the pin will vary between the different nozzle geometries and current amplitudes, a clogging effect is assumed to occur and might be revealed as an lower interruption success rate for certain geometries.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{comment}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{Theory}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{Typical switchgear design and interruption sequence}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{sec:genDes}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Most of the information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{sec:genDes} is collected from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{"Current Interruption in Power Grids"} by Magne Runde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color w:val="800000"/>
          <w:sz w:val="20"/>
          <w:szCs w:val="20"/>
          <w:lang w:val="nb-NO" w:eastAsia="nb-NO"/>
        </w:rPr>
        <w:t>\newline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 xml:space="preserve">{Switchgear design and operation}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{sec:InterruptCurrent}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Switchgear can be divided into four main categories: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Disconnector 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Load Break 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Circuit Breaker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Earthing 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This report will focus on the load break switch (LBS) design. A LBS is designed to be able to interrupt currents with magnitude that is equal or less than the rated maximum continuous current in a transmission system. A LBS must fulfil the following demands to meet the requirements of the application area: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lastRenderedPageBreak/>
        <w:t>\item</w:t>
      </w:r>
      <w:r w:rsidRPr="000F2555">
        <w:rPr>
          <w:rFonts w:ascii="Courier New" w:eastAsia="Times New Roman" w:hAnsi="Courier New" w:cs="Courier New"/>
          <w:color w:val="000000"/>
          <w:sz w:val="20"/>
          <w:szCs w:val="20"/>
          <w:lang w:val="nb-NO" w:eastAsia="nb-NO"/>
        </w:rPr>
        <w:t xml:space="preserve"> When closed: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It must act as an perfect conductor.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Be capable to interrupt any load that may arise, without generating too high over-voltages.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When open: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It must be an perfect isolator.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Be able to close without welding the contacts together, even under short-circuit conditions.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typical operation sequence for a switch is as follows. First a control signal enters the switch and activates the opening mechanisms. The contacts starts to open and a gap forms between them. At the same time an electrical arc ignites between the contacts, burning in the gap. The gap is filled with some kind of interrupting medium which is usually a gas. For a altering current with a frequency of 50 Hz the current will cross zero 100 times per second, this crossing is called the current zero (CZ). Direct current interruptions will not be explained in this report.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At the CZ the arc will extinguish because the current is zero, and a voltage will build up between the contacts.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{equation}</w:t>
      </w:r>
      <w:r w:rsidRPr="000F2555">
        <w:rPr>
          <w:rFonts w:ascii="Courier New" w:eastAsia="Times New Roman" w:hAnsi="Courier New" w:cs="Courier New"/>
          <w:color w:val="008000"/>
          <w:sz w:val="20"/>
          <w:szCs w:val="20"/>
          <w:lang w:val="nb-NO" w:eastAsia="nb-NO"/>
        </w:rPr>
        <w:t xml:space="preserve"> \label{eq:U_rec}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8000"/>
          <w:sz w:val="20"/>
          <w:szCs w:val="20"/>
          <w:lang w:val="nb-NO" w:eastAsia="nb-NO"/>
        </w:rPr>
        <w:t>u_\mathrm{{recovery}}=u_\mathrm{{supply}}-u_\mathrm{{load}} \cite{bib:HVEbreak}</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{equation}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This voltage is called the recovery voltage and is defined in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{eq:U_rec}, where </w:t>
      </w:r>
      <w:r w:rsidRPr="000F2555">
        <w:rPr>
          <w:rFonts w:ascii="Courier New" w:eastAsia="Times New Roman" w:hAnsi="Courier New" w:cs="Courier New"/>
          <w:color w:val="008000"/>
          <w:sz w:val="20"/>
          <w:szCs w:val="20"/>
          <w:lang w:val="nb-NO" w:eastAsia="nb-NO"/>
        </w:rPr>
        <w:t>$u_{supply}$</w:t>
      </w:r>
      <w:r w:rsidRPr="000F2555">
        <w:rPr>
          <w:rFonts w:ascii="Courier New" w:eastAsia="Times New Roman" w:hAnsi="Courier New" w:cs="Courier New"/>
          <w:color w:val="000000"/>
          <w:sz w:val="20"/>
          <w:szCs w:val="20"/>
          <w:lang w:val="nb-NO" w:eastAsia="nb-NO"/>
        </w:rPr>
        <w:t xml:space="preserve"> is the voltage on the supply side and </w:t>
      </w:r>
      <w:r w:rsidRPr="000F2555">
        <w:rPr>
          <w:rFonts w:ascii="Courier New" w:eastAsia="Times New Roman" w:hAnsi="Courier New" w:cs="Courier New"/>
          <w:color w:val="008000"/>
          <w:sz w:val="20"/>
          <w:szCs w:val="20"/>
          <w:lang w:val="nb-NO" w:eastAsia="nb-NO"/>
        </w:rPr>
        <w:t>$u_{load}$</w:t>
      </w:r>
      <w:r w:rsidRPr="000F2555">
        <w:rPr>
          <w:rFonts w:ascii="Courier New" w:eastAsia="Times New Roman" w:hAnsi="Courier New" w:cs="Courier New"/>
          <w:color w:val="000000"/>
          <w:sz w:val="20"/>
          <w:szCs w:val="20"/>
          <w:lang w:val="nb-NO" w:eastAsia="nb-NO"/>
        </w:rPr>
        <w:t xml:space="preserve"> is the voltage on the load side of the open switch. If the recovery voltage is increasing too fast or have a high amplitude a re-ignition of the arc may occur. There is two different kinds of re-ignition: thermal and dielectric. Thermal re-ignition take place right after CZ, up to a few microseconds, and is mainly dependent on the recovery voltage's steepness. As the recovery voltage rises and a thermal re-ignition is avoided a dielectric re-ignition may occur. This kind of re-ignition is largely dependent on the amplitude of the recovery voltage and will occur after a millisecond or more. This paper will mainly focus on thermal re-ignition. If no kind of arc quenching mechanism (like air cooling) is used and the contacts are stationary, but open, the arc will re-ignite instantly after CZ, and the normal current sine-wave will be observed. However in some cases where the gap is large, and the current is small a successful interruption can occur. The chance for re-ignition will not only be determinated by the recovery voltage, but also depend what kind of interrupting medium that is being used. Other factors like contact material, geometry, contact moment speed, and cooling mechanisms are also important to the interruption properties.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Plasma is generated when gas and metal vapour is heated to very high temperatures. At a certain point the molecules in the gas decomposes to ions and free electrons. This mixture is called plasma, and makes up most of the components in an electrical arc. The physical properties of an arc will be featured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{sec:eleCondArc}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{sec:HeatTransport}.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a LBS it is important to assure that the switch in closed position acts as a perfect conductor with a low contact resistance. Copper or aluminium is ideal materials and are often used to ensure that this aspect of the switch is met. Sometimes the contact surface is plated with tin, gold, silver or platinum to ensure an even lower contact resistance between the contact plates. The main problem with electrical losses in the switch is heat generation which may speed up metal creeping and other ageing related </w:t>
      </w:r>
      <w:r w:rsidRPr="000F2555">
        <w:rPr>
          <w:rFonts w:ascii="Courier New" w:eastAsia="Times New Roman" w:hAnsi="Courier New" w:cs="Courier New"/>
          <w:color w:val="000000"/>
          <w:sz w:val="20"/>
          <w:szCs w:val="20"/>
          <w:lang w:val="nb-NO" w:eastAsia="nb-NO"/>
        </w:rPr>
        <w:lastRenderedPageBreak/>
        <w:t>processes in the switch. Contact plates made out of aluminium are especially vulnerable to creeping.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To withstand the harsh conditions that occur when an arc burns between the contacts the contact material has to meet strict requirements. It has to tolerate high temperatures and arc erosion, and avoid welding and other stresses that may apply when closing or opening an energized contact. Aluminium and copper are not fit for these tasks since they will melt or erode from the stresses of an arc. It is common to use composites of metals with good electrical conduction with heat resistant oxides. For high current and voltage switches it is possible to use a composite of silver or copper together with tungsten or tungsten carbide. These materials are very heat resistant, but they have a high electrical resistance. Therefore it is common on breakers above </w:t>
      </w:r>
      <w:r w:rsidRPr="000F2555">
        <w:rPr>
          <w:rFonts w:ascii="Courier New" w:eastAsia="Times New Roman" w:hAnsi="Courier New" w:cs="Courier New"/>
          <w:color w:val="008000"/>
          <w:sz w:val="20"/>
          <w:szCs w:val="20"/>
          <w:lang w:val="nb-NO" w:eastAsia="nb-NO"/>
        </w:rPr>
        <w:t>$70 \ kV$</w:t>
      </w:r>
      <w:r w:rsidRPr="000F2555">
        <w:rPr>
          <w:rFonts w:ascii="Courier New" w:eastAsia="Times New Roman" w:hAnsi="Courier New" w:cs="Courier New"/>
          <w:color w:val="000000"/>
          <w:sz w:val="20"/>
          <w:szCs w:val="20"/>
          <w:lang w:val="nb-NO" w:eastAsia="nb-NO"/>
        </w:rPr>
        <w:t xml:space="preserve"> to have two sets of contacts, one arcing contact and one main contact. This contact arrangement is  also common at lower voltage levels, and may vary from different designs. The main contact is the first contact to open and the last one to close. This is to ensure that an arc do not start to burn between the main contact, which makes it possible to use aluminium or copper as contact materials. The arcing contact is the last contact to open, and the first one to close and will ensure that the arc burns between the arcing contact and not between the main contact.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{The puffer principle}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 good circuit breaker design is considered hard to develop and the industry needs to optimise the product to meet the demands set by the market, like size and pressures. This is due to high short circuit current, in the range of 40 kA and huge recovery voltages. Therefore the industry have put a lot of effort in circuit breaker development. However when designing a LBS based on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it is common to take the working principle of a circuit breaker and scale it down to a suitable size for a LBS. Then test it, and if it works the LBS might be sold on the market without further alterations. When using air this development technique is not sustainable since higher demands are set to the switchgear's interrupting capabilities, since the gas is not as efficient as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However the same interruption techniques will be used, but with more weight on optimization. In the following section some of these mechanisms will be considered.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To quench the arc, several mechanisms and interrupting mediums can be applied. In today's compact LBS systems based on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the puffer mechanism is commonly used. To obtain a successful interruption of an arc, the arc and interruption medium most be cooled down, as well as blow away charged particles and vaporised metal between the contact points. This is the main purpose with the puffer mechanism.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As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entered the industry in the 1960s it was in the form of dual pressure breakers. The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dual pressure breakers had one high pressure chamber, and one low pressure chamber. A valve from a high pressure chamber opens during opening operations, generating a high speed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blast, guided by a nozzle to hit the arc burning between the contacts in the low pressure chamber. This design have two major disadvantages when using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The switch requires heating to maintain the pressure in the high pressure chamber to avoid condensation of the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gas. It also uses a compressor to pump the gas from the low pressure chamber to the high pressure chamber. This adds to the complexity to the switchgear and may result in more maintenance. The double pressure design was replaced with the newer single pressure design. The single pressure design has only one pressure chamber with low pressure except during interruptions when the chamber it self becomes a high pressure chamber.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single pressure design uses a puffer or the self-blast mechanism to quench the arc, or in some cases a combination of both. The self-blast mechanism is a concept that uses the expansion of the gas to create a pressure difference and an gas flow to cool the arc. Common for both puffer and self-blast mechanisms are that they do not use a compressor to generate </w:t>
      </w:r>
      <w:r w:rsidRPr="000F2555">
        <w:rPr>
          <w:rFonts w:ascii="Courier New" w:eastAsia="Times New Roman" w:hAnsi="Courier New" w:cs="Courier New"/>
          <w:color w:val="000000"/>
          <w:sz w:val="20"/>
          <w:szCs w:val="20"/>
          <w:lang w:val="nb-NO" w:eastAsia="nb-NO"/>
        </w:rPr>
        <w:lastRenderedPageBreak/>
        <w:t>the gas flow, but uses the energy stored in the switching mechanisms or generated from the blast itself to interrupt the arc. These mechanisms works the same way for both circuit breakers and load break switches, but will in a load break switch be smaller and less complex. This is because the current amplitudes are smaller and therefore a lower pressure is needed to obtain a successful interruption.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puffer mechanism is based on a piston to generate a gas flow in the switchgear to extinguish the arc. A typical design of this system is by using a fixed piston integrated as a part of the contact design. A gas reservoir trapped between the arcing contact and the piston is pushed out as the contact moves apart form each other.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{fig:CircutBreakPuff1} displays a typical interruption sequence of breaker based on the puffer design.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[scale=0.8]{Bilder/Theory/CircutBreakPuff1.png}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{Interruption sequence in a breaker using the puffer mechanism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{fig:CircutBreakPuff1}</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When the breaker is closed as seen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{fig:CircutBreakPuff1}a there is a gas volume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{(V)} trapped between the piston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{(P)} and the arcing contact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{(8)}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{(6)}. At the moment the movable part of the arcing contact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{(8)} is pulled down the volume decreases because of the fixed piston and an increase in pressure due to compression of the gas occurs.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{fig:CircutBreakPuff1}b illustrate that the main contact is open, and that the current now only flows through the arcing contact.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next stage of the interruption sequence is pointed out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{fig:CircutBreakPuff1}c. The arcing contacts have now separated and an arc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has ignited between the contacts. The pressurised gas that previously was trapped between the piston and the arcing contact is now released. The gas flow is guided by a nozzle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{(9)} that is fixed to the movable arcing contact. The gas flow will cool down the arc and blow away charge carriers between the contact plates. If a sufficient gas flow is obtained the arc will not re-ignite after current zero and neither extinguish before current zero, so that current chopping is avoided.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gas flow is partially dependent on the cross-section of the arc, which again is dependent on the current amplitude. A large current resulting in an large arc may block the hole in the nozzle preventing a gas flow. This is called current clogging and may occur for certain nozzle designs at high current interruptions. In such an event the pressure in the gas reservoir will increase further due to compression from mechanical moment of the arcing contact and thermal expansion in the gas because of heating from the arc. When the current amplitude approaches zero its cross-section will decrease and the clogging effect will end. This will result in a powerful gas blast onto the arc, as indicated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{fig:CircutBreakPuff1}d. For smaller current amplitudes the arc cross-section is smaller and a blocking effect does not occur in the same extent. This generates a less intense gas flow, preventing the current to be interrupted before its natural zero crossing.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[scale=0.5]{Bilder/Theory/selfBlast.png}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{Expulsion chamber in a breaker using the self-blast mechanism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{bib:CBAC}.}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{fig:selfBlast}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self-blast, or third generation breaker, was developed with the goal of reducing mechanical power of the operating system, making it cheaper and less complex.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{fig:selfBlast} illustrates the working principle of a breaker using self-blast to interrupt an arc. The difference between </w:t>
      </w:r>
      <w:r w:rsidRPr="000F2555">
        <w:rPr>
          <w:rFonts w:ascii="Courier New" w:eastAsia="Times New Roman" w:hAnsi="Courier New" w:cs="Courier New"/>
          <w:color w:val="000000"/>
          <w:sz w:val="20"/>
          <w:szCs w:val="20"/>
          <w:lang w:val="nb-NO" w:eastAsia="nb-NO"/>
        </w:rPr>
        <w:lastRenderedPageBreak/>
        <w:t xml:space="preserve">self-blast and puffer mechanism is that the puffer mechanism increases the pressure by reducing the volume. Rather than the self-blast design which have a constant volume relying on a raise in temperature to increase the gas pressure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{bib:CBAC}. The self-blast design uses the heat generated from an arc burning between the arcing contacts to interrupt the current. The gas expands as it is heated by the burning arc, this increase in pressure leads to a gas flow on the arc, which cools it down leading to the quenching of it.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There are some disadvantages with the self-blast principle when compared to the puffer mechanism. The self-blast have a lower dielectric strength due to hot gas between the contacts after CZ. This gives a higher chance of re-ignition since hot gas has a lower ionisation energy than cold gas. The design is also not well suited to break smaller currents. This is because the arc is less intense and therefore do not heat the gas sufficiently to create a strong enough blast. Therefore it is common to combine self-blast and puffer mechanism in a hybrid design, so that it can handle both small and large currents. A compact LBS design using air as interrupting medium will probably rely on a puffer design. This is because of the small current an LBS is usually facing compared to a circuit breaker.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%\subsubsection{Test 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%A new medium voltage laboratory for load break switch development have been designed with the possibilities to vary important design parameters for a load break switch. When the industry develops switchgear technology they tend to alter several different parameters at the same time. For instance, if they wish to alter the speed of the airflow in a puffer LBS, they might increases the separation speed of the contacts, since these functions often are linked in a puffer design. This will also result in a higher pressure not only and not only a higher volumetric flow. This will make it hard to conclude which parameter that was the most critical for a successful interruption. Therefore a laboratory switch have been design where each of the different parameters can be adjusted without changing other critical parameter. This will make systematic researching possible and optimisation of certain designs criteria, like dimensions, will be a lot simpler.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%\begin{figure}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%\includegraphics[scale=0.5]{Bilder/Theory/SchematicTestSwitch.png}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%\caption{Test switch} \label{fig:testSwitch}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%\end{figure}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%Figure \ref{fig:testSwitch} shows the physical appearance of the switch and how the different parameter can be adjusted. BLA BLA TAKE A PICTURE OF THE SWITCH, WRITE SOME NUMBERS ON IT. TAKE ABOUT THEM AND WITCH PARAMETERS THAT CAN BE ADJUSTED.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%\begin{figure}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%\includegraphics[scale=0.5]{Bilder/Theory/SchematicTestSwitch.png}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%\caption{Tulip, nozzle and pin, L and D is the length and inner diameter of the nozzle, x is contact position. Dimensions are in millimetres.   \cite{bib:CIAMVLBS}} \label{fig:SchematicTestSwitch}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%\end{figure}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 xml:space="preserve">%Figure \ref{fig:SchematicTestSwitch} display the former nozzle geometries and it can be clearly seen from this picture that the doughnut area is smaller than the tulip area. It is possible that this will give a clogging effect when the pin is inside the nozzle and result in a poorer airflow and interrupting capabilities for this situation. In figure \ref{fig:differentGeometries} the different contact geometries that have been made is shown. Geometries a1, b1, and c1 have been tested and the results showed that most of the successful interruptions happen when the pin was outside the nozzle. It is possible that this is the result of a clogging effect that takes place between the nozzle and pin. Therefore geometries b2 and c2 was created. The geometries is similar to b1 and c1 </w:t>
      </w:r>
      <w:r w:rsidRPr="000F2555">
        <w:rPr>
          <w:rFonts w:ascii="Courier New" w:eastAsia="Times New Roman" w:hAnsi="Courier New" w:cs="Courier New"/>
          <w:color w:val="606060"/>
          <w:sz w:val="20"/>
          <w:szCs w:val="20"/>
          <w:lang w:val="nb-NO" w:eastAsia="nb-NO"/>
        </w:rPr>
        <w:lastRenderedPageBreak/>
        <w:t xml:space="preserve">since they have the same nozzle area, respectively $44 \ mm^2$ and $66 \ mm^2$. The volumetric airflow will however be smaller for b2 and c2 because it have been created a choking point in the tulip.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%\begin{figure}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%\includegraphics[scale=0.6]{Bilder/Theory/differentGeometries.png}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%\caption{Different contact geometries \cite{bib:CIAMVLBS}} \label{fig:differentGeometries}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%\end{figure}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%It is expected that b2 and c2 will need a higher pressure than b1 and c1 to perform a successful interruption, due to the lower airflow. However it is expected that they will have an equal successrate no matter if the pin is inside the nozzle or outside the 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{Interrupting currents}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%\subsubsection{Phenomenological description of a typical current interruption} \label{sec:InterruptCurrent}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%A interrupting sequence in an AC power system follows a typical pattern. During normal service the contacts are closed and current is flowing through the switchgear without electrical losses. When a command signal to interrupt the current is sent to the breakers driving mechanism the contacts are set to motion. A gap opens between them and is filled with an interrupting medium. An arc usually forms between the contacts and the current continues to flow trough the breaker. This arc mainly consists of plasma which is composed of electrons and other charge carriers like positive and negative ions. Due to energy dissipation in the arc the temperature in the plasma is generally high, but strongly dependent on the amplitude of the electrical current passing through the breaker \cite{bib:HVEbreak}. The system load is the main factor when assessing the electrical current flow through the breaker, the effect from the arcing voltage is often disregarded. Because of the limited time span when assessing breaking operations the sinus curve of the current at a given time is needed to be taken account for. Plasma with an high temperature tends to have a higher electric conductivity than plasma with an lower temperature. Electrical conductivity in an plasma channel is also strongly depend on the medium the plasma is burning in, the difference between air and SF${_6}$ will be discussed in section \ref{sec:airandsf}.</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%The arcing voltage, defined as the voltage drop over the arc, is dependent on the temperature and the cross-section of the arc \cite{bib:HVEbreak}, since these are depending on the current the arcing voltage can be regarded as constant when the current exceeds a certain level. This is further explained in section \ref{sec:elarcs} . When the current approaches its zero crossing (CZ) the energy dissipation in the arc decreases and the plasma cools down. With different cooling mechanisms as mention in section \ref{sec:genDes} the breaker cools down the arc. If done sufficient the electric conductivity of the interrupting medium becomes low, and it behaves as an isolator. This will quench the arc as the current amplitude reaches zero.</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 xml:space="preserve">%The moment after the arc have been quenched a voltage builds up over the contacts, this is called the recovery voltage \cite{bib:HVEbreak}. If a successful interruption is to occur, a re-ignition of the arc must be avoided as the recovery voltage increases. The probability of an re-ignition is set by the steepness and amplitude of the recovery voltage \cite{bib:HVEbreak}. There is two different kinds of re-ignition: thermal and dielectric re-ignition. Thermal re-ignition take place right after CZ and is mainly dependent on the recovery voltage's steepness. As the recovery voltage rises and a thermal re-ignition is avoided a dielectric re-ignition may occur. This kind of re-ignition is largely dependent on the amplitude of the recovery voltage. The recovery voltage can be mathematically expressed as described in equation \eqref{eq:U_rec}. This </w:t>
      </w:r>
      <w:r w:rsidRPr="000F2555">
        <w:rPr>
          <w:rFonts w:ascii="Courier New" w:eastAsia="Times New Roman" w:hAnsi="Courier New" w:cs="Courier New"/>
          <w:color w:val="606060"/>
          <w:sz w:val="20"/>
          <w:szCs w:val="20"/>
          <w:lang w:val="nb-NO" w:eastAsia="nb-NO"/>
        </w:rPr>
        <w:lastRenderedPageBreak/>
        <w:t>formula presents a opportunity to analyse the steepness and amplitude of different interrupting scenarios mathematically.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%\begin{equation} \label{eq:U_rec}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%u_{recovery}=u_{left}-u_{right} \cite{bib:HVEbreak}</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 xml:space="preserve">%\end{equation}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%Where $u_{left}$ is the voltage on the left hand side of the breaker and $u_{right}$ is the voltage on the right hand side.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{comment}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 xml:space="preserve">{Voltage drop in a static electric arc}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{sec:elarcs}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When working with arcs it is common to differentiate between dynamic and static arcs. The static arc is established during switching operations in a DC power system after the transient phenomenas have faded out. An dynamic arc is an arc that occurs in AC power systems and during the transient part of a DC interruption, or when the cooling of the arc varies with time, like in most puffer designs. Even though all arcs in an AC system is to be regarded as dynamic arcs, it is possible to regard them as static during a short period of time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{bib:HVEbreak}.</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{fig:staticArcChar} displays the static arc characteristic for an arc burning in a gas filled gap. The figure is only valid for pressure levels equal or above atmospheric pressure. The static arc characteristic gives a relation between the arcing voltage and the electrical current flowing in the gap. The values on the axis is only approximations and varies with the gas type and contact material. The length of the gap is also an important factor the magnitude of the arcing voltage.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[scale=1]{Bilder/Theory/staticArcChar.png}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{Static arc characteristic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{fig:staticArcChar}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At low currents the arcing voltage is high, but decreases rapidly with increasing currents. For higher currents the voltage drop is approximately constant, until the current reaches a certain level and the arcing voltage starts to increase. The difference between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an interrupting medium will be discussed further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{sec:airandsf}, but on a general basis it is likely to assume that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a lower arcing voltage if compared to air for a certain breaking operation. This implies that the energy dissipation in air will be higher, especially when breaking smaller currents where the arcing voltage difference is greatest. This is highly relevant for an LBS since most of the switching duties occurs at smaller currents.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An static electrical arc might be regarded as divided into three regions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{bib:HVEbreak}.</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{description}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[Chatode region] The voltage drop, </w:t>
      </w:r>
      <w:r w:rsidRPr="000F2555">
        <w:rPr>
          <w:rFonts w:ascii="Courier New" w:eastAsia="Times New Roman" w:hAnsi="Courier New" w:cs="Courier New"/>
          <w:color w:val="008000"/>
          <w:sz w:val="20"/>
          <w:szCs w:val="20"/>
          <w:lang w:val="nb-NO" w:eastAsia="nb-NO"/>
        </w:rPr>
        <w:t>$V_c$</w:t>
      </w:r>
      <w:r w:rsidRPr="000F2555">
        <w:rPr>
          <w:rFonts w:ascii="Courier New" w:eastAsia="Times New Roman" w:hAnsi="Courier New" w:cs="Courier New"/>
          <w:color w:val="000000"/>
          <w:sz w:val="20"/>
          <w:szCs w:val="20"/>
          <w:lang w:val="nb-NO" w:eastAsia="nb-NO"/>
        </w:rPr>
        <w:t>, is usually around 20 V.</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[Arc column]</w:t>
      </w:r>
      <w:r w:rsidRPr="000F2555">
        <w:rPr>
          <w:rFonts w:ascii="Courier New" w:eastAsia="Times New Roman" w:hAnsi="Courier New" w:cs="Courier New"/>
          <w:color w:val="000000"/>
          <w:sz w:val="20"/>
          <w:szCs w:val="20"/>
          <w:lang w:val="nb-NO" w:eastAsia="nb-NO"/>
        </w:rPr>
        <w:tab/>
        <w:t>There is a constant electric field in this region, typical 10 V/cm.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[Anode region] The voltage drop, </w:t>
      </w:r>
      <w:r w:rsidRPr="000F2555">
        <w:rPr>
          <w:rFonts w:ascii="Courier New" w:eastAsia="Times New Roman" w:hAnsi="Courier New" w:cs="Courier New"/>
          <w:color w:val="008000"/>
          <w:sz w:val="20"/>
          <w:szCs w:val="20"/>
          <w:lang w:val="nb-NO" w:eastAsia="nb-NO"/>
        </w:rPr>
        <w:t>$V_a$</w:t>
      </w:r>
      <w:r w:rsidRPr="000F2555">
        <w:rPr>
          <w:rFonts w:ascii="Courier New" w:eastAsia="Times New Roman" w:hAnsi="Courier New" w:cs="Courier New"/>
          <w:color w:val="000000"/>
          <w:sz w:val="20"/>
          <w:szCs w:val="20"/>
          <w:lang w:val="nb-NO" w:eastAsia="nb-NO"/>
        </w:rPr>
        <w:t>, is usually around 3 V.</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{description}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This relationship is illustrated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{fig:potDisArc}.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[scale=0.8]{Bilder/Theory/potentialDistArc.png}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{Cross-section of a stationary arc and the corresponding potential distribution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{fig:potDisArc}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For short arcs the voltage drop will mostly occur close to the cathode, and some what at the anode. In longer arcs more of the voltage drop will occur in the arc column itself.</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{comment}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 xml:space="preserve">{Electrical conductivity in an arc}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{sec:eleCondArc}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Gasses have the ability to be perfect isolators as well as good conductors, mainly depending on the gas temperature. This is due to charged particles and electrons created by dissociation of the molecules in the gas. Air is a mixture of several gasses but might be simplified to consist mostly of nitrogen (N</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{fig:condAir} the electrical conductivity of air as a function of temperature can be observed.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[scale=0.8]{Bilder/Theory/airConduct.png}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{Electrical conductivity of air at atmospheric pressure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{fig:condAir}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 steep increase in conductivity can mainly be explained by the dissociation process and ionization of N</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due to temperature increase. The particle density of nitrogen as it dissociates due to high temperature in the gas is illustrated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{fig:Ndensi}. When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{fig:Ndensi} is compared to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{fig:condAir} a connection between temperature and the rapid decline of N</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generation of the positive ion N</w:t>
      </w:r>
      <w:r w:rsidRPr="000F2555">
        <w:rPr>
          <w:rFonts w:ascii="Courier New" w:eastAsia="Times New Roman" w:hAnsi="Courier New" w:cs="Courier New"/>
          <w:color w:val="008000"/>
          <w:sz w:val="20"/>
          <w:szCs w:val="20"/>
          <w:lang w:val="nb-NO" w:eastAsia="nb-NO"/>
        </w:rPr>
        <w:t>$^+$</w:t>
      </w:r>
      <w:r w:rsidRPr="000F2555">
        <w:rPr>
          <w:rFonts w:ascii="Courier New" w:eastAsia="Times New Roman" w:hAnsi="Courier New" w:cs="Courier New"/>
          <w:color w:val="000000"/>
          <w:sz w:val="20"/>
          <w:szCs w:val="20"/>
          <w:lang w:val="nb-NO" w:eastAsia="nb-NO"/>
        </w:rPr>
        <w:t>, and the steep increase in conductivity of air is clearly presented.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[scale=0.8]{Bilder/Theory/particleDensNit.png}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{Particle density for different dissociation products of nitrogen as a function of temperature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{fig:Ndensi}</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From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{fig:Ndensi} the electron positive effect of N</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is also indicated via the generation of N</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molecules. From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{tab:thermalIonisation} the thermal ionisation energy for some gases are presented. This points out that N</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have a significant lower ionisation energy than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and it gives away electrons more easily. However sulphate and fluorine have a much lower ionisation energy, which is products of the dissociation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This indicates that when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first is dissociated the ionisation and conductivity of the gas rapidly increases. This is also pointed out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{fig:SF6densi} which indicates the particle density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{table}[H]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{Thermal ionisation energy for some gases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{bib:HVEbreak}.}</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{tabular}{|l|c|c|}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Particle type &amp; Single ionisation [eV] &amp; Double ionisation [eV]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Air &amp; 16.3 &amp;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N</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&amp; 15.8 &amp;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N &amp; 14.5 &amp; 44.1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O</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&amp; 12.5 &amp;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&amp; 19.3 &amp;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S &amp; 10.4 &amp; 33.8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 &amp; 17.4 &amp;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{tabular}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{tab:thermalIonisation}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lastRenderedPageBreak/>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[scale=0.5]{Bilder/Theory/particleDensSF6.png}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{Particle density for different dissociation products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a function of temperature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{bib:IPSF6AQM}.}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{fig:SF6densi}</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[scale=0.5]{Bilder/Theory/SF6Conduct.png}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{Electrical conductivity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at atmospheric pressure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{bib:IPSF6AQM}.}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{fig:condSF6}</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{fig:condSF6} the electrical conductivity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a function of temperature is presented. At high temperatures, when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are fully ionized, the conductivity is high, almost in the same range as metals. The transaction between the isolating and the conducting stage is quick.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Decomposed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consists of a high concentration of ionized fluorine, both F</w:t>
      </w:r>
      <w:r w:rsidRPr="000F2555">
        <w:rPr>
          <w:rFonts w:ascii="Courier New" w:eastAsia="Times New Roman" w:hAnsi="Courier New" w:cs="Courier New"/>
          <w:color w:val="008000"/>
          <w:sz w:val="20"/>
          <w:szCs w:val="20"/>
          <w:lang w:val="nb-NO" w:eastAsia="nb-NO"/>
        </w:rPr>
        <w:t>$^{+}$</w:t>
      </w:r>
      <w:r w:rsidRPr="000F2555">
        <w:rPr>
          <w:rFonts w:ascii="Courier New" w:eastAsia="Times New Roman" w:hAnsi="Courier New" w:cs="Courier New"/>
          <w:color w:val="000000"/>
          <w:sz w:val="20"/>
          <w:szCs w:val="20"/>
          <w:lang w:val="nb-NO" w:eastAsia="nb-NO"/>
        </w:rPr>
        <w:t xml:space="preserve"> and F</w:t>
      </w:r>
      <w:r w:rsidRPr="000F2555">
        <w:rPr>
          <w:rFonts w:ascii="Courier New" w:eastAsia="Times New Roman" w:hAnsi="Courier New" w:cs="Courier New"/>
          <w:color w:val="008000"/>
          <w:sz w:val="20"/>
          <w:szCs w:val="20"/>
          <w:lang w:val="nb-NO" w:eastAsia="nb-NO"/>
        </w:rPr>
        <w:t>$^{++}$</w:t>
      </w:r>
      <w:r w:rsidRPr="000F2555">
        <w:rPr>
          <w:rFonts w:ascii="Courier New" w:eastAsia="Times New Roman" w:hAnsi="Courier New" w:cs="Courier New"/>
          <w:color w:val="000000"/>
          <w:sz w:val="20"/>
          <w:szCs w:val="20"/>
          <w:lang w:val="nb-NO" w:eastAsia="nb-NO"/>
        </w:rPr>
        <w:t xml:space="preserve">. These particles are highly electronegative, which means that they will attract electrons. In air oxygen have this effect, but the concentration of ionized oxygen is far lower than fluorine. During a thermal re-ignition it is the steepness of the recovery voltage that is the most important factor when analysing a thermal re-ignition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{bib:HVEbreak}. This is due to the fast acceleration of charge carriers that occurs when the strength of the electrical field between the contacts raises fast, which results in an increase of ionized particles due to collisions. Therefore removal of electrons are important since they have a low mass, and is set to motion fast.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 xml:space="preserve">{Heat transport in an arc}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{sec:HeatTransport}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There are several different conductive mechanisms in an electrical arc. The effects of these mechanisms vary with temperature, and therefore the heat transport in the arc is strongly dependent upon the temperature.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{fig:tempConGas} several common interrupting gases thermal heat conductivity is compared to each other as a function of temperature.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[scale=0.8]{Bilder/Theory/thermalCond.png}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{Thermal conductivity as a function of temperature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{fig:tempConGas}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As illustrated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{fig:tempConGas} the thermal conductivity of air differ quite much from the one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Due to the nature of different stages in current interruption it is desired to use a gas that have a thermal conductivity that suites the different stages right.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When the current amplitude is rising or is high it is preferred that the thermal conductivity is low. This means that the plasma channel do not heat its surrounding but mainly keep the dissipated energy stored in its core. This will result in a temperature rise in the plasma channel, and a relatively small increase in the surroundings. As explained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{sec:eleCondArc} a high arc temperature will result in high conductivity in the arc, which gives a low arcing voltage. If the thermal conductivity is high in this region, heating of the surrounding system will occur. This should be avoided since it results in unnecessary dissociation of additional interrupting medium. Which might result in a slower transaction between the conductive and isolation stage of the interrupting medium due to the stored energy in the medium and the surroundings, resulting in a higher chance of re-ignition.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At the moment right before CZ it is an advantage that the thermal conductivity of the gas is high. This will result in a fast cool-down time of the plasma channel since both the current amplitude is decreasing and the energy stored in the arc now is permitted out in the surroundings. A </w:t>
      </w:r>
      <w:r w:rsidRPr="000F2555">
        <w:rPr>
          <w:rFonts w:ascii="Courier New" w:eastAsia="Times New Roman" w:hAnsi="Courier New" w:cs="Courier New"/>
          <w:color w:val="000000"/>
          <w:sz w:val="20"/>
          <w:szCs w:val="20"/>
          <w:lang w:val="nb-NO" w:eastAsia="nb-NO"/>
        </w:rPr>
        <w:lastRenderedPageBreak/>
        <w:t xml:space="preserve">gas with high thermal conductivity in this stage of the interruption process will be able to recombine from a ionized and highly conductive to a non-conductive state fast, making it harder for a thermal re-ignition to occur. This is because of the quick cooling of the plasma channel. In gases where the thermal conductivity is low the cooling mechanisms is of great importance since a quick recombination of ionized gas do not occur in the same manner as when the medium is quickly cooled. Therefore removal of hot gas and charge carriers must be done differently, this is described in detail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{sec:genDes}.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[scale=0.3]{Bilder/Theory/tempZonesArc.png}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{Radial temperature distribution in a plasma channel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{bib:TDCIGBB}.}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{fig:tempDist1}</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temperature distribution in an plasma channel can be divided into three sections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{bib:TDCIGBB} as illustrated with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{fig:tempDist1}. Zone 1 is the highly conductive arc core and also the zone with the highest temperature. Zone 2 acts as an energy buffer during the decay of the arc while zone 3 is the cold gas surrounding the arc. When using cooling-mechanisms to quench the arc it is primary the second zone of the temperature profile that is cooled. The first zone's temperature will mainly be dependent on the current passing through the arc and will not be influenced by the cooling mechanism is the same degree. If the cooling is sufficient the energy stored in zone 2 when the arc approaches CZ is low and therefore its effect as a energy buffer is reduced, resulting in a rapid decline in temperature in the arc core as the current approaches zero. This makes the interrupting mediums ability to transport energy important when investigating efficient cooling methods. As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{fig:tempConGas} have pointed out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the ability to transfer heat between zone 1 and 2 fast in the right temperature range compared to the interrupting sequence, air have a poorer ability to do this.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[scale=0.8]{Bilder/Theory/plasmaChannel1.png}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{Radial temperature distribution in a plasma channel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{bib:HVEbreak}.}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{fig:tempDist2}</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{fig:tempDist2} it is illustrated how the temperature distribution varies with the electrical current. Due to radiation losses in the arc the temperature have a upper limit to about 20 000 K to 30 000 K, at this point the cross-section of the arc will increase rather than the temperature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{bib:HVEbreak}. However it is not common for a LBS to experience these temperature ranges and its temperature distribution will mainly be in the lower current part of the 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{The difference between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interrupting medium}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{sec:airandsf}</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Although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superior to air as an interruption medium, air is fairly good and have been successfully used in the past to interrupt high currents at high voltages, some air blast breakers are still in use. The primary difference between the two gases when used as interrupting medium is the required dimensions of the switchgear. Traditionally, circuit breakers using air as an interrupting medium and not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been larger and used higher pressures to interrupt the current. When producing circuit breakers and larger load break switches optimization and careful design regarding material usage and dimensions must be taken into account. When designing load break switches for medium voltage levels, it is common in some cases to take design principles from circuit breakers, and have them scaled down and reused in load break switches. This makes reason to believe that some of the compact load break switch designs that are on the market today are in fact over scaled. If they are over scaled it might be possible </w:t>
      </w:r>
      <w:r w:rsidRPr="000F2555">
        <w:rPr>
          <w:rFonts w:ascii="Courier New" w:eastAsia="Times New Roman" w:hAnsi="Courier New" w:cs="Courier New"/>
          <w:color w:val="000000"/>
          <w:sz w:val="20"/>
          <w:szCs w:val="20"/>
          <w:lang w:val="nb-NO" w:eastAsia="nb-NO"/>
        </w:rPr>
        <w:lastRenderedPageBreak/>
        <w:t>to keep the dimensions equal and exchange the interrupting gas from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to air. However, careful optimization must be done to meet the demands to dielectric strength and interruption capabilities. Since most of the research on switchgear technology is done on circuit breakers, the difference between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on a medium voltage load break switch may not be directly linked with the difference when regarding circuit breakers. However, some of the main differences and challenges with the use of air instead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pointed out below.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{Electrical conductivity}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%As expressed in section \ref{sec:eleCondArc} the transaction from isolating stage to a conductive stage for both air and SF$_6$ is quit fast, and the conductive properties are good for both gases. In figure \ref{fig:AirandSF6ConComp} below the conductivity of air and SF${_6}$ is compared. Even though air and SF$_6$ have approximately the same conductivity when dissociated there are some differences in the ionization products of the gases. These differences represent one of the biggest differences regarding electrical conductivity.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[scale=1]{Bilder/Discussion/conductSF6AndAIR.png}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{The conductivity of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{bib:THFD}.}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{fig:AirandSF6ConComp}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{fig:AirandSF6ConComp} the electrical conductivity of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are compared. At high temperatures, when both gases are fully ionized, the conductivity is high, almost in the same range as metals. The transaction between the isolating and the conducting stage is fast. If the particle density displayed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{fig:Ndensi}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{fig:SF6densi} of the two gases is taken into account, it is possible to observe that the decomposition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occurs at a lower temperature than nitrogen. This can indicate that the transaction from non-conductive to conducting take place a bit faster for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than air. In a LBS this might slightly influence the interruption capabilities, but it is not the electrical conductivity that is the main difference and challenge between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or air as an interrupting medium. Both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and air have fairly good electrical conductivity profiles for interrupting currents.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However, as the current magnitude approaches zero and the gases recombine,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one major advantage that air do not possess. Decomposed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consists of a high concentration of ionized fluorine, both F</w:t>
      </w:r>
      <w:r w:rsidRPr="000F2555">
        <w:rPr>
          <w:rFonts w:ascii="Courier New" w:eastAsia="Times New Roman" w:hAnsi="Courier New" w:cs="Courier New"/>
          <w:color w:val="008000"/>
          <w:sz w:val="20"/>
          <w:szCs w:val="20"/>
          <w:lang w:val="nb-NO" w:eastAsia="nb-NO"/>
        </w:rPr>
        <w:t>$^{+}$</w:t>
      </w:r>
      <w:r w:rsidRPr="000F2555">
        <w:rPr>
          <w:rFonts w:ascii="Courier New" w:eastAsia="Times New Roman" w:hAnsi="Courier New" w:cs="Courier New"/>
          <w:color w:val="000000"/>
          <w:sz w:val="20"/>
          <w:szCs w:val="20"/>
          <w:lang w:val="nb-NO" w:eastAsia="nb-NO"/>
        </w:rPr>
        <w:t xml:space="preserve"> and F</w:t>
      </w:r>
      <w:r w:rsidRPr="000F2555">
        <w:rPr>
          <w:rFonts w:ascii="Courier New" w:eastAsia="Times New Roman" w:hAnsi="Courier New" w:cs="Courier New"/>
          <w:color w:val="008000"/>
          <w:sz w:val="20"/>
          <w:szCs w:val="20"/>
          <w:lang w:val="nb-NO" w:eastAsia="nb-NO"/>
        </w:rPr>
        <w:t>$^{++}$</w:t>
      </w:r>
      <w:r w:rsidRPr="000F2555">
        <w:rPr>
          <w:rFonts w:ascii="Courier New" w:eastAsia="Times New Roman" w:hAnsi="Courier New" w:cs="Courier New"/>
          <w:color w:val="000000"/>
          <w:sz w:val="20"/>
          <w:szCs w:val="20"/>
          <w:lang w:val="nb-NO" w:eastAsia="nb-NO"/>
        </w:rPr>
        <w:t>. These particles are considered to be highly electron negative, which means they will attract electrons. In the moment right after CZ there are a lot of free electrons in the gap between the contact plates. It is essential to remove these fast to avoid thermal re-ignition of the electrical arc. In an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switchgear, many of these free electrons are absorbed by the ionized fluorine. In air, oxygen has this effect, but the concentration of ionized oxygen is far lower than fluorine. This is one of the reasons that makes thermal re-ignition a larger problem for an air-based switchgear than in a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system.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{Thermal conductivity}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When regarding current interruption and the possibility for thermal re-ignition, it is the thermal conductivity that differs the most between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From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{fig:tempConGas}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{sec:HeatTransport}, this difference is pointed out. For the temperature ranges that can be expected in a typical LBS during the high current stage of the interrupting process air has a fairly high thermal conductivity, while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has a low one, giving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 clear advantage over air. The most critical part in an interruption is how the interruption medium behaves the moment right before CZ. It is in the temperature range that occurs in this stage of the interruption the biggest challenge with using air as an interruption medium applies.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When the current amplitude is rising or is high, the temperature in the plasma channel will be high due to energy dissipation in the arc. At this stage in the interruption process, it is preferred to have an interrupting medium with a low thermal conductivity. A low thermal conductivity will ensure that the energy is stored in the arc, thereby increasing its temperature even more rather than dissipating it out to the surroundings. At high temperatures,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a fairly low thermal conductivity while air have a high one. The high thermal conductivity of air in this temperature range might result in a poorer electrical conductivity due to temperature loss, which again may result in a slightly higher arcing voltage. The high thermal conductivity of air and the larger energy dissipation will result in heating of the surrounding gas. The gas surrounding the arc might act as an energy buffer, storing heat. Which is making the plasma channel more resistant to fast changes in temperature, setting higher demands for the cooling mechanism in the switchgear when using air instead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Even though the difference in thermal conductivity at high temperatures is a challenge when dealing with air instead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it is the difference in the heat transport properties at lower temperatures that are the most challenging. At the moment right before CZ, it is an advantage that the thermal conductivity of the gas is high. This is because the current amplitude is low and falling, and due to the high thermal conductivity the energy in the plasma channel is transferred out to the surroundings fast. This results in a temperature drop in the arc. The speed of the temperature drop will depend on the temperature of the surroundings and the thermal conductivity of the gas. As the arc extinguishes and the current is zero, it is crucial that the ionized gas recombines to avoid re-ignition. The recombination rate is dependent on the temperature of the gas.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Since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have a high thermal conductivity for temperatures that will occur around CZ the gas will cool down quickly and recombine fast. Air will however use longer time than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to cool down and recombine, due to its low thermal conductivity at this stage in the interruption process. This means that in the moment right after CZ there will be a lot of ionized air particles between the contact plates, but in an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breaker more of the gas have recombined. This property will result in a higher chance of thermal re-ignition in an air-based breaker, and make stronger demands on the cooling mechanism.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 xml:space="preserve">{Dielectric properties}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Even though this research project is mainly focused on thermal re-strikes in a LBS a few things should be mentioned about the difference in dielectric properties between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and air.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{fig:breakDownVoltage} indicates the different breakdown voltages for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and air for a gas filled gap at 1 mm with a homogeneous electrical field. As the figure points out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has a much higher breakdown strength than air, approximately three times higher, but this depends on the gas pressure.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[scale=1]{Bilder/Discussion/Breakdown_voltage.png}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{Breakdown voltage compered to pressure for different gases in a homogeneous field with a gap space equal 1 mm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{bib:TET4160HVIM}.}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{fig:breakDownVoltage}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 huge difference in breakdown voltage is mainly due to the high electron negative properties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Electron negative gases are complex molecular structures mostly consisting of atoms from the halogen group in the periodic system, usually chlorine or fluorine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{bib:TET4160HVIM}. These atoms can easily capture free electrons because they lack one electron in the outer shell, and when capturing an electron they become negatively charged ions. Therefore it is possible to assume that in an electron negative gas the concentration of free electrons will be low, but </w:t>
      </w:r>
      <w:r w:rsidRPr="000F2555">
        <w:rPr>
          <w:rFonts w:ascii="Courier New" w:eastAsia="Times New Roman" w:hAnsi="Courier New" w:cs="Courier New"/>
          <w:color w:val="000000"/>
          <w:sz w:val="20"/>
          <w:szCs w:val="20"/>
          <w:lang w:val="nb-NO" w:eastAsia="nb-NO"/>
        </w:rPr>
        <w:lastRenderedPageBreak/>
        <w:t>due to ionisation of the gas the density of negative ions will be lager. However, the weight of the negatively charged gas molecule makes it less mobile than the much lighter free electron. This makes the impact from free electrons on breakdown voltage much higher than the impact from ionized molecules, resulting in a high breakdown voltage for electron negative gases.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Nitrogen is an electron positive gas because it tends to give away electrons from its outer shell. Partially due to the high concentration of nitrogen in air and the election positive effect, air's breakdown voltage becomes poorer than the one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{Chemical properties}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Both air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are chemically well suited for use as an interrupting gas. They are stable, non-toxic, non-flammable, and non-explosive. However,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forms highly toxic and corrosive compounds when subjected to electrical discharges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If water vapour is present in the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gas the fluorine in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may react with the hydrogen in water, resulting in the formation of hydrofluoric acid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Hydrofluoric acid is corrosive and will over time damage the switchgear. Fluorine gas and ionised fluorine also form during electrical discharges. Although highly toxic, the gas is contained in the switchgear and therefore considered safe to use. But in the event of a blow-out, persons in close proximity to the switchgear or inside a building containing a large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insulated system might be exposed to fluorine gas and hydrofluoric acid. Air does represent the same toxicity hazard during a blow-out, but fragments and shockwaves from the explosion are in the same way as when using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 risk.</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In cold climates,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might condensate and be partially liquefied. This may result in a lower breakdown strength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Air does not condensate under any normal operating temperatures. Usually the pressure in a LBS is to low for this to be a problem, since it rarely exceeds 1.3 bar overpressure. If condensation problems still occurs is easily avoided with sufficient heating in the switchgear and therefore it is not considered a huge problem.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\newpage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{Environmental impacts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from electrical power industries}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{sec:EnvirImp}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606060"/>
          <w:sz w:val="20"/>
          <w:szCs w:val="20"/>
          <w:lang w:val="nb-NO" w:eastAsia="nb-NO"/>
        </w:rPr>
        <w:t>%Locally the environmental impact from SF$_6$ based switchgear is low. If contaminants, like air and water vapour, is present in the switchgear highly toxic and corrosive compounds might form when the SF$_6$ is subjected to electrical discharges \cite{bib:SF6PI}. Usually this will only be harmful for the equipment, but can result in danger for personnel in close proximity of the switchgear or inside a building containing a large SF$_6$ insulated system during a blow-out. However SF$_6$ is considered to be a safe and stable compound for use in switchgear. The main environmental impact of SF$_6$ is based on its potential as an green house gas.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a highly efficient infrared absorber, and this combined with its chemical inertness makes it one of the strongest greenhouse gases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{bib:SF6PI}. In Norway,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makes up 0.4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of the total greenhouse gas emissions when measured in CO</w:t>
      </w:r>
      <w:r w:rsidRPr="000F2555">
        <w:rPr>
          <w:rFonts w:ascii="Courier New" w:eastAsia="Times New Roman" w:hAnsi="Courier New" w:cs="Courier New"/>
          <w:color w:val="008000"/>
          <w:sz w:val="20"/>
          <w:szCs w:val="20"/>
          <w:lang w:val="nb-NO" w:eastAsia="nb-NO"/>
        </w:rPr>
        <w:t>$_2$</w:t>
      </w:r>
      <w:r w:rsidRPr="000F2555">
        <w:rPr>
          <w:rFonts w:ascii="Courier New" w:eastAsia="Times New Roman" w:hAnsi="Courier New" w:cs="Courier New"/>
          <w:color w:val="000000"/>
          <w:sz w:val="20"/>
          <w:szCs w:val="20"/>
          <w:lang w:val="nb-NO" w:eastAsia="nb-NO"/>
        </w:rPr>
        <w:t xml:space="preserve"> equivalents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{bib:KlimaKur2020}. Due to the greenhouse gas potential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this is a fairly small amount of gas, and the emissions is mostly from leakage in high voltage equipment. In Norway, the use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regulated through a voluntary agreement between the user group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and the environmental department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{bib:KlimaKur2020}. The user group consists of almost all major hydropower companies and major electricity distribution companies, but not all owners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equipment takes part in the agreement between the user group and the environmental department.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[scale=0.4]{Bilder/Theory/consentrationSF6.png}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lastRenderedPageBreak/>
        <w:t>\caption</w:t>
      </w:r>
      <w:r w:rsidRPr="000F2555">
        <w:rPr>
          <w:rFonts w:ascii="Courier New" w:eastAsia="Times New Roman" w:hAnsi="Courier New" w:cs="Courier New"/>
          <w:color w:val="000000"/>
          <w:sz w:val="20"/>
          <w:szCs w:val="20"/>
          <w:lang w:val="nb-NO" w:eastAsia="nb-NO"/>
        </w:rPr>
        <w:t>{Average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concentration in the atmosphere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{bib:consSF6}.}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{fig:conSF6}</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Because of the increase in commercial use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since the 1970s the production of the gas has steadily increased. This have resulted in a rise of the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concentration in the atmosphere from barely measurable quantities in the 1980s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{bib:SF6PI} to relatively high quantities today.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{fig:conSF6} the concentration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in the atmosphere from 1998 and upon till today is indicated. Awareness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a potent greenhouse gas has increased in recent years, and as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{fig:SF6EmissNor} illustrates the emissions have been reduced by almost a half in the period from 2000 to 2003. The voluntary agreement was signed in 2002 and resulted in a methodological change in how emissions was reported in 2003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{bib:regSF6Miljo}. Reports from the industry points at a significant improvement in the handling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{bib:StatSF6}. It is these two major changes that are reasons to the apparently huge drop in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emissions from the power industry in Norway between 2000 and 2003.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[scale=0.6]{Bilder/Theory/emissionsSF6Norway.png}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{Actual emission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in Norway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{bib:StatSF6}.}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{fig:SF6EmissNor}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In 2005 the Norwegian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bank consisted of 202 tonnes of gas. Mostly installed in high voltage switchgear and circuit breakers within the user group members and in addition an estimated 2 tonnes were installed non-members equipment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{bib:StatSF6}. Medium voltage switchgear is mainly used by distribution companies and the installed capacity is estimated to be 60 tonnes in 2000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{bib:StatSF6}, of which the user group controls half, and the rest is controlled by non-members.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{table}[H]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{Leakage rates from product containing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{bib:StatSF6}.}</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{tabular}{|c|c|c|}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\textbf</w:t>
      </w:r>
      <w:r w:rsidRPr="000F2555">
        <w:rPr>
          <w:rFonts w:ascii="Courier New" w:eastAsia="Times New Roman" w:hAnsi="Courier New" w:cs="Courier New"/>
          <w:color w:val="000000"/>
          <w:sz w:val="20"/>
          <w:szCs w:val="20"/>
          <w:lang w:val="nb-NO" w:eastAsia="nb-NO"/>
        </w:rPr>
        <w:t>{Product emission source}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800000"/>
          <w:sz w:val="20"/>
          <w:szCs w:val="20"/>
          <w:lang w:val="nb-NO" w:eastAsia="nb-NO"/>
        </w:rPr>
        <w:t>\textbf</w:t>
      </w:r>
      <w:r w:rsidRPr="000F2555">
        <w:rPr>
          <w:rFonts w:ascii="Courier New" w:eastAsia="Times New Roman" w:hAnsi="Courier New" w:cs="Courier New"/>
          <w:color w:val="000000"/>
          <w:sz w:val="20"/>
          <w:szCs w:val="20"/>
          <w:lang w:val="nb-NO" w:eastAsia="nb-NO"/>
        </w:rPr>
        <w:t>{Yearly rate of</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leakage (per cent)}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800000"/>
          <w:sz w:val="20"/>
          <w:szCs w:val="20"/>
          <w:lang w:val="nb-NO" w:eastAsia="nb-NO"/>
        </w:rPr>
        <w:t>\textbf</w:t>
      </w:r>
      <w:r w:rsidRPr="000F2555">
        <w:rPr>
          <w:rFonts w:ascii="Courier New" w:eastAsia="Times New Roman" w:hAnsi="Courier New" w:cs="Courier New"/>
          <w:color w:val="000000"/>
          <w:sz w:val="20"/>
          <w:szCs w:val="20"/>
          <w:lang w:val="nb-NO" w:eastAsia="nb-NO"/>
        </w:rPr>
        <w:t>{Product lifetime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(years)}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Gas-insulated switchgear (GIS)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&amp; 1 &amp; 30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Sealed medium voltage switchgear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&amp; 0.1 &amp; 30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Electrical transformers for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measurements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&amp; 1 &amp; 30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Sound-insulating windows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&amp; 1 &amp; 30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Footwear (trainers)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&amp; 25 &amp; 9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{tabular}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{tab:leakageRatesProdSF6}</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lastRenderedPageBreak/>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{tab:leakageRatesProdSF6} points out that most of the emissions into the atmosphere are from high voltage switchgear called GIS. This is due to the leakage rate and the installed bank of 202 tonnes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A fairly low leakage rate and amount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installed in medium voltage switchgear make greenhouse gas emissions from this post quite low compared to the GIS post.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Since only half of the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bank in medium voltage switchgear is regulated through the environmental department with the voluntary agreement it is possible that the government will be more active in regulation of these kinds of equipment if a more "green" technology becomes available. Taxation or partially banning this equipment to gain some control over the use might be done. But as pointed out 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{tab:leakageRatesProdSF6} most of the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emissions in Norway is from gas-insulated switchgear, mostly used in high voltage installations. These emissions are hard to completely remove, and even if air might be possible to use in a LBS compact design, it is probably not possible to use in most of the high voltage gas-insulated systems. Therefore will the impact in the total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emissions from the electrical power industry, even if completely phasing out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based medium voltage switchgear, not be significantly reduced. However, it is one of several things that might be done to reduce the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emissions in Norway.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In Norway, handling and leakage control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quite good, especially when compared to some other countries. Therefore it can be argued that the biggest reduction in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emissions will be in other countries where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is not regulated in the same manner. However, this reduction depends on air-bases equipment being made available and taken to use. To make this happen it is important that air-based LBSes is equally good or better than its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counterpart to interrupt currents. It must also be economicly feasible regarding lifetime, productions, and maintenance costs. Some kind of international agreement to reduce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emissions might also make the air-based breaker more economicly feasible on the global market. With this in mind, it is possible to assume that the global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emissions will be reduced if a competitive air based LBS is developed.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 xml:space="preserve">{Method}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{sec:Method}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{The switch and contact geometry}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{sec:switchAndContactGeo}</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This experiment is conducted using copper-tungsten arcing contacts, polytetraflourelthylene (PTFE) nozzles and air as interrupting medium. It is an open system, with the surrounding air at atmospheric pressure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{p</w:t>
      </w:r>
      <w:r w:rsidRPr="000F2555">
        <w:rPr>
          <w:rFonts w:ascii="Courier New" w:eastAsia="Times New Roman" w:hAnsi="Courier New" w:cs="Courier New"/>
          <w:color w:val="008000"/>
          <w:sz w:val="20"/>
          <w:szCs w:val="20"/>
          <w:lang w:val="nb-NO" w:eastAsia="nb-NO"/>
        </w:rPr>
        <w:t>$_0$</w:t>
      </w:r>
      <w:r w:rsidRPr="000F2555">
        <w:rPr>
          <w:rFonts w:ascii="Courier New" w:eastAsia="Times New Roman" w:hAnsi="Courier New" w:cs="Courier New"/>
          <w:color w:val="000000"/>
          <w:sz w:val="20"/>
          <w:szCs w:val="20"/>
          <w:lang w:val="nb-NO" w:eastAsia="nb-NO"/>
        </w:rPr>
        <w:t xml:space="preserve">} and a six litre tank with a pre-filled upstream overpressure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{p</w:t>
      </w:r>
      <w:r w:rsidRPr="000F2555">
        <w:rPr>
          <w:rFonts w:ascii="Courier New" w:eastAsia="Times New Roman" w:hAnsi="Courier New" w:cs="Courier New"/>
          <w:color w:val="008000"/>
          <w:sz w:val="20"/>
          <w:szCs w:val="20"/>
          <w:lang w:val="nb-NO" w:eastAsia="nb-NO"/>
        </w:rPr>
        <w:t>$_u$</w:t>
      </w:r>
      <w:r w:rsidRPr="000F2555">
        <w:rPr>
          <w:rFonts w:ascii="Courier New" w:eastAsia="Times New Roman" w:hAnsi="Courier New" w:cs="Courier New"/>
          <w:color w:val="000000"/>
          <w:sz w:val="20"/>
          <w:szCs w:val="20"/>
          <w:lang w:val="nb-NO" w:eastAsia="nb-NO"/>
        </w:rPr>
        <w:t>}, used during the interruption process to quench the arc. It is possible to adjust the upstream pressure, contact speed and position at current zero (CZ) independently, as well as the contact and nozzle geometry. The current and transient recovery voltage (TRV) can be change by changing the parameters of the laboratory test circuit.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[scale=0.3]{Bilder/Method/contactSetUpVmax3.png}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{The contact and nozzle. The diameter of the contact is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{d} and the inner diameter of the nozzle is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{D}.}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{fig:contactAndNozzle}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simple drawing of the contact is displayed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{fig:contactAndNozzle}. The length of the cylindrical nozzle is 30 mm and the inner diameter is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{D}. Two different contact geometries are going to be tested, denoted a and b. The dimensions of the different geometries are illustrated 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{tab:contGeoPara} and how the different dimensions are defined is illustrated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{fig:AreacontactAndNozzle}.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lastRenderedPageBreak/>
        <w:t>\begin</w:t>
      </w:r>
      <w:r w:rsidRPr="000F2555">
        <w:rPr>
          <w:rFonts w:ascii="Courier New" w:eastAsia="Times New Roman" w:hAnsi="Courier New" w:cs="Courier New"/>
          <w:color w:val="000000"/>
          <w:sz w:val="20"/>
          <w:szCs w:val="20"/>
          <w:lang w:val="nb-NO" w:eastAsia="nb-NO"/>
        </w:rPr>
        <w:t>{table}[H]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{Contact geometry parameters.}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{tabular}{|c|c|c|c|c|c|c|}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Geometry &amp; D [mm] &amp; d [mm] &amp; </w:t>
      </w:r>
      <w:r w:rsidRPr="000F2555">
        <w:rPr>
          <w:rFonts w:ascii="Courier New" w:eastAsia="Times New Roman" w:hAnsi="Courier New" w:cs="Courier New"/>
          <w:color w:val="008000"/>
          <w:sz w:val="20"/>
          <w:szCs w:val="20"/>
          <w:lang w:val="nb-NO" w:eastAsia="nb-NO"/>
        </w:rPr>
        <w:t>$\frac{D}{d}$</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[mm</w:t>
      </w:r>
      <w:r w:rsidRPr="000F2555">
        <w:rPr>
          <w:rFonts w:ascii="Courier New" w:eastAsia="Times New Roman" w:hAnsi="Courier New" w:cs="Courier New"/>
          <w:color w:val="008000"/>
          <w:sz w:val="20"/>
          <w:szCs w:val="20"/>
          <w:lang w:val="nb-NO" w:eastAsia="nb-NO"/>
        </w:rPr>
        <w:t>$^2$</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[mm</w:t>
      </w:r>
      <w:r w:rsidRPr="000F2555">
        <w:rPr>
          <w:rFonts w:ascii="Courier New" w:eastAsia="Times New Roman" w:hAnsi="Courier New" w:cs="Courier New"/>
          <w:color w:val="008000"/>
          <w:sz w:val="20"/>
          <w:szCs w:val="20"/>
          <w:lang w:val="nb-NO" w:eastAsia="nb-NO"/>
        </w:rPr>
        <w:t>$^2$</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$A_\mathrm{{nozzle}}$</w:t>
      </w:r>
      <w:r w:rsidRPr="000F2555">
        <w:rPr>
          <w:rFonts w:ascii="Courier New" w:eastAsia="Times New Roman" w:hAnsi="Courier New" w:cs="Courier New"/>
          <w:color w:val="000000"/>
          <w:sz w:val="20"/>
          <w:szCs w:val="20"/>
          <w:lang w:val="nb-NO" w:eastAsia="nb-NO"/>
        </w:rPr>
        <w:t xml:space="preserve"> [mm</w:t>
      </w:r>
      <w:r w:rsidRPr="000F2555">
        <w:rPr>
          <w:rFonts w:ascii="Courier New" w:eastAsia="Times New Roman" w:hAnsi="Courier New" w:cs="Courier New"/>
          <w:color w:val="008000"/>
          <w:sz w:val="20"/>
          <w:szCs w:val="20"/>
          <w:lang w:val="nb-NO" w:eastAsia="nb-NO"/>
        </w:rPr>
        <w:t>$^2$</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&amp; 10.4 &amp; 4.0 &amp; 2.60 &amp; 12.6 &amp; 72.4 &amp; 84.9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b &amp; 8.0 &amp; 3.0 &amp; 2.67 &amp; 7.1 &amp; 43.2 &amp; 50.3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{tabular}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{tab:contGeoPara}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contact position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{x} is defined as the axial distance between the tulip and the pin contact. At starting position,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{x}= -60 mm, the pin contact is acting as a plug for the tank. This is making it possible to set on upstream pressure. The contact is hold in place by a electromagnet and is set to motion when the magnet releases the contact by a compressed spring. The spring accelerates the pin contact up to a speed of approximately 5.5 m/s at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{x}=0. At this position the spring is unloaded  and the pin moves with a constant speed until the contact is fully open at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{x}=110 mm.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[scale=0.2]{Bilder/Theory/kontaktoversiktAnders.png}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{Overview over how the different areas and diameters are defined.}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{fig:AreacontactAndNozzle}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{Test circuit}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[scale=0.3]{Bilder/Method/circuit.png}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{Circuit used for the interruption test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{bib:AFIMVLBA}.}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{fig:testCurcuit}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{fig:testCurcuit} is the laboratory test circuit used for the interruption test and supplies 50 Hz / 13.8 kV . It is possible to shape the TRV with tuning the parameters: L</w:t>
      </w:r>
      <w:r w:rsidRPr="000F2555">
        <w:rPr>
          <w:rFonts w:ascii="Courier New" w:eastAsia="Times New Roman" w:hAnsi="Courier New" w:cs="Courier New"/>
          <w:color w:val="008000"/>
          <w:sz w:val="20"/>
          <w:szCs w:val="20"/>
          <w:lang w:val="nb-NO" w:eastAsia="nb-NO"/>
        </w:rPr>
        <w:t>$_1$</w:t>
      </w:r>
      <w:r w:rsidRPr="000F2555">
        <w:rPr>
          <w:rFonts w:ascii="Courier New" w:eastAsia="Times New Roman" w:hAnsi="Courier New" w:cs="Courier New"/>
          <w:color w:val="000000"/>
          <w:sz w:val="20"/>
          <w:szCs w:val="20"/>
          <w:lang w:val="nb-NO" w:eastAsia="nb-NO"/>
        </w:rPr>
        <w:t>, L</w:t>
      </w:r>
      <w:r w:rsidRPr="000F2555">
        <w:rPr>
          <w:rFonts w:ascii="Courier New" w:eastAsia="Times New Roman" w:hAnsi="Courier New" w:cs="Courier New"/>
          <w:color w:val="008000"/>
          <w:sz w:val="20"/>
          <w:szCs w:val="20"/>
          <w:lang w:val="nb-NO" w:eastAsia="nb-NO"/>
        </w:rPr>
        <w:t>$_s$</w:t>
      </w:r>
      <w:r w:rsidRPr="000F2555">
        <w:rPr>
          <w:rFonts w:ascii="Courier New" w:eastAsia="Times New Roman" w:hAnsi="Courier New" w:cs="Courier New"/>
          <w:color w:val="000000"/>
          <w:sz w:val="20"/>
          <w:szCs w:val="20"/>
          <w:lang w:val="nb-NO" w:eastAsia="nb-NO"/>
        </w:rPr>
        <w:t>, R</w:t>
      </w:r>
      <w:r w:rsidRPr="000F2555">
        <w:rPr>
          <w:rFonts w:ascii="Courier New" w:eastAsia="Times New Roman" w:hAnsi="Courier New" w:cs="Courier New"/>
          <w:color w:val="008000"/>
          <w:sz w:val="20"/>
          <w:szCs w:val="20"/>
          <w:lang w:val="nb-NO" w:eastAsia="nb-NO"/>
        </w:rPr>
        <w:t>$_1$</w:t>
      </w:r>
      <w:r w:rsidRPr="000F2555">
        <w:rPr>
          <w:rFonts w:ascii="Courier New" w:eastAsia="Times New Roman" w:hAnsi="Courier New" w:cs="Courier New"/>
          <w:color w:val="000000"/>
          <w:sz w:val="20"/>
          <w:szCs w:val="20"/>
          <w:lang w:val="nb-NO" w:eastAsia="nb-NO"/>
        </w:rPr>
        <w:t>, R</w:t>
      </w:r>
      <w:r w:rsidRPr="000F2555">
        <w:rPr>
          <w:rFonts w:ascii="Courier New" w:eastAsia="Times New Roman" w:hAnsi="Courier New" w:cs="Courier New"/>
          <w:color w:val="008000"/>
          <w:sz w:val="20"/>
          <w:szCs w:val="20"/>
          <w:lang w:val="nb-NO" w:eastAsia="nb-NO"/>
        </w:rPr>
        <w:t>$_d$</w:t>
      </w:r>
      <w:r w:rsidRPr="000F2555">
        <w:rPr>
          <w:rFonts w:ascii="Courier New" w:eastAsia="Times New Roman" w:hAnsi="Courier New" w:cs="Courier New"/>
          <w:color w:val="000000"/>
          <w:sz w:val="20"/>
          <w:szCs w:val="20"/>
          <w:lang w:val="nb-NO" w:eastAsia="nb-NO"/>
        </w:rPr>
        <w:t xml:space="preserve"> and C. The systems short circuit parameters are R</w:t>
      </w:r>
      <w:r w:rsidRPr="000F2555">
        <w:rPr>
          <w:rFonts w:ascii="Courier New" w:eastAsia="Times New Roman" w:hAnsi="Courier New" w:cs="Courier New"/>
          <w:color w:val="008000"/>
          <w:sz w:val="20"/>
          <w:szCs w:val="20"/>
          <w:lang w:val="nb-NO" w:eastAsia="nb-NO"/>
        </w:rPr>
        <w:t>$_{sc}$</w:t>
      </w:r>
      <w:r w:rsidRPr="000F2555">
        <w:rPr>
          <w:rFonts w:ascii="Courier New" w:eastAsia="Times New Roman" w:hAnsi="Courier New" w:cs="Courier New"/>
          <w:color w:val="000000"/>
          <w:sz w:val="20"/>
          <w:szCs w:val="20"/>
          <w:lang w:val="nb-NO" w:eastAsia="nb-NO"/>
        </w:rPr>
        <w:t xml:space="preserve"> and L</w:t>
      </w:r>
      <w:r w:rsidRPr="000F2555">
        <w:rPr>
          <w:rFonts w:ascii="Courier New" w:eastAsia="Times New Roman" w:hAnsi="Courier New" w:cs="Courier New"/>
          <w:color w:val="008000"/>
          <w:sz w:val="20"/>
          <w:szCs w:val="20"/>
          <w:lang w:val="nb-NO" w:eastAsia="nb-NO"/>
        </w:rPr>
        <w:t>$_{sc}$</w:t>
      </w:r>
      <w:r w:rsidRPr="000F2555">
        <w:rPr>
          <w:rFonts w:ascii="Courier New" w:eastAsia="Times New Roman" w:hAnsi="Courier New" w:cs="Courier New"/>
          <w:color w:val="000000"/>
          <w:sz w:val="20"/>
          <w:szCs w:val="20"/>
          <w:lang w:val="nb-NO" w:eastAsia="nb-NO"/>
        </w:rPr>
        <w:t>. The TRV generated during interruption is set to simulate the standard for a 24 kV / 630 A class from the International Electrotechnical Commission (IEC) witch corresponds to:</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The initial part of the TRV has a rate of rise in recovery voltage (RRRV) of 71 - 73 V / </w:t>
      </w:r>
      <w:r w:rsidRPr="000F2555">
        <w:rPr>
          <w:rFonts w:ascii="Courier New" w:eastAsia="Times New Roman" w:hAnsi="Courier New" w:cs="Courier New"/>
          <w:color w:val="008000"/>
          <w:sz w:val="20"/>
          <w:szCs w:val="20"/>
          <w:lang w:val="nb-NO" w:eastAsia="nb-NO"/>
        </w:rPr>
        <w:t>$\mu$</w:t>
      </w:r>
      <w:r w:rsidRPr="000F2555">
        <w:rPr>
          <w:rFonts w:ascii="Courier New" w:eastAsia="Times New Roman" w:hAnsi="Courier New" w:cs="Courier New"/>
          <w:color w:val="000000"/>
          <w:sz w:val="20"/>
          <w:szCs w:val="20"/>
          <w:lang w:val="nb-NO" w:eastAsia="nb-NO"/>
        </w:rPr>
        <w: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voltage difference is measured over the first 20 </w:t>
      </w:r>
      <w:r w:rsidRPr="000F2555">
        <w:rPr>
          <w:rFonts w:ascii="Courier New" w:eastAsia="Times New Roman" w:hAnsi="Courier New" w:cs="Courier New"/>
          <w:color w:val="008000"/>
          <w:sz w:val="20"/>
          <w:szCs w:val="20"/>
          <w:lang w:val="nb-NO" w:eastAsia="nb-NO"/>
        </w:rPr>
        <w:t>$\mu$</w:t>
      </w:r>
      <w:r w:rsidRPr="000F2555">
        <w:rPr>
          <w:rFonts w:ascii="Courier New" w:eastAsia="Times New Roman" w:hAnsi="Courier New" w:cs="Courier New"/>
          <w:color w:val="000000"/>
          <w:sz w:val="20"/>
          <w:szCs w:val="20"/>
          <w:lang w:val="nb-NO" w:eastAsia="nb-NO"/>
        </w:rPr>
        <w:t>s after CZ.</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The first voltage peak is between 7.0 and 7.4 kV with a rise time of approximately 96 </w:t>
      </w:r>
      <w:r w:rsidRPr="000F2555">
        <w:rPr>
          <w:rFonts w:ascii="Courier New" w:eastAsia="Times New Roman" w:hAnsi="Courier New" w:cs="Courier New"/>
          <w:color w:val="008000"/>
          <w:sz w:val="20"/>
          <w:szCs w:val="20"/>
          <w:lang w:val="nb-NO" w:eastAsia="nb-NO"/>
        </w:rPr>
        <w:t>$\mu$</w:t>
      </w:r>
      <w:r w:rsidRPr="000F2555">
        <w:rPr>
          <w:rFonts w:ascii="Courier New" w:eastAsia="Times New Roman" w:hAnsi="Courier New" w:cs="Courier New"/>
          <w:color w:val="000000"/>
          <w:sz w:val="20"/>
          <w:szCs w:val="20"/>
          <w:lang w:val="nb-NO" w:eastAsia="nb-NO"/>
        </w:rPr>
        <w: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{table}[H]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{Circuit Parameters and Resulting Current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{bib:AFIMVLBA}.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{tabular}{|c|c|c|c|c|c|}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L</w:t>
      </w:r>
      <w:r w:rsidRPr="000F2555">
        <w:rPr>
          <w:rFonts w:ascii="Courier New" w:eastAsia="Times New Roman" w:hAnsi="Courier New" w:cs="Courier New"/>
          <w:color w:val="008000"/>
          <w:sz w:val="20"/>
          <w:szCs w:val="20"/>
          <w:lang w:val="nb-NO" w:eastAsia="nb-NO"/>
        </w:rPr>
        <w:t>$_s$</w:t>
      </w:r>
      <w:r w:rsidRPr="000F2555">
        <w:rPr>
          <w:rFonts w:ascii="Courier New" w:eastAsia="Times New Roman" w:hAnsi="Courier New" w:cs="Courier New"/>
          <w:color w:val="000000"/>
          <w:sz w:val="20"/>
          <w:szCs w:val="20"/>
          <w:lang w:val="nb-NO" w:eastAsia="nb-NO"/>
        </w:rPr>
        <w:t xml:space="preserve"> [mH] &amp; L</w:t>
      </w:r>
      <w:r w:rsidRPr="000F2555">
        <w:rPr>
          <w:rFonts w:ascii="Courier New" w:eastAsia="Times New Roman" w:hAnsi="Courier New" w:cs="Courier New"/>
          <w:color w:val="008000"/>
          <w:sz w:val="20"/>
          <w:szCs w:val="20"/>
          <w:lang w:val="nb-NO" w:eastAsia="nb-NO"/>
        </w:rPr>
        <w:t>$_1$</w:t>
      </w:r>
      <w:r w:rsidRPr="000F2555">
        <w:rPr>
          <w:rFonts w:ascii="Courier New" w:eastAsia="Times New Roman" w:hAnsi="Courier New" w:cs="Courier New"/>
          <w:color w:val="000000"/>
          <w:sz w:val="20"/>
          <w:szCs w:val="20"/>
          <w:lang w:val="nb-NO" w:eastAsia="nb-NO"/>
        </w:rPr>
        <w:t xml:space="preserve"> [mH] &amp; R</w:t>
      </w:r>
      <w:r w:rsidRPr="000F2555">
        <w:rPr>
          <w:rFonts w:ascii="Courier New" w:eastAsia="Times New Roman" w:hAnsi="Courier New" w:cs="Courier New"/>
          <w:color w:val="008000"/>
          <w:sz w:val="20"/>
          <w:szCs w:val="20"/>
          <w:lang w:val="nb-NO" w:eastAsia="nb-NO"/>
        </w:rPr>
        <w:t>$_1$</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8000"/>
          <w:sz w:val="20"/>
          <w:szCs w:val="20"/>
          <w:lang w:val="nb-NO" w:eastAsia="nb-NO"/>
        </w:rPr>
        <w:t>$\Omega$</w:t>
      </w:r>
      <w:r w:rsidRPr="000F2555">
        <w:rPr>
          <w:rFonts w:ascii="Courier New" w:eastAsia="Times New Roman" w:hAnsi="Courier New" w:cs="Courier New"/>
          <w:color w:val="000000"/>
          <w:sz w:val="20"/>
          <w:szCs w:val="20"/>
          <w:lang w:val="nb-NO" w:eastAsia="nb-NO"/>
        </w:rPr>
        <w:t>] &amp; C [nF] &amp; R</w:t>
      </w:r>
      <w:r w:rsidRPr="000F2555">
        <w:rPr>
          <w:rFonts w:ascii="Courier New" w:eastAsia="Times New Roman" w:hAnsi="Courier New" w:cs="Courier New"/>
          <w:color w:val="008000"/>
          <w:sz w:val="20"/>
          <w:szCs w:val="20"/>
          <w:lang w:val="nb-NO" w:eastAsia="nb-NO"/>
        </w:rPr>
        <w:t>$_{d}$</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8000"/>
          <w:sz w:val="20"/>
          <w:szCs w:val="20"/>
          <w:lang w:val="nb-NO" w:eastAsia="nb-NO"/>
        </w:rPr>
        <w:t>$\Omega$</w:t>
      </w:r>
      <w:r w:rsidRPr="000F2555">
        <w:rPr>
          <w:rFonts w:ascii="Courier New" w:eastAsia="Times New Roman" w:hAnsi="Courier New" w:cs="Courier New"/>
          <w:color w:val="000000"/>
          <w:sz w:val="20"/>
          <w:szCs w:val="20"/>
          <w:lang w:val="nb-NO" w:eastAsia="nb-NO"/>
        </w:rPr>
        <w:t xml:space="preserve">] &amp; I [A]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lastRenderedPageBreak/>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14.5 &amp; 138.4 &amp; 35.5 &amp; 74 &amp; 248 &amp; 400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6.9 &amp; 86.2 &amp; 22.1 &amp; 102 &amp; 198 &amp; 630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{tabular}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{tab:testParameters}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{tab:testParameters} the value of the different test circuit parameters and the corresponding current can be observed. The test are done at currents with an RMS value of 400 A and 630 A. In all the test the TRV is kept constant up to and including the first voltage peak. In the case of a failed interruption thermal re-ignition occurs within a few microseconds after CZ.</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resistive transducer is measuring the contact position while a Hall effect current transducer is measuring the current through the test switch. The voltage between the contacts is measured with a parallel resistive / capacitive voltage divider. All measurements are transmitted through optical fibres to a 12 bit resolution transient recorder with a sampling frequency is 2.5 MHZ. The pressure in the tank is only measured before each test with an accuracy of 0.01 bar. The test switch is displayed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{fig:testSwitchRiggEq}.</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[scale=0.5]{Bilder/Method/switchTest.png}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{Test switch. The numbered parts are: 1. Compressed air reservoir (connected to the high voltage supply circuit), 2. Tulip contact, 3. Nozzle, 4. Pin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contact, 5. Connection to load circuit, 6. Spring drive mechanism, 7. Electromagnet release mechanism, and 8. Position transducer.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{bib:AFIMVLBA}.}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{fig:testSwitchRiggEq}</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{Procedure}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{sec:procedure}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Interruption tests with CZ occuring both inside and outside the nozzle are carried out. Previous work with a similar setup found that the interruption capability is better outside the nozzle. With two current ratings a total of four cases have been tested, if counting interruptions inside and outside the nozzle as the same case. The first and second CZ is included in this study to provide as much data as possible.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Inside nozzle is defined as contact position x = [5, 25] mm and outside nozzle as x = [35, 60] mm at first CZ. Interruption tests with first CZ either in the vicinity of the tulip contact (x </w:t>
      </w:r>
      <w:r w:rsidRPr="000F2555">
        <w:rPr>
          <w:rFonts w:ascii="Courier New" w:eastAsia="Times New Roman" w:hAnsi="Courier New" w:cs="Courier New"/>
          <w:color w:val="008000"/>
          <w:sz w:val="20"/>
          <w:szCs w:val="20"/>
          <w:lang w:val="nb-NO" w:eastAsia="nb-NO"/>
        </w:rPr>
        <w:t>$&lt;$</w:t>
      </w:r>
      <w:r w:rsidRPr="000F2555">
        <w:rPr>
          <w:rFonts w:ascii="Courier New" w:eastAsia="Times New Roman" w:hAnsi="Courier New" w:cs="Courier New"/>
          <w:color w:val="000000"/>
          <w:sz w:val="20"/>
          <w:szCs w:val="20"/>
          <w:lang w:val="nb-NO" w:eastAsia="nb-NO"/>
        </w:rPr>
        <w:t xml:space="preserve"> 5 mm) or in the boundary region between inside and outside the nozzle (x = 25, 35 mm) are not included in the "interruption success rate graphs" but are presented in tables displaying raw data in appendix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{app:rawData}. The first CZ occurred within x </w:t>
      </w:r>
      <w:r w:rsidRPr="000F2555">
        <w:rPr>
          <w:rFonts w:ascii="Courier New" w:eastAsia="Times New Roman" w:hAnsi="Courier New" w:cs="Courier New"/>
          <w:color w:val="008000"/>
          <w:sz w:val="20"/>
          <w:szCs w:val="20"/>
          <w:lang w:val="nb-NO" w:eastAsia="nb-NO"/>
        </w:rPr>
        <w:t>$&lt;$</w:t>
      </w:r>
      <w:r w:rsidRPr="000F2555">
        <w:rPr>
          <w:rFonts w:ascii="Courier New" w:eastAsia="Times New Roman" w:hAnsi="Courier New" w:cs="Courier New"/>
          <w:color w:val="000000"/>
          <w:sz w:val="20"/>
          <w:szCs w:val="20"/>
          <w:lang w:val="nb-NO" w:eastAsia="nb-NO"/>
        </w:rPr>
        <w:t xml:space="preserve"> 60 mm and the second CZ occurred for x </w:t>
      </w:r>
      <w:r w:rsidRPr="000F2555">
        <w:rPr>
          <w:rFonts w:ascii="Courier New" w:eastAsia="Times New Roman" w:hAnsi="Courier New" w:cs="Courier New"/>
          <w:color w:val="008000"/>
          <w:sz w:val="20"/>
          <w:szCs w:val="20"/>
          <w:lang w:val="nb-NO" w:eastAsia="nb-NO"/>
        </w:rPr>
        <w:t>$&gt;$</w:t>
      </w:r>
      <w:r w:rsidRPr="000F2555">
        <w:rPr>
          <w:rFonts w:ascii="Courier New" w:eastAsia="Times New Roman" w:hAnsi="Courier New" w:cs="Courier New"/>
          <w:color w:val="000000"/>
          <w:sz w:val="20"/>
          <w:szCs w:val="20"/>
          <w:lang w:val="nb-NO" w:eastAsia="nb-NO"/>
        </w:rPr>
        <w:t xml:space="preserve"> 60 mm, as the contact speed during all tests was 5.5 mm/ms </w:t>
      </w:r>
      <w:r w:rsidRPr="000F2555">
        <w:rPr>
          <w:rFonts w:ascii="Courier New" w:eastAsia="Times New Roman" w:hAnsi="Courier New" w:cs="Courier New"/>
          <w:color w:val="008000"/>
          <w:sz w:val="20"/>
          <w:szCs w:val="20"/>
          <w:lang w:val="nb-NO" w:eastAsia="nb-NO"/>
        </w:rPr>
        <w:t>$\pm$</w:t>
      </w:r>
      <w:r w:rsidRPr="000F2555">
        <w:rPr>
          <w:rFonts w:ascii="Courier New" w:eastAsia="Times New Roman" w:hAnsi="Courier New" w:cs="Courier New"/>
          <w:color w:val="000000"/>
          <w:sz w:val="20"/>
          <w:szCs w:val="20"/>
          <w:lang w:val="nb-NO" w:eastAsia="nb-NO"/>
        </w:rPr>
        <w:t xml:space="preserve"> 0.5 mm/ms.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When testing the interrupting capabilities the test procedure for each of the four cases as follows: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[1.] A pressure level that seems to be in the area of interest is found by performing some initial test interruptions at different pressure levels. This level is kept constant for at least five interruption tests, where all occurred outside the 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[2.] If a pressure level results in less than 100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successful interruptions, at least five new tests with a higher upstream pressure (next level) is conducted. This is repeated until at least one pressure level with five successful interruptions is found.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[3.] Then, the pressure is stepped down until 60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or more of the interruption attempts fail or the lowest possible pressure level is tested.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The pressure level step is 0.1 bar for all tests and at least three pressure levels are tested for each case.</w:t>
      </w:r>
      <w:r w:rsidRPr="000F2555">
        <w:rPr>
          <w:rFonts w:ascii="Courier New" w:eastAsia="Times New Roman" w:hAnsi="Courier New" w:cs="Courier New"/>
          <w:color w:val="800000"/>
          <w:sz w:val="20"/>
          <w:szCs w:val="20"/>
          <w:lang w:val="nb-NO" w:eastAsia="nb-NO"/>
        </w:rPr>
        <w:t>\newline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During initial testing it was quickly discovered that the contact geometries was not able to interrupt the current when the pin was inside the nozzle. This resulted in that most of the test where conducted when the pin was outside the nozzle. Therefore at least five tests where performed on every pressure level for the pin outside the nozzle. Some tests at high pressure where performed for each geometry when the pin was inside the nozzle to confirm that it was not possible to interrupt the current for the different geometries.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arcing voltage is measured and plotted for each test, and saved for further use if an unsuccessful interruption occurs inside the nozzle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{a}. Preferably pressure from 0.6 bar and up to 2.0 bar, with intervals of 0.2 bar is stored.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During the experiments the durability of the contacts are going to be evaluated. When replacing a contact, pictures with a high resolution camera are taken and the number of interruptions are noted.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 pin is cleaned, polished, and greased between each test to ensure a smooth surface. The contacts and nozzle are replaced regularly to avoid contact wear and nozzle deformation. This is to ensure that the geometry is constant through the whole experiment.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{Air flow considerations}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{sec:AirFlow}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Most of the information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{sec:AirFlow} is collected from the article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{"Air Flow Investigation for a Medium Voltage Load Break Switch"} by N. S. Aanensen, E. Jonsson, and M. Runde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{bib:AFIMVLBA}. </w:t>
      </w:r>
      <w:r w:rsidRPr="000F2555">
        <w:rPr>
          <w:rFonts w:ascii="Courier New" w:eastAsia="Times New Roman" w:hAnsi="Courier New" w:cs="Courier New"/>
          <w:color w:val="800000"/>
          <w:sz w:val="20"/>
          <w:szCs w:val="20"/>
          <w:lang w:val="nb-NO" w:eastAsia="nb-NO"/>
        </w:rPr>
        <w:t>\newline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From Bernoulli's equation it can be deduced that the maximum velocity of the gas flow through is obtained from a set pressure difference, </w:t>
      </w:r>
      <w:r w:rsidRPr="000F2555">
        <w:rPr>
          <w:rFonts w:ascii="Courier New" w:eastAsia="Times New Roman" w:hAnsi="Courier New" w:cs="Courier New"/>
          <w:color w:val="008000"/>
          <w:sz w:val="20"/>
          <w:szCs w:val="20"/>
          <w:lang w:val="nb-NO" w:eastAsia="nb-NO"/>
        </w:rPr>
        <w:t>$\Delta$</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{p}, as given in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{eq:Bernoulli}.</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{equation}</w:t>
      </w:r>
      <w:r w:rsidRPr="000F2555">
        <w:rPr>
          <w:rFonts w:ascii="Courier New" w:eastAsia="Times New Roman" w:hAnsi="Courier New" w:cs="Courier New"/>
          <w:color w:val="008000"/>
          <w:sz w:val="20"/>
          <w:szCs w:val="20"/>
          <w:lang w:val="nb-NO" w:eastAsia="nb-NO"/>
        </w:rPr>
        <w:t xml:space="preserve"> \label{eq:Bernoulli}</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8000"/>
          <w:sz w:val="20"/>
          <w:szCs w:val="20"/>
          <w:lang w:val="nb-NO" w:eastAsia="nb-NO"/>
        </w:rPr>
        <w:t>v_{max}=\sqrt{ \frac{2 \Delta p}{\rho}}</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{equation}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Where </w:t>
      </w:r>
      <w:r w:rsidRPr="000F2555">
        <w:rPr>
          <w:rFonts w:ascii="Courier New" w:eastAsia="Times New Roman" w:hAnsi="Courier New" w:cs="Courier New"/>
          <w:color w:val="008000"/>
          <w:sz w:val="20"/>
          <w:szCs w:val="20"/>
          <w:lang w:val="nb-NO" w:eastAsia="nb-NO"/>
        </w:rPr>
        <w:t>$\rho$</w:t>
      </w:r>
      <w:r w:rsidRPr="000F2555">
        <w:rPr>
          <w:rFonts w:ascii="Courier New" w:eastAsia="Times New Roman" w:hAnsi="Courier New" w:cs="Courier New"/>
          <w:color w:val="000000"/>
          <w:sz w:val="20"/>
          <w:szCs w:val="20"/>
          <w:lang w:val="nb-NO" w:eastAsia="nb-NO"/>
        </w:rPr>
        <w:t xml:space="preserve"> is the mass density of the fluid and the fluid is assumed to have an ideal flow without viscosity and incompressible behaviour. The velocity of the gas, </w:t>
      </w:r>
      <w:r w:rsidRPr="000F2555">
        <w:rPr>
          <w:rFonts w:ascii="Courier New" w:eastAsia="Times New Roman" w:hAnsi="Courier New" w:cs="Courier New"/>
          <w:color w:val="008000"/>
          <w:sz w:val="20"/>
          <w:szCs w:val="20"/>
          <w:lang w:val="nb-NO" w:eastAsia="nb-NO"/>
        </w:rPr>
        <w:t>$v_{max}$</w:t>
      </w:r>
      <w:r w:rsidRPr="000F2555">
        <w:rPr>
          <w:rFonts w:ascii="Courier New" w:eastAsia="Times New Roman" w:hAnsi="Courier New" w:cs="Courier New"/>
          <w:color w:val="000000"/>
          <w:sz w:val="20"/>
          <w:szCs w:val="20"/>
          <w:lang w:val="nb-NO" w:eastAsia="nb-NO"/>
        </w:rPr>
        <w:t xml:space="preserve">, will occur on the narrowest part of the geometry as indicated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{fig:contactAndNozzle}. Since the volumetric flow rate of the gas must be constant the velocity in the other parts of the nozzle can be calculated by the relationship between volumetric flow rate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{Q} and </w:t>
      </w:r>
      <w:r w:rsidRPr="000F2555">
        <w:rPr>
          <w:rFonts w:ascii="Courier New" w:eastAsia="Times New Roman" w:hAnsi="Courier New" w:cs="Courier New"/>
          <w:color w:val="008000"/>
          <w:sz w:val="20"/>
          <w:szCs w:val="20"/>
          <w:lang w:val="nb-NO" w:eastAsia="nb-NO"/>
        </w:rPr>
        <w:t>$v_{max}$</w:t>
      </w:r>
      <w:r w:rsidRPr="000F2555">
        <w:rPr>
          <w:rFonts w:ascii="Courier New" w:eastAsia="Times New Roman" w:hAnsi="Courier New" w:cs="Courier New"/>
          <w:color w:val="000000"/>
          <w:sz w:val="20"/>
          <w:szCs w:val="20"/>
          <w:lang w:val="nb-NO" w:eastAsia="nb-NO"/>
        </w:rPr>
        <w:t xml:space="preserve"> which is presented in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{eq:flowRate}.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{equation}</w:t>
      </w:r>
      <w:r w:rsidRPr="000F2555">
        <w:rPr>
          <w:rFonts w:ascii="Courier New" w:eastAsia="Times New Roman" w:hAnsi="Courier New" w:cs="Courier New"/>
          <w:color w:val="008000"/>
          <w:sz w:val="20"/>
          <w:szCs w:val="20"/>
          <w:lang w:val="nb-NO" w:eastAsia="nb-NO"/>
        </w:rPr>
        <w:t xml:space="preserve"> \label{eq:flowRate}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8000"/>
          <w:sz w:val="20"/>
          <w:szCs w:val="20"/>
          <w:lang w:val="nb-NO" w:eastAsia="nb-NO"/>
        </w:rPr>
        <w:t>Q=v_{\mathrm{max}} A_\mathrm{{contact}}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{equation}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If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{tab:contGeoPara} is consulted it indicates that the area </w:t>
      </w:r>
      <w:r w:rsidRPr="000F2555">
        <w:rPr>
          <w:rFonts w:ascii="Courier New" w:eastAsia="Times New Roman" w:hAnsi="Courier New" w:cs="Courier New"/>
          <w:color w:val="008000"/>
          <w:sz w:val="20"/>
          <w:szCs w:val="20"/>
          <w:lang w:val="nb-NO" w:eastAsia="nb-NO"/>
        </w:rPr>
        <w:t>$ A_\mathrm{{contact}}$</w:t>
      </w:r>
      <w:r w:rsidRPr="000F2555">
        <w:rPr>
          <w:rFonts w:ascii="Courier New" w:eastAsia="Times New Roman" w:hAnsi="Courier New" w:cs="Courier New"/>
          <w:color w:val="000000"/>
          <w:sz w:val="20"/>
          <w:szCs w:val="20"/>
          <w:lang w:val="nb-NO" w:eastAsia="nb-NO"/>
        </w:rPr>
        <w:t xml:space="preserve"> is smaller than both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and </w:t>
      </w:r>
      <w:r w:rsidRPr="000F2555">
        <w:rPr>
          <w:rFonts w:ascii="Courier New" w:eastAsia="Times New Roman" w:hAnsi="Courier New" w:cs="Courier New"/>
          <w:color w:val="008000"/>
          <w:sz w:val="20"/>
          <w:szCs w:val="20"/>
          <w:lang w:val="nb-NO" w:eastAsia="nb-NO"/>
        </w:rPr>
        <w:t>$A_\mathrm{{nozzle}}$</w:t>
      </w:r>
      <w:r w:rsidRPr="000F2555">
        <w:rPr>
          <w:rFonts w:ascii="Courier New" w:eastAsia="Times New Roman" w:hAnsi="Courier New" w:cs="Courier New"/>
          <w:color w:val="000000"/>
          <w:sz w:val="20"/>
          <w:szCs w:val="20"/>
          <w:lang w:val="nb-NO" w:eastAsia="nb-NO"/>
        </w:rPr>
        <w:t xml:space="preserve"> for both geometries. This means that for the geometries in this experiment, </w:t>
      </w:r>
      <w:r w:rsidRPr="000F2555">
        <w:rPr>
          <w:rFonts w:ascii="Courier New" w:eastAsia="Times New Roman" w:hAnsi="Courier New" w:cs="Courier New"/>
          <w:color w:val="008000"/>
          <w:sz w:val="20"/>
          <w:szCs w:val="20"/>
          <w:lang w:val="nb-NO" w:eastAsia="nb-NO"/>
        </w:rPr>
        <w:t>$v_\mathrm{{max}}$</w:t>
      </w:r>
      <w:r w:rsidRPr="000F2555">
        <w:rPr>
          <w:rFonts w:ascii="Courier New" w:eastAsia="Times New Roman" w:hAnsi="Courier New" w:cs="Courier New"/>
          <w:color w:val="000000"/>
          <w:sz w:val="20"/>
          <w:szCs w:val="20"/>
          <w:lang w:val="nb-NO" w:eastAsia="nb-NO"/>
        </w:rPr>
        <w:t xml:space="preserve"> is always set by the area of the tulip contact and the gas velocity will be the same whenever the pin is inside or outside the nozzle. This is because the volumetric flow is constant. The velocity of the gas that flows in the nozzle is set by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{eq:VolumetricFlow}.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{fig:AreacontactAndNozzle} the different areas are indicated.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{equation*}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8000"/>
          <w:sz w:val="20"/>
          <w:szCs w:val="20"/>
          <w:lang w:val="nb-NO" w:eastAsia="nb-NO"/>
        </w:rPr>
        <w:t>Q=v_\mathrm{{max}} A_\mathrm{{contact}} = v_\mathrm{{nozzle}} A_\mathrm{{nozzle}}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{equation*}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{equation}</w:t>
      </w:r>
      <w:r w:rsidRPr="000F2555">
        <w:rPr>
          <w:rFonts w:ascii="Courier New" w:eastAsia="Times New Roman" w:hAnsi="Courier New" w:cs="Courier New"/>
          <w:color w:val="008000"/>
          <w:sz w:val="20"/>
          <w:szCs w:val="20"/>
          <w:lang w:val="nb-NO" w:eastAsia="nb-NO"/>
        </w:rPr>
        <w:t xml:space="preserve"> \label{eq:VolumetricFlow}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8000"/>
          <w:sz w:val="20"/>
          <w:szCs w:val="20"/>
          <w:lang w:val="nb-NO" w:eastAsia="nb-NO"/>
        </w:rPr>
        <w:t>v_\mathrm{{nozzle}}= v_\mathrm{{max}}\frac{A_\mathrm{{contact}}}{A_\mathrm{{nozzle}} }= v_\mathrm{{max}} \left(\frac{d}{D}\right)^2</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{equation}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 xml:space="preserve">This indicates that </w:t>
      </w:r>
      <w:r w:rsidRPr="000F2555">
        <w:rPr>
          <w:rFonts w:ascii="Courier New" w:eastAsia="Times New Roman" w:hAnsi="Courier New" w:cs="Courier New"/>
          <w:color w:val="008000"/>
          <w:sz w:val="20"/>
          <w:szCs w:val="20"/>
          <w:lang w:val="nb-NO" w:eastAsia="nb-NO"/>
        </w:rPr>
        <w:t>$v_\mathrm{{nozzle}}$</w:t>
      </w:r>
      <w:r w:rsidRPr="000F2555">
        <w:rPr>
          <w:rFonts w:ascii="Courier New" w:eastAsia="Times New Roman" w:hAnsi="Courier New" w:cs="Courier New"/>
          <w:color w:val="000000"/>
          <w:sz w:val="20"/>
          <w:szCs w:val="20"/>
          <w:lang w:val="nb-NO" w:eastAsia="nb-NO"/>
        </w:rPr>
        <w:t xml:space="preserve"> is approximately the same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since the fraction </w:t>
      </w:r>
      <w:r w:rsidRPr="000F2555">
        <w:rPr>
          <w:rFonts w:ascii="Courier New" w:eastAsia="Times New Roman" w:hAnsi="Courier New" w:cs="Courier New"/>
          <w:color w:val="008000"/>
          <w:sz w:val="20"/>
          <w:szCs w:val="20"/>
          <w:lang w:val="nb-NO" w:eastAsia="nb-NO"/>
        </w:rPr>
        <w:t>$D/d$</w:t>
      </w:r>
      <w:r w:rsidRPr="000F2555">
        <w:rPr>
          <w:rFonts w:ascii="Courier New" w:eastAsia="Times New Roman" w:hAnsi="Courier New" w:cs="Courier New"/>
          <w:color w:val="000000"/>
          <w:sz w:val="20"/>
          <w:szCs w:val="20"/>
          <w:lang w:val="nb-NO" w:eastAsia="nb-NO"/>
        </w:rPr>
        <w:t xml:space="preserve"> form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{tab:contGeoPara} is almost the same for both geometries. The volumetric flow rate will increase with the increasing geometry size according to A</w:t>
      </w:r>
      <w:r w:rsidRPr="000F2555">
        <w:rPr>
          <w:rFonts w:ascii="Courier New" w:eastAsia="Times New Roman" w:hAnsi="Courier New" w:cs="Courier New"/>
          <w:color w:val="008000"/>
          <w:sz w:val="20"/>
          <w:szCs w:val="20"/>
          <w:lang w:val="nb-NO" w:eastAsia="nb-NO"/>
        </w:rPr>
        <w:t>$_\mathrm{{contact}}$</w:t>
      </w:r>
      <w:r w:rsidRPr="000F2555">
        <w:rPr>
          <w:rFonts w:ascii="Courier New" w:eastAsia="Times New Roman" w:hAnsi="Courier New" w:cs="Courier New"/>
          <w:color w:val="000000"/>
          <w:sz w:val="20"/>
          <w:szCs w:val="20"/>
          <w:lang w:val="nb-NO" w:eastAsia="nb-NO"/>
        </w:rPr>
        <w:t>. For pressure differences above 0.7 bar it is expected that sonic speeds can be reached by the gas flow.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 deduction above is based on the assumption that the fluid is non-compressible and have a ideal flow without viscosity. This is probably not valid since turbulence, wall effects, variations in density, and temperature are likely to be present. However these simplifications makes it possible to analyse the air flow in the geometries to a certain extent, and might give the possibility to explain the difference in interruption capabilities when the pin is inside or outside the nozzle. The assumptions above was verified by simulations of compressible gas flow at ambient temperature which was carried out by Nina Sasaki Aanensen. These simulations confirmed that the two geometries has in fact similar air flow velocity at equal upstream pressure and that the air flow velocity is approximately equal when the pin is inside and outside the nozzle. However the impact of the arc has not been included in these simulations. It is safe to assume that an burning arc between the contacts will have an impact on the air flow, as it heats both the air and surroundings. This has not been accounted for in the cold flow simulations and therefore these are not expected to be accurate.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{Results}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{Interruption tests}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{sec:interChance}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Originally the one of the intention with the experiments was to test if an equal air flow velocity when the pin was inside or outside the nozzle in the moment of interruption resulted in a equal interruption success rate. However this hypothesis was dismissed since the results from the initial testing indicated that the switch was unable to interrupt at all when the pin was inside the nozzle. Therefore the test procedure was rearranged and the focus was moved to the area when the pin was outside the nozzle at the moment of interruption. At least five interruption test was done at the relevant pressure levels outside the nozzle as described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{sec:procedure}. The goal with the experiment is to compare the different geometries to each other with regards to interruption success rate compared to pressure level and current amplitude.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For the interruption tests there are four outcomes, at the first CZ the interruption can succeed or a thermal re-ignition can occur. Given a thermal re-ignition in the first CZ the current can be interrupted at the second CZ or another thermal re-ignition can occur. The end result have two outcomes: success or failure. The outcomes are explained by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{fig:pilSuccessOfFail}. Besides the outcomes listed, there is a small chance of a dielectric re-ignition. However these are rare and are therefore not included. Experience has also shown that in practical interruption cases thermal re-ignitions are the most demanding tasks for load break switches in the 24 kV 630 A class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{bib:AFIMVLBA}. During testing of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{b} at 630 A two re-ignitions occurred that was in the area between thermal and dielectric re-ignition, these was counted as thermal failures.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[scale=0.7]{Bilder/Results/interruptionFlowChart.png}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{Flowchart illustrating the different interruption scenarios.}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{fig:pilSuccessOfFail}</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{fig:CurrentAndVoltageWaveform} the current and voltage during an unsuccessful and a successful interruption are indicated for a 630 A 24 kV test. The upper plot illustrates a thermal re-ignition, as the plot shows; the current is almost unaffected of the interruption attempt </w:t>
      </w:r>
      <w:r w:rsidRPr="000F2555">
        <w:rPr>
          <w:rFonts w:ascii="Courier New" w:eastAsia="Times New Roman" w:hAnsi="Courier New" w:cs="Courier New"/>
          <w:color w:val="000000"/>
          <w:sz w:val="20"/>
          <w:szCs w:val="20"/>
          <w:lang w:val="nb-NO" w:eastAsia="nb-NO"/>
        </w:rPr>
        <w:lastRenderedPageBreak/>
        <w:t>and continues as normal after the CZ. The lower plot is illustrating a successful interruption, where the current have stopped flowing after CZ and a recovery voltage have raised between the contacts.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[scale=0.3]{Bilder/Results/differentInterruptions.png}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{Current and voltage waveforms near CZ for two different interruption outcomes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{bib:AFIMVLBA}.}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{fig:CurrentAndVoltageWaveform}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{fig:successRate400A} the results from the 400 A test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is presented. The graph are produced with the results from appendix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{app:testResults400A}.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{fig:successRate630A} points out the results from the two geometries at 630 A, and it is produced from the data in appendix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{app:testResults630A}. The data from the boundary regions, which is when the pin are between 25 mm to 35 mm and less than 5 mm away from the tulip contact, is removed from the data selection. Minimum five tests was conducted at each pressure level, and the total probability of interruption are represented as a point in the graph. The exact number of tests at each point is pointed out in the raw data in appendix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{app:testResults400A}. It should be noted that in the higher pressure levels only a one or two tests at each pressure was done to see if the geometry was able to interrupt currents when the pin was inside the nozzle. Therefore higher variation is expected in the high pressure levels.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[scale=0.5]{Bilder/Results/successRate400A.png}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{Interruption success rate for geomerty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at 400 A.}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{fig:successRate400A}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For the 400 A experiment,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performed a little better than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manage to interrupt 100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of the tests at a pressure of 0.7 bar, while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did this on 0.8 bar. However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manage to interrupt 90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of the tests at 0.7 bar, resulting in a almost equal performance for both geometries at 400 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[scale=0.5]{Bilder/Results/successRate630A.png}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{Interruption success rate for geomerty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at 630 A.}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{fig:successRate630A}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For the 630 A experiment, both geometries successfully interrupted 100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of the tests at 1.2 bar. However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was more stable and more predictable for each pressure level than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{b} had more variation in the number of successful interruptions for each pressure level. The variation might have been due to the small dimension of the contact compared to the high amplitude of the current.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Since only a limited amount of tests have been carried out at each pressure level it is important not to confuse the results presented in this sections as statistical proved limits. The results can be regarded as a tool to use in future experiments and may indicate a possible new test geometry. The results can indicate at what pressure level the geometry was able to interrupt or not, but high uncertainties are connected to the percent of successful interruptions and it should not be used as empirical evidence.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raw data presented in appendix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{app:rawData} are presented without alterations. The black line indicates the length of the nozzle and the boundary regions are illustrated with the grey areas. If several tests occurred at the same position in the nozzle, the marker indicating the result have been moved a bit to the side so that the number of tests at </w:t>
      </w:r>
      <w:r w:rsidRPr="000F2555">
        <w:rPr>
          <w:rFonts w:ascii="Courier New" w:eastAsia="Times New Roman" w:hAnsi="Courier New" w:cs="Courier New"/>
          <w:color w:val="000000"/>
          <w:sz w:val="20"/>
          <w:szCs w:val="20"/>
          <w:lang w:val="nb-NO" w:eastAsia="nb-NO"/>
        </w:rPr>
        <w:lastRenderedPageBreak/>
        <w:t xml:space="preserve">each pressure level is countable. For the 400 A experiment the position measurer was damaged and resulted in an inaccuracy of </w:t>
      </w:r>
      <w:r w:rsidRPr="000F2555">
        <w:rPr>
          <w:rFonts w:ascii="Courier New" w:eastAsia="Times New Roman" w:hAnsi="Courier New" w:cs="Courier New"/>
          <w:color w:val="008000"/>
          <w:sz w:val="20"/>
          <w:szCs w:val="20"/>
          <w:lang w:val="nb-NO" w:eastAsia="nb-NO"/>
        </w:rPr>
        <w:t>$\pm$</w:t>
      </w:r>
      <w:r w:rsidRPr="000F2555">
        <w:rPr>
          <w:rFonts w:ascii="Courier New" w:eastAsia="Times New Roman" w:hAnsi="Courier New" w:cs="Courier New"/>
          <w:color w:val="000000"/>
          <w:sz w:val="20"/>
          <w:szCs w:val="20"/>
          <w:lang w:val="nb-NO" w:eastAsia="nb-NO"/>
        </w:rPr>
        <w:t xml:space="preserve"> 2.5 mm for each result. In the 630 A experiment the the accuracy for the position is set to </w:t>
      </w:r>
      <w:r w:rsidRPr="000F2555">
        <w:rPr>
          <w:rFonts w:ascii="Courier New" w:eastAsia="Times New Roman" w:hAnsi="Courier New" w:cs="Courier New"/>
          <w:color w:val="008000"/>
          <w:sz w:val="20"/>
          <w:szCs w:val="20"/>
          <w:lang w:val="nb-NO" w:eastAsia="nb-NO"/>
        </w:rPr>
        <w:t>$\pm$</w:t>
      </w:r>
      <w:r w:rsidRPr="000F2555">
        <w:rPr>
          <w:rFonts w:ascii="Courier New" w:eastAsia="Times New Roman" w:hAnsi="Courier New" w:cs="Courier New"/>
          <w:color w:val="000000"/>
          <w:sz w:val="20"/>
          <w:szCs w:val="20"/>
          <w:lang w:val="nb-NO" w:eastAsia="nb-NO"/>
        </w:rPr>
        <w:t xml:space="preserve"> 1 mm.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{Arcing voltage}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During the experiments the arcing voltage have been monitored and is presented below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{fig:arcingVoltage400A}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{fig:arcingVoltage630A}. Each graph illustrates the arcing voltage at a failed interruption when the pin was inside the nozzle at a given pressure. Voltage is indicated along the y-axis and the x-axis indicates time. When CZ occurs the voltages changes polarities and what was before the arcing voltage becomes the TRV. Each voltage plot is shifted along the x-axis a bit so that it is possible to spot the difference between them.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{fig:arcingVoltage400A} displays the arcing voltage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400 A. While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{fig:arcingVoltage630A} illustrates the arcing voltage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{a} at 630 A. There is only one interruption test for each pressure level.</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[scale=0.5]{Bilder/Results/arcingVoltage400Ad4.png}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{Arcing voltage for geomerty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400 A for different pressure levels.}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{fig:arcingVoltage400A}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[scale=0.5]{Bilder/Results/arcingVoltage630Ad4.png}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{Arcing voltage for geomerty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630 A for different pressure levels.}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{fig:arcingVoltage630A}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{Durability of the arcing contacts}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{sec:durability}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Since the durability of the arcing contacts was found to be dependent on the current amplitude some picture of the arcing contacts before and after use is displayed below. A new unused pin contact is displayed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{fig:unused_d3}.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[scale=0.3]{Bilder/Discussion/d3_unused.png}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{Unused male arcing contact of copper-tungsten.}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{fig:unused_d3}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For the low current test, with an RMS value of 400 A, both contact diameters handled the wear quite well. The pin that had a diameter of 4 mm was exposed to 82 interruptions. The same pin was also used at the high current test, with an RMS value of 630 A, and was exposed to 37 interruptions. The material in the pin handled this quite well, all though some sign of damage was observed this did not seem to have had an impact on the interruption capabilities or the mechanical strength of the pin. The pin after the tests is displayed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{fig:d4_burn_side}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{fig:d4_burn_top}. The pin was exposed to both successful and unsuccessful interruptions, therefore a mix of both short and long arcing times.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{minipage}{.5</w:t>
      </w:r>
      <w:r w:rsidRPr="000F2555">
        <w:rPr>
          <w:rFonts w:ascii="Courier New" w:eastAsia="Times New Roman" w:hAnsi="Courier New" w:cs="Courier New"/>
          <w:color w:val="800000"/>
          <w:sz w:val="20"/>
          <w:szCs w:val="20"/>
          <w:lang w:val="nb-NO" w:eastAsia="nb-NO"/>
        </w:rPr>
        <w:t>\textwidth</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[scale=0.21]{Bilder/Discussion/d4_630and400_burn.png}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{Pin contact with a diameter of 4 mm, </w:t>
      </w:r>
      <w:r w:rsidRPr="000F2555">
        <w:rPr>
          <w:rFonts w:ascii="Courier New" w:eastAsia="Times New Roman" w:hAnsi="Courier New" w:cs="Courier New"/>
          <w:color w:val="800000"/>
          <w:sz w:val="20"/>
          <w:szCs w:val="20"/>
          <w:lang w:val="nb-NO" w:eastAsia="nb-NO"/>
        </w:rPr>
        <w:t>\newline</w:t>
      </w:r>
      <w:r w:rsidRPr="000F2555">
        <w:rPr>
          <w:rFonts w:ascii="Courier New" w:eastAsia="Times New Roman" w:hAnsi="Courier New" w:cs="Courier New"/>
          <w:color w:val="000000"/>
          <w:sz w:val="20"/>
          <w:szCs w:val="20"/>
          <w:lang w:val="nb-NO" w:eastAsia="nb-NO"/>
        </w:rPr>
        <w:t xml:space="preserve"> side view.}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{fig:d4_burn_side}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{minipage}</w:t>
      </w:r>
      <w:r w:rsidRPr="000F2555">
        <w:rPr>
          <w:rFonts w:ascii="Courier New" w:eastAsia="Times New Roman" w:hAnsi="Courier New" w:cs="Courier New"/>
          <w:color w:val="60606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{minipage}{.5</w:t>
      </w:r>
      <w:r w:rsidRPr="000F2555">
        <w:rPr>
          <w:rFonts w:ascii="Courier New" w:eastAsia="Times New Roman" w:hAnsi="Courier New" w:cs="Courier New"/>
          <w:color w:val="800000"/>
          <w:sz w:val="20"/>
          <w:szCs w:val="20"/>
          <w:lang w:val="nb-NO" w:eastAsia="nb-NO"/>
        </w:rPr>
        <w:t>\textwidth</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 xml:space="preserve">  </w:t>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[scale=0.54]{Bilder/Discussion/d4_630and400_top_burn.png}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{Pin contact with a diameter of 4 mm, </w:t>
      </w:r>
      <w:r w:rsidRPr="000F2555">
        <w:rPr>
          <w:rFonts w:ascii="Courier New" w:eastAsia="Times New Roman" w:hAnsi="Courier New" w:cs="Courier New"/>
          <w:color w:val="800000"/>
          <w:sz w:val="20"/>
          <w:szCs w:val="20"/>
          <w:lang w:val="nb-NO" w:eastAsia="nb-NO"/>
        </w:rPr>
        <w:t>\newline</w:t>
      </w:r>
      <w:r w:rsidRPr="000F2555">
        <w:rPr>
          <w:rFonts w:ascii="Courier New" w:eastAsia="Times New Roman" w:hAnsi="Courier New" w:cs="Courier New"/>
          <w:color w:val="000000"/>
          <w:sz w:val="20"/>
          <w:szCs w:val="20"/>
          <w:lang w:val="nb-NO" w:eastAsia="nb-NO"/>
        </w:rPr>
        <w:t xml:space="preserve"> top view.}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{fig:d4_burn_top}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{minipage}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smallest geometry, with a diameter of 3 mm, handled the 400 A test in the same manner as the pin with a diameter of 4 mm. It had signs of wear, but did not needed to be changed during the test and its wear is not assumed to have had an impact on the test result. The smallest geometry is displayed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{fig:d3_burn_side}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{fig:d3_burn_top}. This pin was used for five unsuccessful interruptions before it needed to be replaced.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{minipage}{.5</w:t>
      </w:r>
      <w:r w:rsidRPr="000F2555">
        <w:rPr>
          <w:rFonts w:ascii="Courier New" w:eastAsia="Times New Roman" w:hAnsi="Courier New" w:cs="Courier New"/>
          <w:color w:val="800000"/>
          <w:sz w:val="20"/>
          <w:szCs w:val="20"/>
          <w:lang w:val="nb-NO" w:eastAsia="nb-NO"/>
        </w:rPr>
        <w:t>\textwidth</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[scale=0.2]{Bilder/Discussion/d3_630_burn.png}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{Pin contact with a diameter of 3 mm, </w:t>
      </w:r>
      <w:r w:rsidRPr="000F2555">
        <w:rPr>
          <w:rFonts w:ascii="Courier New" w:eastAsia="Times New Roman" w:hAnsi="Courier New" w:cs="Courier New"/>
          <w:color w:val="800000"/>
          <w:sz w:val="20"/>
          <w:szCs w:val="20"/>
          <w:lang w:val="nb-NO" w:eastAsia="nb-NO"/>
        </w:rPr>
        <w:t>\newline</w:t>
      </w:r>
      <w:r w:rsidRPr="000F2555">
        <w:rPr>
          <w:rFonts w:ascii="Courier New" w:eastAsia="Times New Roman" w:hAnsi="Courier New" w:cs="Courier New"/>
          <w:color w:val="000000"/>
          <w:sz w:val="20"/>
          <w:szCs w:val="20"/>
          <w:lang w:val="nb-NO" w:eastAsia="nb-NO"/>
        </w:rPr>
        <w:t xml:space="preserve"> side view.}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{fig:d3_burn_side}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{minipage}</w:t>
      </w:r>
      <w:r w:rsidRPr="000F2555">
        <w:rPr>
          <w:rFonts w:ascii="Courier New" w:eastAsia="Times New Roman" w:hAnsi="Courier New" w:cs="Courier New"/>
          <w:color w:val="60606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{minipage}{.5</w:t>
      </w:r>
      <w:r w:rsidRPr="000F2555">
        <w:rPr>
          <w:rFonts w:ascii="Courier New" w:eastAsia="Times New Roman" w:hAnsi="Courier New" w:cs="Courier New"/>
          <w:color w:val="800000"/>
          <w:sz w:val="20"/>
          <w:szCs w:val="20"/>
          <w:lang w:val="nb-NO" w:eastAsia="nb-NO"/>
        </w:rPr>
        <w:t>\textwidth</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[scale=0.61]{Bilder/Discussion/d3_630_top_burn.png}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{Pin contact with a diameter of 3 mm, </w:t>
      </w:r>
      <w:r w:rsidRPr="000F2555">
        <w:rPr>
          <w:rFonts w:ascii="Courier New" w:eastAsia="Times New Roman" w:hAnsi="Courier New" w:cs="Courier New"/>
          <w:color w:val="800000"/>
          <w:sz w:val="20"/>
          <w:szCs w:val="20"/>
          <w:lang w:val="nb-NO" w:eastAsia="nb-NO"/>
        </w:rPr>
        <w:t>\newline</w:t>
      </w:r>
      <w:r w:rsidRPr="000F2555">
        <w:rPr>
          <w:rFonts w:ascii="Courier New" w:eastAsia="Times New Roman" w:hAnsi="Courier New" w:cs="Courier New"/>
          <w:color w:val="000000"/>
          <w:sz w:val="20"/>
          <w:szCs w:val="20"/>
          <w:lang w:val="nb-NO" w:eastAsia="nb-NO"/>
        </w:rPr>
        <w:t xml:space="preserve"> top view.}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{fig:d3_burn_top}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{minipage}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{fig:d3_burn_top} illustrates that droplets of copper that have vaporised from the tip and condensed longer down on the pin. The tip of the pin is severely disfigured and only parts of the tungsten skeleton remains while most of the copper has vaporised from the pin. The results from this test have a lot more variation than the other tests and it might be partially due to the fast wear down of the pin.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[scale=0.4]{Bilder/Discussion/femaleContacts4mmand3mm.png}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{Used female arcing contact of copper-tungsten. The one to the left has a diameter of 4 mm and the one to the right 3 mm.}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{fig:used_d4_d3_female}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As illustrated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{fig:used_d4_d3_female} the tulip contact for both geometries have few signs of wear. Non of the tulip contacts were replaced during the experiment, but was polished half way trough each test series to remove soot and other pollution that may have formed on them. The surface area which and arc can burn on is larger for the tulip contact than the pin contact and might be the reason for the much higher durability in the tulip contact than the pin contact.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{Discussion}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{The probability of interruption}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{sec:DiscIntChan}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When analysing the results presented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{sec:interChance} it is important link them to past experiments. A short summary of previous experimental results is presented in appendix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{app:PrevReleEx}, and should be consulted when reading this part. For more information regarding past experiments consult article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{bib:CIAMVLBS} and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{bib:AFIMVLBA}.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Previous tests have indicated that a nozzle with a small diameter and short length should be chosen. This is because a too wide nozzle may lead to a too slow air velocity and may cause the air flow to pass around the arc. However a too narrow nozzle might cause the arc to clog the nozzle, thus preventing an efficient flow of air. The nozzles chosen for this experiment </w:t>
      </w:r>
      <w:r w:rsidRPr="000F2555">
        <w:rPr>
          <w:rFonts w:ascii="Courier New" w:eastAsia="Times New Roman" w:hAnsi="Courier New" w:cs="Courier New"/>
          <w:color w:val="000000"/>
          <w:sz w:val="20"/>
          <w:szCs w:val="20"/>
          <w:lang w:val="nb-NO" w:eastAsia="nb-NO"/>
        </w:rPr>
        <w:lastRenderedPageBreak/>
        <w:t xml:space="preserve">has a diameter of  10.4 mm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8 mm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which is quite large when compared to previously tested geometries. Therefore it is expected that the current geometries should perform poorer than the test results presented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{fig:resultsCIMALBS}.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 it can be observed that if the diameter of the pin is reduced, higher pressures is needed to perform a successful interruption when the pin is outside the nozzle. This is due to the volume flow which is limited by the smallest cross-section of the contact geometry. For the previous tests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is the limiting cross-section when the pin is outside the nozzle, when the pin is inside the nozzle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is limiting. In the current geometries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is smaller than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and </w:t>
      </w:r>
      <w:r w:rsidRPr="000F2555">
        <w:rPr>
          <w:rFonts w:ascii="Courier New" w:eastAsia="Times New Roman" w:hAnsi="Courier New" w:cs="Courier New"/>
          <w:color w:val="008000"/>
          <w:sz w:val="20"/>
          <w:szCs w:val="20"/>
          <w:lang w:val="nb-NO" w:eastAsia="nb-NO"/>
        </w:rPr>
        <w:t>$A_\mathrm{{nozzle}}$</w:t>
      </w:r>
      <w:r w:rsidRPr="000F2555">
        <w:rPr>
          <w:rFonts w:ascii="Courier New" w:eastAsia="Times New Roman" w:hAnsi="Courier New" w:cs="Courier New"/>
          <w:color w:val="000000"/>
          <w:sz w:val="20"/>
          <w:szCs w:val="20"/>
          <w:lang w:val="nb-NO" w:eastAsia="nb-NO"/>
        </w:rPr>
        <w:t xml:space="preserve">, and is therefore the limiting cross-section. For the tested geometries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has a diameter of 4 mm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3 mm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which is considerable smaller than previously tested geometries. Hence it is possible to presume that the current geometries should handle poorer than the results presented in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{app:PrevReleEx}.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results form the 400 A interruption test is indicated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{fig:successRate400A}. It states that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interrupted 100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of the tests at 0.7 bar upstream pressure, while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interrupted 100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of the tests at 0.8 bar upstream pressure. This is strange considering that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have a bigger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than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resulting in a bigger air flow. However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have a bigger nozzle diameter than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and might explain that the increase in volume flow of air from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to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do not result in a improved interruption probability, since the air flow might not be efficiently guided on the arc at 0.7 bar. However the difference in success rate cannon be considered significant, since the interruption results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0.7 bar was 90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At a upstream pressure of 0.6 bar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interrupted close to 80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of the test, while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interrupted 20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If the 50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success rate in evaluated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performed better than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which is like expected, where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had a upstream pressure of 0.47 bar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{b} had a upstream pressure of 0.64 bar.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If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{eq:Bernoulli} and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{eq:flowRate} is combined the relationship presented in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{eq:flowRateprop} is obtained.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{equation}</w:t>
      </w:r>
      <w:r w:rsidRPr="000F2555">
        <w:rPr>
          <w:rFonts w:ascii="Courier New" w:eastAsia="Times New Roman" w:hAnsi="Courier New" w:cs="Courier New"/>
          <w:color w:val="008000"/>
          <w:sz w:val="20"/>
          <w:szCs w:val="20"/>
          <w:lang w:val="nb-NO" w:eastAsia="nb-NO"/>
        </w:rPr>
        <w:t xml:space="preserve"> \label{eq:flowRateprop}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8000"/>
          <w:sz w:val="20"/>
          <w:szCs w:val="20"/>
          <w:lang w:val="nb-NO" w:eastAsia="nb-NO"/>
        </w:rPr>
        <w:t>Q \\ \alpha \\ \sqrt{\Delta p} A_\mathrm{{contact}}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{equation}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This clearly states that the volume flow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{(Q)} will be larger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than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since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is larger when the pressure difference </w:t>
      </w:r>
      <w:r w:rsidRPr="000F2555">
        <w:rPr>
          <w:rFonts w:ascii="Courier New" w:eastAsia="Times New Roman" w:hAnsi="Courier New" w:cs="Courier New"/>
          <w:color w:val="008000"/>
          <w:sz w:val="20"/>
          <w:szCs w:val="20"/>
          <w:lang w:val="nb-NO" w:eastAsia="nb-NO"/>
        </w:rPr>
        <w:t>$\Delta p$</w:t>
      </w:r>
      <w:r w:rsidRPr="000F2555">
        <w:rPr>
          <w:rFonts w:ascii="Courier New" w:eastAsia="Times New Roman" w:hAnsi="Courier New" w:cs="Courier New"/>
          <w:color w:val="000000"/>
          <w:sz w:val="20"/>
          <w:szCs w:val="20"/>
          <w:lang w:val="nb-NO" w:eastAsia="nb-NO"/>
        </w:rPr>
        <w:t xml:space="preserve"> is kept constant. If the test results is compared to the results from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 it follows the same trend as obtained from that experiment. At a current of 400 A the smallest geometry, which had a contact diameter of 6 mm from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 interrupted all the tests successfully at 0.35 bar upstream pressure, if the  50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success rate is used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interrupted 50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of the tests at approximately 0.47 bar upstream pressure while while the one presented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 denoted as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used 0.2 bar. In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{eq:combiGeo} this geometry is  compared to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50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success rate based on the difference in volume flow with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{eq:flowRateprop}.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{equation}</w:t>
      </w:r>
      <w:r w:rsidRPr="000F2555">
        <w:rPr>
          <w:rFonts w:ascii="Courier New" w:eastAsia="Times New Roman" w:hAnsi="Courier New" w:cs="Courier New"/>
          <w:color w:val="008000"/>
          <w:sz w:val="20"/>
          <w:szCs w:val="20"/>
          <w:lang w:val="nb-NO" w:eastAsia="nb-NO"/>
        </w:rPr>
        <w:t xml:space="preserve"> \label{eq:combiGeo}</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8000"/>
          <w:sz w:val="20"/>
          <w:szCs w:val="20"/>
          <w:lang w:val="nb-NO" w:eastAsia="nb-NO"/>
        </w:rPr>
        <w:t>\frac{Q_{d=6 mm, 50 \%}}{Q_{d=4 mm, 50 \%}}=\frac{\sqrt{\Delta p_{50 \%}} A_{contact, d=6 mm}}{\sqrt{\Delta p_{50 \%}} A_{contact, d=4 mm}}</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{equation}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With numbers inserted in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{eq:combiGeo} it results in a ratio of </w:t>
      </w:r>
      <w:r w:rsidRPr="000F2555">
        <w:rPr>
          <w:rFonts w:ascii="Courier New" w:eastAsia="Times New Roman" w:hAnsi="Courier New" w:cs="Courier New"/>
          <w:color w:val="008000"/>
          <w:sz w:val="20"/>
          <w:szCs w:val="20"/>
          <w:lang w:val="nb-NO" w:eastAsia="nb-NO"/>
        </w:rPr>
        <w:t>$\frac{Q_{d=6 mm, 50 \%}}{Q_{d=4 mm, 50 \%}}\approx 1.5$</w:t>
      </w:r>
      <w:r w:rsidRPr="000F2555">
        <w:rPr>
          <w:rFonts w:ascii="Courier New" w:eastAsia="Times New Roman" w:hAnsi="Courier New" w:cs="Courier New"/>
          <w:color w:val="000000"/>
          <w:sz w:val="20"/>
          <w:szCs w:val="20"/>
          <w:lang w:val="nb-NO" w:eastAsia="nb-NO"/>
        </w:rPr>
        <w:t xml:space="preserve">. Which means </w:t>
      </w:r>
      <w:r w:rsidRPr="000F2555">
        <w:rPr>
          <w:rFonts w:ascii="Courier New" w:eastAsia="Times New Roman" w:hAnsi="Courier New" w:cs="Courier New"/>
          <w:color w:val="000000"/>
          <w:sz w:val="20"/>
          <w:szCs w:val="20"/>
          <w:lang w:val="nb-NO" w:eastAsia="nb-NO"/>
        </w:rPr>
        <w:lastRenderedPageBreak/>
        <w:t xml:space="preserve">that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uses approximately 1.5 times less air volume than a previously tested design. With use of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{eq:Bernoulli} the ratio of the maximum air velocity in the contact geometry can be obtained as </w:t>
      </w:r>
      <w:r w:rsidRPr="000F2555">
        <w:rPr>
          <w:rFonts w:ascii="Courier New" w:eastAsia="Times New Roman" w:hAnsi="Courier New" w:cs="Courier New"/>
          <w:color w:val="008000"/>
          <w:sz w:val="20"/>
          <w:szCs w:val="20"/>
          <w:lang w:val="nb-NO" w:eastAsia="nb-NO"/>
        </w:rPr>
        <w:t>$\frac{v_{max, d=6 mm}}{v_{max, d=4 mm}}\approx 0.65$</w:t>
      </w:r>
      <w:r w:rsidRPr="000F2555">
        <w:rPr>
          <w:rFonts w:ascii="Courier New" w:eastAsia="Times New Roman" w:hAnsi="Courier New" w:cs="Courier New"/>
          <w:color w:val="000000"/>
          <w:sz w:val="20"/>
          <w:szCs w:val="20"/>
          <w:lang w:val="nb-NO" w:eastAsia="nb-NO"/>
        </w:rPr>
        <w:t xml:space="preserve">. This means that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compensates for the 1.5 times smaller air flow with a 1.5 times higher speed of the air flow compared to the smallest contact geometry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 at 50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interruption rate. However the poorer performance of the geometries tested in this experiment is probably not just due to lower volume flow of air, but also might be because of a slower air velocity inside the nozzle when compared to the other geometries. With formula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{eq:VolumetricFlow} the ratio of the speed in the nozzle can be calculated to </w:t>
      </w:r>
      <w:r w:rsidRPr="000F2555">
        <w:rPr>
          <w:rFonts w:ascii="Courier New" w:eastAsia="Times New Roman" w:hAnsi="Courier New" w:cs="Courier New"/>
          <w:color w:val="008000"/>
          <w:sz w:val="20"/>
          <w:szCs w:val="20"/>
          <w:lang w:val="nb-NO" w:eastAsia="nb-NO"/>
        </w:rPr>
        <w:t>$\frac{v_{nozzle, d=6 mm}}{v_{nozzle, d=4 mm}}\approx 2.5$</w:t>
      </w:r>
      <w:r w:rsidRPr="000F2555">
        <w:rPr>
          <w:rFonts w:ascii="Courier New" w:eastAsia="Times New Roman" w:hAnsi="Courier New" w:cs="Courier New"/>
          <w:color w:val="000000"/>
          <w:sz w:val="20"/>
          <w:szCs w:val="20"/>
          <w:lang w:val="nb-NO" w:eastAsia="nb-NO"/>
        </w:rPr>
        <w:t xml:space="preserve">. This means that when the air flows in the nozzle the air velocity is considerable smaller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{a}. This might partially explain the large difference in needed upstream pressure between the two geometries. The calculations above is only considered as approximations, and the numbers has huge uncertainties contacted to them, since they are based on cold air flow without an electrical arc. However they might indicate the difference between the two tested geometries.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Further numerical analysis of these results will not be conducted, however the same trends pointed out below will apply to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as well. For the other geometries presented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{fig:ninaBryt} the same trends will apply and can therefore be regarded with the same manner. However the poor performance when the pin was outside the nozzle was as expected. For the contact geometries used in this experiment it was hypothesized that since the air velocity when the pin is inside the nozzle is the same as when the pin is outside the nozzle, it should have approximately the same probability of interruption. However this was proven wrong, as non of the tests where able to interrupt the current when the pin was inside the 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For the geometries discussed above and presented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{fig:ninaBryt2} the volume flow was limited by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since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was larger when the pin was inside the nozzle. However due to higher </w:t>
      </w:r>
      <w:r w:rsidRPr="000F2555">
        <w:rPr>
          <w:rFonts w:ascii="Courier New" w:eastAsia="Times New Roman" w:hAnsi="Courier New" w:cs="Courier New"/>
          <w:color w:val="008000"/>
          <w:sz w:val="20"/>
          <w:szCs w:val="20"/>
          <w:lang w:val="nb-NO" w:eastAsia="nb-NO"/>
        </w:rPr>
        <w:t>$v_{max}$</w:t>
      </w:r>
      <w:r w:rsidRPr="000F2555">
        <w:rPr>
          <w:rFonts w:ascii="Courier New" w:eastAsia="Times New Roman" w:hAnsi="Courier New" w:cs="Courier New"/>
          <w:color w:val="000000"/>
          <w:sz w:val="20"/>
          <w:szCs w:val="20"/>
          <w:lang w:val="nb-NO" w:eastAsia="nb-NO"/>
        </w:rPr>
        <w:t>, but smaller volume flow it was expected that the geometries tested in this experiment where to perform about equal to the previous tests. Since it was not able to interrupt at all it might mean that interruption rate inside the nozzle is not just based on the speed and volume flow of the air. It is theorised that the area behind the arc is also important for the interruption abilities of a contact geometry.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During interruption it is important to not only cool the arc down, but also remove all charge carriers between the electrodes. When interrupting in air this is mostly done by recombination of the ionized air, however it will still be free electrons and metal vapour present even if the air recombines instantly after CZ, the recombination proses also uses some time. Therefore it is essential to also mechanically remove them from the gap between the electrodes. In a puffer concept and in the test switch this is done by blowing them away. If the area behind the arc is to small this effect might be less efficient and can hinder the charge carriers to be efficiently removed. When the pin is inside the nozzle the area behind the arc is described with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If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400 A is compared to the previously tested geometry, with a pin diameter of 6 mm at 400 A, the old geometry have a smaller ring area at about 22 </w:t>
      </w:r>
      <w:r w:rsidRPr="000F2555">
        <w:rPr>
          <w:rFonts w:ascii="Courier New" w:eastAsia="Times New Roman" w:hAnsi="Courier New" w:cs="Courier New"/>
          <w:color w:val="008000"/>
          <w:sz w:val="20"/>
          <w:szCs w:val="20"/>
          <w:lang w:val="nb-NO" w:eastAsia="nb-NO"/>
        </w:rPr>
        <w:t>$\mathrm{{mm^2}}$</w:t>
      </w:r>
      <w:r w:rsidRPr="000F2555">
        <w:rPr>
          <w:rFonts w:ascii="Courier New" w:eastAsia="Times New Roman" w:hAnsi="Courier New" w:cs="Courier New"/>
          <w:color w:val="000000"/>
          <w:sz w:val="20"/>
          <w:szCs w:val="20"/>
          <w:lang w:val="nb-NO" w:eastAsia="nb-NO"/>
        </w:rPr>
        <w:t xml:space="preserve">, while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has a area of 72 </w:t>
      </w:r>
      <w:r w:rsidRPr="000F2555">
        <w:rPr>
          <w:rFonts w:ascii="Courier New" w:eastAsia="Times New Roman" w:hAnsi="Courier New" w:cs="Courier New"/>
          <w:color w:val="008000"/>
          <w:sz w:val="20"/>
          <w:szCs w:val="20"/>
          <w:lang w:val="nb-NO" w:eastAsia="nb-NO"/>
        </w:rPr>
        <w:t>$\mathrm{{mm^2}}$</w:t>
      </w:r>
      <w:r w:rsidRPr="000F2555">
        <w:rPr>
          <w:rFonts w:ascii="Courier New" w:eastAsia="Times New Roman" w:hAnsi="Courier New" w:cs="Courier New"/>
          <w:color w:val="000000"/>
          <w:sz w:val="20"/>
          <w:szCs w:val="20"/>
          <w:lang w:val="nb-NO" w:eastAsia="nb-NO"/>
        </w:rPr>
        <w:t xml:space="preserve">, which is quite large. If the volume flow at the 50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interruption probability for the previously tested geometry is compared to the highest pressure for subsonic air flow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that was tested, when the pin was inside the nozzle, the flow ratio will be: </w:t>
      </w:r>
      <w:r w:rsidRPr="000F2555">
        <w:rPr>
          <w:rFonts w:ascii="Courier New" w:eastAsia="Times New Roman" w:hAnsi="Courier New" w:cs="Courier New"/>
          <w:color w:val="008000"/>
          <w:sz w:val="20"/>
          <w:szCs w:val="20"/>
          <w:lang w:val="nb-NO" w:eastAsia="nb-NO"/>
        </w:rPr>
        <w:t>$\frac{Q_{d=6 mm, p=0.23 bar}}{Q_{d=4 mm, p=0.7 bar}}\approx 1.0$</w:t>
      </w:r>
      <w:r w:rsidRPr="000F2555">
        <w:rPr>
          <w:rFonts w:ascii="Courier New" w:eastAsia="Times New Roman" w:hAnsi="Courier New" w:cs="Courier New"/>
          <w:color w:val="000000"/>
          <w:sz w:val="20"/>
          <w:szCs w:val="20"/>
          <w:lang w:val="nb-NO" w:eastAsia="nb-NO"/>
        </w:rPr>
        <w:t xml:space="preserve">. That means that even when blowing with the same volume flow as done before still non interruptions were obtained. </w:t>
      </w:r>
      <w:r w:rsidRPr="000F2555">
        <w:rPr>
          <w:rFonts w:ascii="Courier New" w:eastAsia="Times New Roman" w:hAnsi="Courier New" w:cs="Courier New"/>
          <w:color w:val="000000"/>
          <w:sz w:val="20"/>
          <w:szCs w:val="20"/>
          <w:lang w:val="nb-NO" w:eastAsia="nb-NO"/>
        </w:rPr>
        <w:lastRenderedPageBreak/>
        <w:t xml:space="preserve">Experiments done with upstream pressure above 0.7 bar was conducted, non of these resulted in a successful interruption, this might be because the air velocity crossed over to sonic speeds. When in the upstream pressure range with sonic speeds the equitations presented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{sec:AirFlow} is not valid, and a cylindrical nozzle is not suited for these air velocities. Hence the results from these interruptions is not investigated further. If the same comparison is done to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{c} from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{fig:ninaBryt2} to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from this test, which both have approximately the same ring area the flow ratio becomes: </w:t>
      </w:r>
      <w:r w:rsidRPr="000F2555">
        <w:rPr>
          <w:rFonts w:ascii="Courier New" w:eastAsia="Times New Roman" w:hAnsi="Courier New" w:cs="Courier New"/>
          <w:color w:val="008000"/>
          <w:sz w:val="20"/>
          <w:szCs w:val="20"/>
          <w:lang w:val="nb-NO" w:eastAsia="nb-NO"/>
        </w:rPr>
        <w:t>$\frac{Q_{d=6 mm, p=0.20 bar}}{Q_{d=4 mm, p=0.7 bar}}\approx 2.8$</w:t>
      </w:r>
      <w:r w:rsidRPr="000F2555">
        <w:rPr>
          <w:rFonts w:ascii="Courier New" w:eastAsia="Times New Roman" w:hAnsi="Courier New" w:cs="Courier New"/>
          <w:color w:val="000000"/>
          <w:sz w:val="20"/>
          <w:szCs w:val="20"/>
          <w:lang w:val="nb-NO" w:eastAsia="nb-NO"/>
        </w:rPr>
        <w:t xml:space="preserve">. This might mean that even when the ring areas are the same,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{a} is still blowing with too little volume flow to interrupt the arc.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Since blowing with approximately the same air volume, more speed and using a bigger area behind the arc do not improve the probability of interruption from the previous test it is hard to explain why it was impossible to interrupt the current when the pin was inside the nozzle. It is probably due to a combination of the lack of volume flow and the relative limited area behind the arc. When the pin was outside the nozzle it was possible to interrupt the current, however when compared to previous test the lack of volume flow needed to be compensated with an increase in air velocity, resulting in an increase in pressure. The needed pressure is high, and not in the pressure range usually applied in commercial load break switches. However it can be argued that in a situation where where you have a power full spring but a limited air volume it is possible to compensate the lack in volume by increasing the air velocity.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If the results from the 630 A test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{fig:successRate630A} is consulted it can be observed that the pressures to obtain more than 50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successful interruptions is above 0.7 bar and as expected higher than for the 400 A test. However this means that the air velocity are in the sonic speed range. As mentioned before both the nozzle and the equations applied is no longer valid. Therefore this results will not be analysed in the same way as the results form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{fig:successRate400A}. However successful interruptions was obtained when increasing the pressure, which might indicate that when increasing the air velocity it can compensate for the lack of volume flow. Still no interruptions was obtained when the pin was inside the nozzle for this current range either.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is still some what better than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but have a faster decline in success rate when the pressure drops. This is the same behaviour as in the 400 A test. If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is observed a fall in the interruption rate from 1 bar to 1.1 bar is present. This confirms the trend that high variations is connected with the results obtained through this experiment. The drop at 1.1 bar occurred for reasons unknown, if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{fig:rawData630AgeoB} is can be observed that 10 test where performed on this pressure. The first five tests where performed and all succeeded. Then as explained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{sec:procedure} the pressured was lowered to 1.0 bar. However the success rate dropped to 70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this was a unexpected drop and five new test where performed on 1.1 bar where all the tests failed. The pressure was then increased and all the interruptions succeeded. It is assumed that the drop was a result of natural variations, however it is possible that the drop occurred due to damage contacts. The contacts was closely monitored during the rest of the experiments, this is discussed further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{fig:durability}.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{Arcing voltage considerations}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results presented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{fig:arcingVoltage400A}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{fig:arcingVoltage630A} illustrates the arcing voltage during failed interruption tests inside the nozzle at 400 A and 630 A at different upstream pressures. Since each line represents one test, uncertainties are connected to these results, but general trends are pointed out below.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For each experiment the light blue line represents the lowest tested pressure and the orange line represent the highest tested pressure, respectably 0.6 bar and 2.0 bar upstream pressure. The results discussed </w:t>
      </w:r>
      <w:r w:rsidRPr="000F2555">
        <w:rPr>
          <w:rFonts w:ascii="Courier New" w:eastAsia="Times New Roman" w:hAnsi="Courier New" w:cs="Courier New"/>
          <w:color w:val="000000"/>
          <w:sz w:val="20"/>
          <w:szCs w:val="20"/>
          <w:lang w:val="nb-NO" w:eastAsia="nb-NO"/>
        </w:rPr>
        <w:lastRenderedPageBreak/>
        <w:t>below are based on a comparison between the highest pressure and lowest pressure. Although some variations can be observed from pressure level to pressure level, both current tests have approximately equal results and little difference can be observed between each current experiments.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When the current has a high magnitude the arcing voltage is approximately the same and constant throughout the whole power cycle, except at the moment the current approaches CZ. An increase in arcing voltage can be observed at this moment and the arcing voltage starts to rise towards its peak. A difference in arcing voltage between the low and high pressure levels can be observed within this time span. For the low pressure test the arcing voltage starts to rise at the same time as the arcing voltage for the high pressure test, but the peaks of the arcing voltage is different. In the low pressure test the arcing voltage have a smaller peak than the high pressure test. It is assumed that the reason for this increase in arcing voltage with increasing pressure is due to how the air flow cools down the arc.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As described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{sec:HeatTransport}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{fig:tempDist1} it is hard to cool the arc's core with an air flow, since the temperature in the core is mainly dependent on the current. However as the current approaches zero the temperature in the core will decrease, as well as the electrical conductivity of the core which is indicated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{fig:condAir}. The air flow influence the temperature around the arc with cooling of region two and three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{fig:tempDist1}. These regions contains energy in the form of heat, and acts as an energy bank for the core of the arc. When cooling with low pressure, the energy stored in these regions is not transported away from the arc as efficient as when cooling with a high pressure. Even though this difference in stored energy has little impact on the temperature in the arc when the current is at high magnitudes it is possible to assume that this energy is important for the temperature in the arc's core when the current approaching CZ, and heating from the current magnitude is less important. If a small amount of energy is stored in the arc's surroundings as in a high pressure test, the transaction from conducting to non-conducting occurs fast. Since the current is mostly controlled by the load side, the change in conductivity will not alter the current magnitude and therefore the raise and peak of the arcing voltage will change with the conductivity of the arc. This is probably the reason for the steeper raise and higher peak of the arcing voltage for the high pressure test.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When regarding the impact on arcing voltage form different currents the results are harder to analyse. The arcing voltage seems unaltered and no major change can be observed from the 400 A test and the 630 A test. It might be reasonable to assume that a smaller arcing voltage is expected for higher currents due to a increase in temperature in the arc core. However due to rising temperature; energy losses from radiation and other factors increases when interrupting in air as mention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{sec:HeatTransport}, therefore the relationship between arcing voltage and increased current is not easily pointed out. Since the product of current and electrical conductivity determinates the arcing voltage, and the conductivity is highly dependent on the temperature, while the temperature is dependent on the current as well as the thermal conductivity of the gas, it is hard to predict the arcing voltage form one current level to another.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The electrical conductivity in the arc is also dependent on its cross-section. When the current increases the cross-section also increases, this might also influence the arcing voltage since the electrical conductivity in the arc maybe better with an increased cross-section since the current have more space to flow in. However it can be argued that the arc will be cooled more efficient when the surface area of the arc is bigger, as it would be if the cross-section is increased, but generally it might be said that an increased cross-section will result in a better conductivity.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 xml:space="preserve">It is possible to assume that the factors listed below is important to the arcing voltage in an arc, and if the current is increased the electrical conductivity of the arc depend on the following factors: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Better electrical conductivity: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Increased temperature in the arc, due to higher current.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Increased cross-section of the arc, due to higher current.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Poorer electrical conductivity: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Increased thermal conductivity, due to increased temperature. This tends to lead heat out of the arc and lower its temperature.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000000"/>
          <w:sz w:val="20"/>
          <w:szCs w:val="20"/>
          <w:lang w:val="nb-NO" w:eastAsia="nb-NO"/>
        </w:rPr>
        <w:tab/>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{itemize}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For the results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these factors seems to compensate for each other and resulting in no significant change in arcing voltage between the two experiments when different current amplitudes was observed. Neither close to CZ or during the normal power cycle of the current.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Although the results seems to follow the theory some variations are present. For the 400 A experiment, the 1.4 bar upstream over-pressure test had a higher arcing voltage than the 1.6 bar test. In the 630 A experiment the 1.4 bar test had the highest arcing voltage above 600 V, while the other ones was around 400 V. However variations like this should be expected when only one test is done per pressure level. Since the results from the other pressure tests followed the trend discussed in this section and is supported by the theory presented in this paper these might seems like representative results, further verifications should be done to conclude the trends discussed in this section.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{Durability of the arcing contacts}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{fig:durability}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Due to harsh condition during the interruption process it is important that the different parts of the switch is able to tolerate the stress from an arc for several breaking operations and for at least two current zero crossings before the arc is extinguished. As briefly described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{sec:genDes}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{sec:switchAndContactGeo} the arcing contacts in a LBS consists of different metals or composites designed to withstand the stress from the arc. A common material for the arcing contact is a pseudo-alloy of copper and tungsten called copper-tungsten, this material is also used in the contact-set of the test switch. The main advantage of this pseudo-alloy is that it is able to conduct current quite well because of the good conductivity of the copper, however copper alone will vaporise if exposed to an arc. Tungsten have a high boiling point, and will not vaporise with the same speed as the copper, this makes the contacts more resistant to the stress of the arc. Of the two geometries tested there was a significant difference in the material durability in the pin contact.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The results presented in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{sec:durability} might indicate that a small amount of copper-tungsten can be used in the arcing contacts in a commercial LBS, which is good to minimize costs. However it is dependent on the current amplitude since the cross-section and temperature of the arc is highly dependent on the current and it is these two parameters that is assumed to have the biggest impact in the wear of the contact pins.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did not tolerate the high current test, and quickly degenerated as displayed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{fig:d3_burn_side} and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{fig:d3_burn_top}. If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{fig:tempDist2} is consulted it might indicate that the temperature in the arc have a significant rise from the test with an current RMS value of 400 A to the tests with an RMS value of 630 A. However this increase in the arcs temperature will be experienced by both contact geometries and does not alone explain the significant </w:t>
      </w:r>
      <w:r w:rsidRPr="000F2555">
        <w:rPr>
          <w:rFonts w:ascii="Courier New" w:eastAsia="Times New Roman" w:hAnsi="Courier New" w:cs="Courier New"/>
          <w:color w:val="000000"/>
          <w:sz w:val="20"/>
          <w:szCs w:val="20"/>
          <w:lang w:val="nb-NO" w:eastAsia="nb-NO"/>
        </w:rPr>
        <w:lastRenderedPageBreak/>
        <w:t xml:space="preserve">difference in wear. But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will have a smaller surface area where the arc can move along and this difference combined with the increased temperature might have resulted in a faster vaporisation of copper and degeneration of the pin contact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{b}.</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Test where the current was interrupted every time was also done with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The degeneration of the pin contact was then slower and less severe. Therefore it might be argued that if a interruption can be guaranteed at the first CZ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might also be used to interrupt larger currents. But it should be noted that even if it is possible to successfully interrupt the current on a regular basis without wearing down the pin, a small pin geometry, like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{b}, might not be dielectric suitable, especially if air is used instead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interrupting medium. A small round shape might be to sharp and can give an enhancement of the electrical field around the tip, resulting in partial discharges and a lower breakdown voltage for the switch design. This might give a problem with spark-overs when the switch is open, due to transients in the power grid, or result in a too long arcing time when closing the switch. Both incidents can be harmful to a fragile arcing contact and may shorten the lifetime of the 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\newpage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{Suggestion for further work}</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{A nozzle that minimizes arc impact on air flow}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Even though non of the geometries was able to interrupt the current when the pin was inside the nozzle, it might seems reasonable to believe that the interruption capabilities should be the approximately equal when the air flow velocity and rate is kept constant no matter the pin's position. Since cold gas simulations have indicated that effects from turbulence, wall effects, variations in density, and temperature are limited it is possible to assume that the impact from the arc is considerable. To minimize this impact it is possible to make the geometries bigger, since the cross-section of the arc is dependent on the current. This will make the arc appearer smaller relative to the nozzle geometry, and its impact on the air flow might be limited. 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{tab:contGeoParaNew} a suggestion to a new nozzle design,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{c}, is presented and compared to the two tested geometries. If a bigger geometry with the same </w:t>
      </w:r>
      <w:r w:rsidRPr="000F2555">
        <w:rPr>
          <w:rFonts w:ascii="Courier New" w:eastAsia="Times New Roman" w:hAnsi="Courier New" w:cs="Courier New"/>
          <w:color w:val="008000"/>
          <w:sz w:val="20"/>
          <w:szCs w:val="20"/>
          <w:lang w:val="nb-NO" w:eastAsia="nb-NO"/>
        </w:rPr>
        <w:t>$\frac{D}{d}$</w:t>
      </w:r>
      <w:r w:rsidRPr="000F2555">
        <w:rPr>
          <w:rFonts w:ascii="Courier New" w:eastAsia="Times New Roman" w:hAnsi="Courier New" w:cs="Courier New"/>
          <w:color w:val="000000"/>
          <w:sz w:val="20"/>
          <w:szCs w:val="20"/>
          <w:lang w:val="nb-NO" w:eastAsia="nb-NO"/>
        </w:rPr>
        <w:t xml:space="preserve"> is tested it might be possible to know more from the impact of the arc on the air flow, and how the area behind the arc effects the chance for a successful interruption.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{table}[H]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{Contact geometry parameters for a new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{tabular}{|c|c|c|c|c|c|c|}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Geometry &amp; D [mm] &amp; d [mm] &amp; </w:t>
      </w:r>
      <w:r w:rsidRPr="000F2555">
        <w:rPr>
          <w:rFonts w:ascii="Courier New" w:eastAsia="Times New Roman" w:hAnsi="Courier New" w:cs="Courier New"/>
          <w:color w:val="008000"/>
          <w:sz w:val="20"/>
          <w:szCs w:val="20"/>
          <w:lang w:val="nb-NO" w:eastAsia="nb-NO"/>
        </w:rPr>
        <w:t>$\frac{D}{d}$</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[mm</w:t>
      </w:r>
      <w:r w:rsidRPr="000F2555">
        <w:rPr>
          <w:rFonts w:ascii="Courier New" w:eastAsia="Times New Roman" w:hAnsi="Courier New" w:cs="Courier New"/>
          <w:color w:val="008000"/>
          <w:sz w:val="20"/>
          <w:szCs w:val="20"/>
          <w:lang w:val="nb-NO" w:eastAsia="nb-NO"/>
        </w:rPr>
        <w:t>$^2$</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[mm</w:t>
      </w:r>
      <w:r w:rsidRPr="000F2555">
        <w:rPr>
          <w:rFonts w:ascii="Courier New" w:eastAsia="Times New Roman" w:hAnsi="Courier New" w:cs="Courier New"/>
          <w:color w:val="008000"/>
          <w:sz w:val="20"/>
          <w:szCs w:val="20"/>
          <w:lang w:val="nb-NO" w:eastAsia="nb-NO"/>
        </w:rPr>
        <w:t>$^2$</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$A_\mathrm{{nozzle}}$</w:t>
      </w:r>
      <w:r w:rsidRPr="000F2555">
        <w:rPr>
          <w:rFonts w:ascii="Courier New" w:eastAsia="Times New Roman" w:hAnsi="Courier New" w:cs="Courier New"/>
          <w:color w:val="000000"/>
          <w:sz w:val="20"/>
          <w:szCs w:val="20"/>
          <w:lang w:val="nb-NO" w:eastAsia="nb-NO"/>
        </w:rPr>
        <w:t xml:space="preserve"> [mm</w:t>
      </w:r>
      <w:r w:rsidRPr="000F2555">
        <w:rPr>
          <w:rFonts w:ascii="Courier New" w:eastAsia="Times New Roman" w:hAnsi="Courier New" w:cs="Courier New"/>
          <w:color w:val="008000"/>
          <w:sz w:val="20"/>
          <w:szCs w:val="20"/>
          <w:lang w:val="nb-NO" w:eastAsia="nb-NO"/>
        </w:rPr>
        <w:t>$^2$</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&amp; 10.4 &amp; 4.0 &amp; 2.60 &amp; 12.6 &amp; 72.4 &amp; 84.9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b &amp; 8.0 &amp; 3.0 &amp; 2.67 &amp; 7.1 &amp; 43.2 &amp; 50.3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c &amp; 13.0 &amp; 5.0 &amp; 2.60 &amp; 19.6 &amp; 113.1 &amp; 132.7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{tabular}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{tab:contGeoParaNew}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\subsubsection</w:t>
      </w:r>
      <w:r w:rsidRPr="000F2555">
        <w:rPr>
          <w:rFonts w:ascii="Courier New" w:eastAsia="Times New Roman" w:hAnsi="Courier New" w:cs="Courier New"/>
          <w:color w:val="000000"/>
          <w:sz w:val="20"/>
          <w:szCs w:val="20"/>
          <w:lang w:val="nb-NO" w:eastAsia="nb-NO"/>
        </w:rPr>
        <w:t>{Cone shaped 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Since the area behind the arc may have an impact on the probability of interruption it might be possible to gradually increase the area behind the arc with a cone shaped nozzle. If a cone shaped nozzle where to be developed it is possible to find the area behind the arc when the pin's </w:t>
      </w:r>
      <w:r w:rsidRPr="000F2555">
        <w:rPr>
          <w:rFonts w:ascii="Courier New" w:eastAsia="Times New Roman" w:hAnsi="Courier New" w:cs="Courier New"/>
          <w:color w:val="000000"/>
          <w:sz w:val="20"/>
          <w:szCs w:val="20"/>
          <w:lang w:val="nb-NO" w:eastAsia="nb-NO"/>
        </w:rPr>
        <w:lastRenderedPageBreak/>
        <w:t>position inside the nozzle is known, and then compare it with the interruption success rate.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 cone shaped nozzle is also considered to guide the air flow better for sonic air velocities, and might improve the interruption rate for high upstream pressures. For the geometries tested in this experiment most of the successful interruptions occurred at sonic speeds.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If a cone shaped nozzle where to be developed it should be comparable to an already tested design, or a to be tested design. If it is designed so that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is smaller than </w:t>
      </w:r>
      <w:r w:rsidRPr="000F2555">
        <w:rPr>
          <w:rFonts w:ascii="Courier New" w:eastAsia="Times New Roman" w:hAnsi="Courier New" w:cs="Courier New"/>
          <w:color w:val="008000"/>
          <w:sz w:val="20"/>
          <w:szCs w:val="20"/>
          <w:lang w:val="nb-NO" w:eastAsia="nb-NO"/>
        </w:rPr>
        <w:t>$A_\mathrm{{ring}}$</w:t>
      </w:r>
      <w:r w:rsidRPr="000F2555">
        <w:rPr>
          <w:rFonts w:ascii="Courier New" w:eastAsia="Times New Roman" w:hAnsi="Courier New" w:cs="Courier New"/>
          <w:color w:val="000000"/>
          <w:sz w:val="20"/>
          <w:szCs w:val="20"/>
          <w:lang w:val="nb-NO" w:eastAsia="nb-NO"/>
        </w:rPr>
        <w:t xml:space="preserve"> and </w:t>
      </w:r>
      <w:r w:rsidRPr="000F2555">
        <w:rPr>
          <w:rFonts w:ascii="Courier New" w:eastAsia="Times New Roman" w:hAnsi="Courier New" w:cs="Courier New"/>
          <w:color w:val="008000"/>
          <w:sz w:val="20"/>
          <w:szCs w:val="20"/>
          <w:lang w:val="nb-NO" w:eastAsia="nb-NO"/>
        </w:rPr>
        <w:t>$A_\mathrm{{nozzle}}$</w:t>
      </w:r>
      <w:r w:rsidRPr="000F2555">
        <w:rPr>
          <w:rFonts w:ascii="Courier New" w:eastAsia="Times New Roman" w:hAnsi="Courier New" w:cs="Courier New"/>
          <w:color w:val="000000"/>
          <w:sz w:val="20"/>
          <w:szCs w:val="20"/>
          <w:lang w:val="nb-NO" w:eastAsia="nb-NO"/>
        </w:rPr>
        <w:t xml:space="preserve"> at all times, it will ensure that the air flow rate and velocity are independent from the pin's position relative to the nozzle.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{table}[H]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{Contact geometry parameters for a cone design.}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{tabular}{|c|c|c|c|c|c|}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Geometry &amp; D</w:t>
      </w:r>
      <w:r w:rsidRPr="000F2555">
        <w:rPr>
          <w:rFonts w:ascii="Courier New" w:eastAsia="Times New Roman" w:hAnsi="Courier New" w:cs="Courier New"/>
          <w:color w:val="008000"/>
          <w:sz w:val="20"/>
          <w:szCs w:val="20"/>
          <w:lang w:val="nb-NO" w:eastAsia="nb-NO"/>
        </w:rPr>
        <w:t>$_\mathrm{{start}}$</w:t>
      </w:r>
      <w:r w:rsidRPr="000F2555">
        <w:rPr>
          <w:rFonts w:ascii="Courier New" w:eastAsia="Times New Roman" w:hAnsi="Courier New" w:cs="Courier New"/>
          <w:color w:val="000000"/>
          <w:sz w:val="20"/>
          <w:szCs w:val="20"/>
          <w:lang w:val="nb-NO" w:eastAsia="nb-NO"/>
        </w:rPr>
        <w:t xml:space="preserve"> [mm]&amp; D</w:t>
      </w:r>
      <w:r w:rsidRPr="000F2555">
        <w:rPr>
          <w:rFonts w:ascii="Courier New" w:eastAsia="Times New Roman" w:hAnsi="Courier New" w:cs="Courier New"/>
          <w:color w:val="008000"/>
          <w:sz w:val="20"/>
          <w:szCs w:val="20"/>
          <w:lang w:val="nb-NO" w:eastAsia="nb-NO"/>
        </w:rPr>
        <w:t>$_\mathrm{{end}}$</w:t>
      </w:r>
      <w:r w:rsidRPr="000F2555">
        <w:rPr>
          <w:rFonts w:ascii="Courier New" w:eastAsia="Times New Roman" w:hAnsi="Courier New" w:cs="Courier New"/>
          <w:color w:val="000000"/>
          <w:sz w:val="20"/>
          <w:szCs w:val="20"/>
          <w:lang w:val="nb-NO" w:eastAsia="nb-NO"/>
        </w:rPr>
        <w:t xml:space="preserve"> [mm] &amp; d [mm] &amp; </w:t>
      </w:r>
      <w:r w:rsidRPr="000F2555">
        <w:rPr>
          <w:rFonts w:ascii="Courier New" w:eastAsia="Times New Roman" w:hAnsi="Courier New" w:cs="Courier New"/>
          <w:color w:val="008000"/>
          <w:sz w:val="20"/>
          <w:szCs w:val="20"/>
          <w:lang w:val="nb-NO" w:eastAsia="nb-NO"/>
        </w:rPr>
        <w:t>$\frac{D_\mathrm{{start}}}{d}$</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$A_\mathrm{{contact}}$</w:t>
      </w:r>
      <w:r w:rsidRPr="000F2555">
        <w:rPr>
          <w:rFonts w:ascii="Courier New" w:eastAsia="Times New Roman" w:hAnsi="Courier New" w:cs="Courier New"/>
          <w:color w:val="000000"/>
          <w:sz w:val="20"/>
          <w:szCs w:val="20"/>
          <w:lang w:val="nb-NO" w:eastAsia="nb-NO"/>
        </w:rPr>
        <w:t xml:space="preserve"> [mm</w:t>
      </w:r>
      <w:r w:rsidRPr="000F2555">
        <w:rPr>
          <w:rFonts w:ascii="Courier New" w:eastAsia="Times New Roman" w:hAnsi="Courier New" w:cs="Courier New"/>
          <w:color w:val="008000"/>
          <w:sz w:val="20"/>
          <w:szCs w:val="20"/>
          <w:lang w:val="nb-NO" w:eastAsia="nb-NO"/>
        </w:rPr>
        <w:t>$^2$</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&amp; 10.4 &amp; 14.0 &amp; 4.0 &amp; 2.60 &amp; 12.6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b &amp; 10.4 &amp; 16.0 &amp; 4.0 &amp; 2.60 &amp; 12.6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{tabular}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{tab:contGeoParaCone}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{tab:contGeoParaCone} examples of two different contact geometries with a cone shaped nozzle is indicated. They both have the same length of 30 mm, and the same pin diameter of 4.0 mm. D</w:t>
      </w:r>
      <w:r w:rsidRPr="000F2555">
        <w:rPr>
          <w:rFonts w:ascii="Courier New" w:eastAsia="Times New Roman" w:hAnsi="Courier New" w:cs="Courier New"/>
          <w:color w:val="008000"/>
          <w:sz w:val="20"/>
          <w:szCs w:val="20"/>
          <w:lang w:val="nb-NO" w:eastAsia="nb-NO"/>
        </w:rPr>
        <w:t>$_\mathrm{{start}}$</w:t>
      </w:r>
      <w:r w:rsidRPr="000F2555">
        <w:rPr>
          <w:rFonts w:ascii="Courier New" w:eastAsia="Times New Roman" w:hAnsi="Courier New" w:cs="Courier New"/>
          <w:color w:val="000000"/>
          <w:sz w:val="20"/>
          <w:szCs w:val="20"/>
          <w:lang w:val="nb-NO" w:eastAsia="nb-NO"/>
        </w:rPr>
        <w:t xml:space="preserve"> represents the diameter at the start of the nozzle close to the tulip contact, while D</w:t>
      </w:r>
      <w:r w:rsidRPr="000F2555">
        <w:rPr>
          <w:rFonts w:ascii="Courier New" w:eastAsia="Times New Roman" w:hAnsi="Courier New" w:cs="Courier New"/>
          <w:color w:val="008000"/>
          <w:sz w:val="20"/>
          <w:szCs w:val="20"/>
          <w:lang w:val="nb-NO" w:eastAsia="nb-NO"/>
        </w:rPr>
        <w:t>$_\mathrm{{end}}$</w:t>
      </w:r>
      <w:r w:rsidRPr="000F2555">
        <w:rPr>
          <w:rFonts w:ascii="Courier New" w:eastAsia="Times New Roman" w:hAnsi="Courier New" w:cs="Courier New"/>
          <w:color w:val="000000"/>
          <w:sz w:val="20"/>
          <w:szCs w:val="20"/>
          <w:lang w:val="nb-NO" w:eastAsia="nb-NO"/>
        </w:rPr>
        <w:t xml:space="preserve"> is the diameter at the end of the nozzle. Since D</w:t>
      </w:r>
      <w:r w:rsidRPr="000F2555">
        <w:rPr>
          <w:rFonts w:ascii="Courier New" w:eastAsia="Times New Roman" w:hAnsi="Courier New" w:cs="Courier New"/>
          <w:color w:val="008000"/>
          <w:sz w:val="20"/>
          <w:szCs w:val="20"/>
          <w:lang w:val="nb-NO" w:eastAsia="nb-NO"/>
        </w:rPr>
        <w:t>$_\mathrm{{start}}$</w:t>
      </w:r>
      <w:r w:rsidRPr="000F2555">
        <w:rPr>
          <w:rFonts w:ascii="Courier New" w:eastAsia="Times New Roman" w:hAnsi="Courier New" w:cs="Courier New"/>
          <w:color w:val="000000"/>
          <w:sz w:val="20"/>
          <w:szCs w:val="20"/>
          <w:lang w:val="nb-NO" w:eastAsia="nb-NO"/>
        </w:rPr>
        <w:t xml:space="preserve"> is the same and D</w:t>
      </w:r>
      <w:r w:rsidRPr="000F2555">
        <w:rPr>
          <w:rFonts w:ascii="Courier New" w:eastAsia="Times New Roman" w:hAnsi="Courier New" w:cs="Courier New"/>
          <w:color w:val="008000"/>
          <w:sz w:val="20"/>
          <w:szCs w:val="20"/>
          <w:lang w:val="nb-NO" w:eastAsia="nb-NO"/>
        </w:rPr>
        <w:t>$_\mathrm{{end}}$</w:t>
      </w:r>
      <w:r w:rsidRPr="000F2555">
        <w:rPr>
          <w:rFonts w:ascii="Courier New" w:eastAsia="Times New Roman" w:hAnsi="Courier New" w:cs="Courier New"/>
          <w:color w:val="000000"/>
          <w:sz w:val="20"/>
          <w:szCs w:val="20"/>
          <w:lang w:val="nb-NO" w:eastAsia="nb-NO"/>
        </w:rPr>
        <w:t xml:space="preserve"> is different for the test geometries the results might illustrate the impact on current interruption from the different areas and increase in the area behind the arc. Which can be compared to the test results from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in this experiment, where the area behind the arc is equal no matter the pin's position inside the nozzle, and that there is no increase in the area.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{fig:cone_D16} illustrates a cone shaped nozzle with the same  D</w:t>
      </w:r>
      <w:r w:rsidRPr="000F2555">
        <w:rPr>
          <w:rFonts w:ascii="Courier New" w:eastAsia="Times New Roman" w:hAnsi="Courier New" w:cs="Courier New"/>
          <w:color w:val="008000"/>
          <w:sz w:val="20"/>
          <w:szCs w:val="20"/>
          <w:lang w:val="nb-NO" w:eastAsia="nb-NO"/>
        </w:rPr>
        <w:t>$_\mathrm{{start}}$</w:t>
      </w:r>
      <w:r w:rsidRPr="000F2555">
        <w:rPr>
          <w:rFonts w:ascii="Courier New" w:eastAsia="Times New Roman" w:hAnsi="Courier New" w:cs="Courier New"/>
          <w:color w:val="000000"/>
          <w:sz w:val="20"/>
          <w:szCs w:val="20"/>
          <w:lang w:val="nb-NO" w:eastAsia="nb-NO"/>
        </w:rPr>
        <w:t>, but a different D</w:t>
      </w:r>
      <w:r w:rsidRPr="000F2555">
        <w:rPr>
          <w:rFonts w:ascii="Courier New" w:eastAsia="Times New Roman" w:hAnsi="Courier New" w:cs="Courier New"/>
          <w:color w:val="008000"/>
          <w:sz w:val="20"/>
          <w:szCs w:val="20"/>
          <w:lang w:val="nb-NO" w:eastAsia="nb-NO"/>
        </w:rPr>
        <w:t>$_\mathrm{{end}}$</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[scale=0.6]{Bilder/Discussion/cone_D16.png}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{Nozzle shaped like a cone.}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{fig:cone_D16}</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{Conclusion}</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Interruption tests where carried out for the two geometries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{b} at different upstream pressures and resulted in the following: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ab/>
        <w:t>It was possible to interrupt the current for both geometries when the pin was outside the nozzle. Compared to previous tested geometries a high upstream pressure was needed, thus proving that a high air velocity can compensate for a smaller volume flow.</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ab/>
        <w:t>Non interruptions where obtained when the pin was inside the nozzle. Several reasons was investigated, but the cause is unknown. This concludes that even with the same air velocity when the pin is inside or outside the  nozzle, the geometries did not have the same probability of interruption when the pin is inside or outside the nozzle.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lastRenderedPageBreak/>
        <w:t>\item</w:t>
      </w:r>
      <w:r w:rsidRPr="000F2555">
        <w:rPr>
          <w:rFonts w:ascii="Courier New" w:eastAsia="Times New Roman" w:hAnsi="Courier New" w:cs="Courier New"/>
          <w:color w:val="000000"/>
          <w:sz w:val="20"/>
          <w:szCs w:val="20"/>
          <w:lang w:val="nb-NO" w:eastAsia="nb-NO"/>
        </w:rPr>
        <w:tab/>
        <w:t>A trend where the arcing voltage's peak increases with the upstream pressure was observed, the cause for this is assumed to be increased cooling.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\item</w:t>
      </w:r>
      <w:r w:rsidRPr="000F2555">
        <w:rPr>
          <w:rFonts w:ascii="Courier New" w:eastAsia="Times New Roman" w:hAnsi="Courier New" w:cs="Courier New"/>
          <w:color w:val="000000"/>
          <w:sz w:val="20"/>
          <w:szCs w:val="20"/>
          <w:lang w:val="nb-NO" w:eastAsia="nb-NO"/>
        </w:rPr>
        <w:t xml:space="preserve"> Both the pin contacts tolerated the 400 A interruption test quite well.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handled the 630 A test without significant wear, but the pin contact in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was quickly degenerated. However it is possible that if interruptions can be guaranteed at the first CZ the pin contact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{b} might be used at 630 A. The tulip contact for both geometries had non significant signs of wear during the experiment.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{itemize}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{thebibliography}{10}</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{bib:SF6PI} L.G. Christophorou, J. K. Olthoff, and R.J. Van Brunt, "Sulfur hexafluoride and the electric power industry",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{IEEE Electrical Insulation Magazine, vol. 13, No. 5, pp. 20-24}, Oct. 1997.</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{bib:comSub} amesimpex.com, </w:t>
      </w:r>
      <w:r w:rsidRPr="000F2555">
        <w:rPr>
          <w:rFonts w:ascii="Courier New" w:eastAsia="Times New Roman" w:hAnsi="Courier New" w:cs="Courier New"/>
          <w:color w:val="800000"/>
          <w:sz w:val="20"/>
          <w:szCs w:val="20"/>
          <w:lang w:val="nb-NO" w:eastAsia="nb-NO"/>
        </w:rPr>
        <w:t>\url</w:t>
      </w:r>
      <w:r w:rsidRPr="000F2555">
        <w:rPr>
          <w:rFonts w:ascii="Courier New" w:eastAsia="Times New Roman" w:hAnsi="Courier New" w:cs="Courier New"/>
          <w:color w:val="000000"/>
          <w:sz w:val="20"/>
          <w:szCs w:val="20"/>
          <w:lang w:val="nb-NO" w:eastAsia="nb-NO"/>
        </w:rPr>
        <w:t>{http://www.amesimpex.com/images/unitised_sub_002.jpg}, 26.9.2013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{bib:HVEbreak} M. Runde, "Current interruption in power grids", Trondheim: Norwegian University of Science and Technology, 2013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{bib:CBAC} W. Rieder, "Circuit breakers, physical and engineering problems, III-Arc-medium considerations",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{IEEE spectrum, pp. 80-84}, Sept. 1970.</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{bib:IPSF6AQM} W. Hertz, H. Motschmann and H. Wittel, "Investigations of the properties of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as an arc quenching medium",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{Proceedings of The IEEE, vol. 59, NO. 4, pp. 485-492}, April 1971.</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{bib:TDCIGBB} W. Hermann, "Theoretical description of the current interruption in HV gas blast breakers",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{IEEE Transactions on Power Apparatus and System, vol. PAS-96, NO. 5, pp. 1546-1555}, Sept./ Oct. 1977.</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{bib:THFD} R. W. Johnson, "The handbook of fluid dynamics", Heidelberg: Springer-Verlag GmbH </w:t>
      </w:r>
      <w:r w:rsidRPr="000F2555">
        <w:rPr>
          <w:rFonts w:ascii="Courier New" w:eastAsia="Times New Roman" w:hAnsi="Courier New" w:cs="Courier New"/>
          <w:color w:val="800000"/>
          <w:sz w:val="20"/>
          <w:szCs w:val="20"/>
          <w:lang w:val="nb-NO" w:eastAsia="nb-NO"/>
        </w:rPr>
        <w:t>\&amp;</w:t>
      </w:r>
      <w:r w:rsidRPr="000F2555">
        <w:rPr>
          <w:rFonts w:ascii="Courier New" w:eastAsia="Times New Roman" w:hAnsi="Courier New" w:cs="Courier New"/>
          <w:color w:val="000000"/>
          <w:sz w:val="20"/>
          <w:szCs w:val="20"/>
          <w:lang w:val="nb-NO" w:eastAsia="nb-NO"/>
        </w:rPr>
        <w:t xml:space="preserve"> Co. KG, 1998.</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{bib:TET4160HVIM} E. Ildstad, "High voltage insulation materials", Trondheim: Norwegian University of Science and Technology, 2012, August 2012.</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{bib:KlimaKur2020} "KLIMAKUR2020", Oslo: Klima- og forurensningsdirektoratet, 2010</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{bib:consSF6} esrl.noaa.gov, </w:t>
      </w:r>
      <w:r w:rsidRPr="000F2555">
        <w:rPr>
          <w:rFonts w:ascii="Courier New" w:eastAsia="Times New Roman" w:hAnsi="Courier New" w:cs="Courier New"/>
          <w:color w:val="800000"/>
          <w:sz w:val="20"/>
          <w:szCs w:val="20"/>
          <w:lang w:val="nb-NO" w:eastAsia="nb-NO"/>
        </w:rPr>
        <w:t>\url</w:t>
      </w:r>
      <w:r w:rsidRPr="000F2555">
        <w:rPr>
          <w:rFonts w:ascii="Courier New" w:eastAsia="Times New Roman" w:hAnsi="Courier New" w:cs="Courier New"/>
          <w:color w:val="000000"/>
          <w:sz w:val="20"/>
          <w:szCs w:val="20"/>
          <w:lang w:val="nb-NO" w:eastAsia="nb-NO"/>
        </w:rPr>
        <w:t>{http://www.esrl.noaa.gov/gmd/webdata/iadv/ccgg/graphs/pdfs/ccgg.MLO.sf6.1.none.discrete.all.pdf}, 17.10.2013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{bib:regSF6Miljo} regjeringen.no, </w:t>
      </w:r>
      <w:r w:rsidRPr="000F2555">
        <w:rPr>
          <w:rFonts w:ascii="Courier New" w:eastAsia="Times New Roman" w:hAnsi="Courier New" w:cs="Courier New"/>
          <w:color w:val="800000"/>
          <w:sz w:val="20"/>
          <w:szCs w:val="20"/>
          <w:lang w:val="nb-NO" w:eastAsia="nb-NO"/>
        </w:rPr>
        <w:t>\url</w:t>
      </w:r>
      <w:r w:rsidRPr="000F2555">
        <w:rPr>
          <w:rFonts w:ascii="Courier New" w:eastAsia="Times New Roman" w:hAnsi="Courier New" w:cs="Courier New"/>
          <w:color w:val="000000"/>
          <w:sz w:val="20"/>
          <w:szCs w:val="20"/>
          <w:lang w:val="nb-NO" w:eastAsia="nb-NO"/>
        </w:rPr>
        <w:t>{http://www.regjeringen.no/nb/dep/md/dok/regpubl/stmeld/2011-2012/meld-st-21-2011-2012/5/5.html?id=682932}, 21.10.2013</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{bib:StatSF6} K. L. Hansen, "Emissions from consumption of HFCs, PFCs and SF</w:t>
      </w:r>
      <w:r w:rsidRPr="000F2555">
        <w:rPr>
          <w:rFonts w:ascii="Courier New" w:eastAsia="Times New Roman" w:hAnsi="Courier New" w:cs="Courier New"/>
          <w:color w:val="008000"/>
          <w:sz w:val="20"/>
          <w:szCs w:val="20"/>
          <w:lang w:val="nb-NO" w:eastAsia="nb-NO"/>
        </w:rPr>
        <w:t>$_6$</w:t>
      </w:r>
      <w:r w:rsidRPr="000F2555">
        <w:rPr>
          <w:rFonts w:ascii="Courier New" w:eastAsia="Times New Roman" w:hAnsi="Courier New" w:cs="Courier New"/>
          <w:color w:val="000000"/>
          <w:sz w:val="20"/>
          <w:szCs w:val="20"/>
          <w:lang w:val="nb-NO" w:eastAsia="nb-NO"/>
        </w:rPr>
        <w:t xml:space="preserve"> in Norway",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{Statistics Norway/Department of Economic Statistics/Environmental Statistics}, 2007.</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{bib:AFIMVLBA} N. S. Aanensen, E. Jonsson, and M. Runde "Air flow investigation for a medium voltage load break switch", to be published.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\bibitem</w:t>
      </w:r>
      <w:r w:rsidRPr="000F2555">
        <w:rPr>
          <w:rFonts w:ascii="Courier New" w:eastAsia="Times New Roman" w:hAnsi="Courier New" w:cs="Courier New"/>
          <w:color w:val="000000"/>
          <w:sz w:val="20"/>
          <w:szCs w:val="20"/>
          <w:lang w:val="nb-NO" w:eastAsia="nb-NO"/>
        </w:rPr>
        <w:t xml:space="preserve">{bib:CIAMVLBS} E. Jonsson, N. S. Aanensen and M. Runde, "Current interruption in air for a medium voltage load break switch",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{IEEE Trans. Power Delivery}, in press.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{thebibliography}</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\appendix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\vspace*</w:t>
      </w:r>
      <w:r w:rsidRPr="000F2555">
        <w:rPr>
          <w:rFonts w:ascii="Courier New" w:eastAsia="Times New Roman" w:hAnsi="Courier New" w:cs="Courier New"/>
          <w:color w:val="000000"/>
          <w:sz w:val="20"/>
          <w:szCs w:val="20"/>
          <w:lang w:val="nb-NO" w:eastAsia="nb-NO"/>
        </w:rPr>
        <w:t>{</w:t>
      </w:r>
      <w:r w:rsidRPr="000F2555">
        <w:rPr>
          <w:rFonts w:ascii="Courier New" w:eastAsia="Times New Roman" w:hAnsi="Courier New" w:cs="Courier New"/>
          <w:color w:val="800000"/>
          <w:sz w:val="20"/>
          <w:szCs w:val="20"/>
          <w:lang w:val="nb-NO" w:eastAsia="nb-NO"/>
        </w:rPr>
        <w:t>\fill</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\begingroup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\huge</w:t>
      </w:r>
      <w:r w:rsidRPr="000F2555">
        <w:rPr>
          <w:rFonts w:ascii="Courier New" w:eastAsia="Times New Roman" w:hAnsi="Courier New" w:cs="Courier New"/>
          <w:color w:val="000000"/>
          <w:sz w:val="20"/>
          <w:szCs w:val="20"/>
          <w:lang w:val="nb-NO" w:eastAsia="nb-NO"/>
        </w:rPr>
        <w:t xml:space="preserve"> Appendix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\endgroup</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\vspace*</w:t>
      </w:r>
      <w:r w:rsidRPr="000F2555">
        <w:rPr>
          <w:rFonts w:ascii="Courier New" w:eastAsia="Times New Roman" w:hAnsi="Courier New" w:cs="Courier New"/>
          <w:color w:val="000000"/>
          <w:sz w:val="20"/>
          <w:szCs w:val="20"/>
          <w:lang w:val="nb-NO" w:eastAsia="nb-NO"/>
        </w:rPr>
        <w:t>{</w:t>
      </w:r>
      <w:r w:rsidRPr="000F2555">
        <w:rPr>
          <w:rFonts w:ascii="Courier New" w:eastAsia="Times New Roman" w:hAnsi="Courier New" w:cs="Courier New"/>
          <w:color w:val="800000"/>
          <w:sz w:val="20"/>
          <w:szCs w:val="20"/>
          <w:lang w:val="nb-NO" w:eastAsia="nb-NO"/>
        </w:rPr>
        <w:t>\fill</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lastRenderedPageBreak/>
        <w:t>\section</w:t>
      </w:r>
      <w:r w:rsidRPr="000F2555">
        <w:rPr>
          <w:rFonts w:ascii="Courier New" w:eastAsia="Times New Roman" w:hAnsi="Courier New" w:cs="Courier New"/>
          <w:color w:val="000000"/>
          <w:sz w:val="20"/>
          <w:szCs w:val="20"/>
          <w:lang w:val="nb-NO" w:eastAsia="nb-NO"/>
        </w:rPr>
        <w:t xml:space="preserve">{Appendix: Test Results}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{app:rawData}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\setcounter</w:t>
      </w:r>
      <w:r w:rsidRPr="000F2555">
        <w:rPr>
          <w:rFonts w:ascii="Courier New" w:eastAsia="Times New Roman" w:hAnsi="Courier New" w:cs="Courier New"/>
          <w:color w:val="000000"/>
          <w:sz w:val="20"/>
          <w:szCs w:val="20"/>
          <w:lang w:val="nb-NO" w:eastAsia="nb-NO"/>
        </w:rPr>
        <w:t>{figure}{0}</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\makeatletter</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\renewcommand</w:t>
      </w:r>
      <w:r w:rsidRPr="000F2555">
        <w:rPr>
          <w:rFonts w:ascii="Courier New" w:eastAsia="Times New Roman" w:hAnsi="Courier New" w:cs="Courier New"/>
          <w:color w:val="000000"/>
          <w:sz w:val="20"/>
          <w:szCs w:val="20"/>
          <w:lang w:val="nb-NO" w:eastAsia="nb-NO"/>
        </w:rPr>
        <w:t>{</w:t>
      </w:r>
      <w:r w:rsidRPr="000F2555">
        <w:rPr>
          <w:rFonts w:ascii="Courier New" w:eastAsia="Times New Roman" w:hAnsi="Courier New" w:cs="Courier New"/>
          <w:color w:val="800000"/>
          <w:sz w:val="20"/>
          <w:szCs w:val="20"/>
          <w:lang w:val="nb-NO" w:eastAsia="nb-NO"/>
        </w:rPr>
        <w:t>\thefigure</w:t>
      </w:r>
      <w:r w:rsidRPr="000F2555">
        <w:rPr>
          <w:rFonts w:ascii="Courier New" w:eastAsia="Times New Roman" w:hAnsi="Courier New" w:cs="Courier New"/>
          <w:color w:val="000000"/>
          <w:sz w:val="20"/>
          <w:szCs w:val="20"/>
          <w:lang w:val="nb-NO" w:eastAsia="nb-NO"/>
        </w:rPr>
        <w:t>}{A.</w:t>
      </w:r>
      <w:r w:rsidRPr="000F2555">
        <w:rPr>
          <w:rFonts w:ascii="Courier New" w:eastAsia="Times New Roman" w:hAnsi="Courier New" w:cs="Courier New"/>
          <w:color w:val="800000"/>
          <w:sz w:val="20"/>
          <w:szCs w:val="20"/>
          <w:lang w:val="nb-NO" w:eastAsia="nb-NO"/>
        </w:rPr>
        <w:t>\@arabic\c@figure</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\makeatother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\setcounter</w:t>
      </w:r>
      <w:r w:rsidRPr="000F2555">
        <w:rPr>
          <w:rFonts w:ascii="Courier New" w:eastAsia="Times New Roman" w:hAnsi="Courier New" w:cs="Courier New"/>
          <w:color w:val="000000"/>
          <w:sz w:val="20"/>
          <w:szCs w:val="20"/>
          <w:lang w:val="nb-NO" w:eastAsia="nb-NO"/>
        </w:rPr>
        <w:t>{table}{0}</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\makeatletter</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\renewcommand</w:t>
      </w:r>
      <w:r w:rsidRPr="000F2555">
        <w:rPr>
          <w:rFonts w:ascii="Courier New" w:eastAsia="Times New Roman" w:hAnsi="Courier New" w:cs="Courier New"/>
          <w:color w:val="000000"/>
          <w:sz w:val="20"/>
          <w:szCs w:val="20"/>
          <w:lang w:val="nb-NO" w:eastAsia="nb-NO"/>
        </w:rPr>
        <w:t>{</w:t>
      </w:r>
      <w:r w:rsidRPr="000F2555">
        <w:rPr>
          <w:rFonts w:ascii="Courier New" w:eastAsia="Times New Roman" w:hAnsi="Courier New" w:cs="Courier New"/>
          <w:color w:val="800000"/>
          <w:sz w:val="20"/>
          <w:szCs w:val="20"/>
          <w:lang w:val="nb-NO" w:eastAsia="nb-NO"/>
        </w:rPr>
        <w:t>\thetable</w:t>
      </w:r>
      <w:r w:rsidRPr="000F2555">
        <w:rPr>
          <w:rFonts w:ascii="Courier New" w:eastAsia="Times New Roman" w:hAnsi="Courier New" w:cs="Courier New"/>
          <w:color w:val="000000"/>
          <w:sz w:val="20"/>
          <w:szCs w:val="20"/>
          <w:lang w:val="nb-NO" w:eastAsia="nb-NO"/>
        </w:rPr>
        <w:t>}{A.</w:t>
      </w:r>
      <w:r w:rsidRPr="000F2555">
        <w:rPr>
          <w:rFonts w:ascii="Courier New" w:eastAsia="Times New Roman" w:hAnsi="Courier New" w:cs="Courier New"/>
          <w:color w:val="800000"/>
          <w:sz w:val="20"/>
          <w:szCs w:val="20"/>
          <w:lang w:val="nb-NO" w:eastAsia="nb-NO"/>
        </w:rPr>
        <w:t>\@arabic\c@table</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\makeatother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{400 A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 xml:space="preserve">{app:testResults400A}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[scale=0.55]{Bilder/Results/rawData400AgeoA.png}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{Raw data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400 A, The grey areas are the boundary region where results was discarded for the success rate graphs. The black line indicates where the length of the nozzle.}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{fig:rawData400AgeoA}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\newpage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[scale=0.55]{Bilder/Results/rawData400AgeoB.png}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{Raw data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at 400 A, The grey areas are the boundary region where results was discarded for the success rate graphs. The black line indicates where the length of the nozzle.}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{fig:rawData400AgeoB}</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\newpage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\subsection</w:t>
      </w:r>
      <w:r w:rsidRPr="000F2555">
        <w:rPr>
          <w:rFonts w:ascii="Courier New" w:eastAsia="Times New Roman" w:hAnsi="Courier New" w:cs="Courier New"/>
          <w:color w:val="000000"/>
          <w:sz w:val="20"/>
          <w:szCs w:val="20"/>
          <w:lang w:val="nb-NO" w:eastAsia="nb-NO"/>
        </w:rPr>
        <w:t xml:space="preserve">{630 A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and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{app:testResults630A}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[scale=0.55]{Bilder/Results/rawData630AgeoA.png}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{Raw data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{a} at 630 A, The grey areas are the boundary region where results was discarded for the success rate graphs. The black line indicates where the length of the nozzle.}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{fig:rawData630AgeoA}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\newpage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[scale=0.55]{Bilder/Results/rawData630AgeoB.png}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{Raw data for geometry </w:t>
      </w:r>
      <w:r w:rsidRPr="000F2555">
        <w:rPr>
          <w:rFonts w:ascii="Courier New" w:eastAsia="Times New Roman" w:hAnsi="Courier New" w:cs="Courier New"/>
          <w:color w:val="800000"/>
          <w:sz w:val="20"/>
          <w:szCs w:val="20"/>
          <w:lang w:val="nb-NO" w:eastAsia="nb-NO"/>
        </w:rPr>
        <w:t>\textit</w:t>
      </w:r>
      <w:r w:rsidRPr="000F2555">
        <w:rPr>
          <w:rFonts w:ascii="Courier New" w:eastAsia="Times New Roman" w:hAnsi="Courier New" w:cs="Courier New"/>
          <w:color w:val="000000"/>
          <w:sz w:val="20"/>
          <w:szCs w:val="20"/>
          <w:lang w:val="nb-NO" w:eastAsia="nb-NO"/>
        </w:rPr>
        <w:t xml:space="preserve">{b} at 630 A, The grey areas are the boundary region where results was discarded for the success rate graphs. The black line indicates where the length of the nozzle.}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{fig:rawData630AgeoB}</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\cleardoublepage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\section</w:t>
      </w:r>
      <w:r w:rsidRPr="000F2555">
        <w:rPr>
          <w:rFonts w:ascii="Courier New" w:eastAsia="Times New Roman" w:hAnsi="Courier New" w:cs="Courier New"/>
          <w:color w:val="000000"/>
          <w:sz w:val="20"/>
          <w:szCs w:val="20"/>
          <w:lang w:val="nb-NO" w:eastAsia="nb-NO"/>
        </w:rPr>
        <w:t xml:space="preserve">{Appendix: Previous relevant experiment}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{app:PrevReleEx}</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\makeatletter</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\renewcommand</w:t>
      </w:r>
      <w:r w:rsidRPr="000F2555">
        <w:rPr>
          <w:rFonts w:ascii="Courier New" w:eastAsia="Times New Roman" w:hAnsi="Courier New" w:cs="Courier New"/>
          <w:color w:val="000000"/>
          <w:sz w:val="20"/>
          <w:szCs w:val="20"/>
          <w:lang w:val="nb-NO" w:eastAsia="nb-NO"/>
        </w:rPr>
        <w:t>{</w:t>
      </w:r>
      <w:r w:rsidRPr="000F2555">
        <w:rPr>
          <w:rFonts w:ascii="Courier New" w:eastAsia="Times New Roman" w:hAnsi="Courier New" w:cs="Courier New"/>
          <w:color w:val="800000"/>
          <w:sz w:val="20"/>
          <w:szCs w:val="20"/>
          <w:lang w:val="nb-NO" w:eastAsia="nb-NO"/>
        </w:rPr>
        <w:t>\thefigure</w:t>
      </w:r>
      <w:r w:rsidRPr="000F2555">
        <w:rPr>
          <w:rFonts w:ascii="Courier New" w:eastAsia="Times New Roman" w:hAnsi="Courier New" w:cs="Courier New"/>
          <w:color w:val="000000"/>
          <w:sz w:val="20"/>
          <w:szCs w:val="20"/>
          <w:lang w:val="nb-NO" w:eastAsia="nb-NO"/>
        </w:rPr>
        <w:t>}{B.</w:t>
      </w:r>
      <w:r w:rsidRPr="000F2555">
        <w:rPr>
          <w:rFonts w:ascii="Courier New" w:eastAsia="Times New Roman" w:hAnsi="Courier New" w:cs="Courier New"/>
          <w:color w:val="800000"/>
          <w:sz w:val="20"/>
          <w:szCs w:val="20"/>
          <w:lang w:val="nb-NO" w:eastAsia="nb-NO"/>
        </w:rPr>
        <w:t>\@arabic\c@figure</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\makeatother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\makeatletter</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\renewcommand</w:t>
      </w:r>
      <w:r w:rsidRPr="000F2555">
        <w:rPr>
          <w:rFonts w:ascii="Courier New" w:eastAsia="Times New Roman" w:hAnsi="Courier New" w:cs="Courier New"/>
          <w:color w:val="000000"/>
          <w:sz w:val="20"/>
          <w:szCs w:val="20"/>
          <w:lang w:val="nb-NO" w:eastAsia="nb-NO"/>
        </w:rPr>
        <w:t>{</w:t>
      </w:r>
      <w:r w:rsidRPr="000F2555">
        <w:rPr>
          <w:rFonts w:ascii="Courier New" w:eastAsia="Times New Roman" w:hAnsi="Courier New" w:cs="Courier New"/>
          <w:color w:val="800000"/>
          <w:sz w:val="20"/>
          <w:szCs w:val="20"/>
          <w:lang w:val="nb-NO" w:eastAsia="nb-NO"/>
        </w:rPr>
        <w:t>\thetable</w:t>
      </w:r>
      <w:r w:rsidRPr="000F2555">
        <w:rPr>
          <w:rFonts w:ascii="Courier New" w:eastAsia="Times New Roman" w:hAnsi="Courier New" w:cs="Courier New"/>
          <w:color w:val="000000"/>
          <w:sz w:val="20"/>
          <w:szCs w:val="20"/>
          <w:lang w:val="nb-NO" w:eastAsia="nb-NO"/>
        </w:rPr>
        <w:t>}{B.</w:t>
      </w:r>
      <w:r w:rsidRPr="000F2555">
        <w:rPr>
          <w:rFonts w:ascii="Courier New" w:eastAsia="Times New Roman" w:hAnsi="Courier New" w:cs="Courier New"/>
          <w:color w:val="800000"/>
          <w:sz w:val="20"/>
          <w:szCs w:val="20"/>
          <w:lang w:val="nb-NO" w:eastAsia="nb-NO"/>
        </w:rPr>
        <w:t>\@arabic\c@table</w:t>
      </w:r>
      <w:r w:rsidRPr="000F2555">
        <w:rPr>
          <w:rFonts w:ascii="Courier New" w:eastAsia="Times New Roman" w:hAnsi="Courier New" w:cs="Courier New"/>
          <w:color w:val="000000"/>
          <w:sz w:val="20"/>
          <w:szCs w:val="20"/>
          <w:lang w:val="nb-NO" w:eastAsia="nb-NO"/>
        </w:rPr>
        <w: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\makeatother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When investigating the interruption probability as in section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{sec:DiscIntChan} for the geometries presented 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{tab:contGeoPara} it should be compared to the results obtained from past experiments. In the article "Current Interruption in Air for a Medium Voltage Load Break Switch"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{bib:CIAMVLBS} five geometries was tested. </w:t>
      </w:r>
      <w:r w:rsidRPr="000F2555">
        <w:rPr>
          <w:rFonts w:ascii="Courier New" w:eastAsia="Times New Roman" w:hAnsi="Courier New" w:cs="Courier New"/>
          <w:color w:val="000000"/>
          <w:sz w:val="20"/>
          <w:szCs w:val="20"/>
          <w:lang w:val="nb-NO" w:eastAsia="nb-NO"/>
        </w:rPr>
        <w:lastRenderedPageBreak/>
        <w:t xml:space="preserve">They all had the same diameter for the contact pin, but had different length and nozzle diameter as indicated 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{tab:contactParaMVALBS}.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{table} [H]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{Geometry parameters tested in:"Current Interruption in Air for a Medium Voltage Load Break 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{tabular}{|c|c|c|c|c|c|}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Geometry: &amp; 1 &amp; 2 &amp; 3 &amp; 4 &amp; 5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D [mm] &amp; 8 &amp; 9 &amp; 9 &amp; 9 &amp; 10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L [mm] &amp; 30 &amp; 15 &amp; 30 &amp; 60 &amp; 30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d [mm] &amp; 6 &amp; 6 &amp; 6 &amp; 6 &amp; 6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{tabular}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{tab:contactParaMVALBS}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[scale=0.6]{Bilder/Discussion/paraDefine.png}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{Illustration of how the different parameters are defined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{bib:CIAMVLBS}.}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ab/>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{fig:paraDefMVALBS}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[scale=0.5]{Bilder/Discussion/percentSuccMVLBS.png}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{Percentage of successful interruptions as a function of the upstream pressure for all test series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{bib:CIAMVLBS}.}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{fig:resultsCIMALBS}</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{fig:resultsCIMALBS} it can be observed that a short nozzle with a small diameter is preferred to obtain the lowest pressure for a series of successful interruptions. Besides the results from the article mentioned above results from the article "Air Flow Investigation for a Medium Voltage Load Break Switch"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 xml:space="preserve">{bib:AFIMVLBA} should also be consulted, since the contact geometries used here have similarities to the ones used in the experiment conducted in this paper. The length of the nozzle was constant in this experiment, but both the pin and nozzle diameter was altered so that the ratio between them is approximately the same for all three geometries. If equation </w:t>
      </w:r>
      <w:r w:rsidRPr="000F2555">
        <w:rPr>
          <w:rFonts w:ascii="Courier New" w:eastAsia="Times New Roman" w:hAnsi="Courier New" w:cs="Courier New"/>
          <w:color w:val="800000"/>
          <w:sz w:val="20"/>
          <w:szCs w:val="20"/>
          <w:lang w:val="nb-NO" w:eastAsia="nb-NO"/>
        </w:rPr>
        <w:t>\eqref</w:t>
      </w:r>
      <w:r w:rsidRPr="000F2555">
        <w:rPr>
          <w:rFonts w:ascii="Courier New" w:eastAsia="Times New Roman" w:hAnsi="Courier New" w:cs="Courier New"/>
          <w:color w:val="000000"/>
          <w:sz w:val="20"/>
          <w:szCs w:val="20"/>
          <w:lang w:val="nb-NO" w:eastAsia="nb-NO"/>
        </w:rPr>
        <w:t xml:space="preserve">{eq:VolumetricFlow} is consulted it indicates that that the air velocity is the same for all three geometries. However the air velocity will depend the pin's position, and it will be different from when it is inside or outside the nozzle. If compared to the geometries used in this paper the fraction </w:t>
      </w:r>
      <w:r w:rsidRPr="000F2555">
        <w:rPr>
          <w:rFonts w:ascii="Courier New" w:eastAsia="Times New Roman" w:hAnsi="Courier New" w:cs="Courier New"/>
          <w:color w:val="008000"/>
          <w:sz w:val="20"/>
          <w:szCs w:val="20"/>
          <w:lang w:val="nb-NO" w:eastAsia="nb-NO"/>
        </w:rPr>
        <w:t>$\frac{D}{d}$</w:t>
      </w:r>
      <w:r w:rsidRPr="000F2555">
        <w:rPr>
          <w:rFonts w:ascii="Courier New" w:eastAsia="Times New Roman" w:hAnsi="Courier New" w:cs="Courier New"/>
          <w:color w:val="000000"/>
          <w:sz w:val="20"/>
          <w:szCs w:val="20"/>
          <w:lang w:val="nb-NO" w:eastAsia="nb-NO"/>
        </w:rPr>
        <w:t xml:space="preserve"> is smaller, resulting in a lower air velocity. In table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{tab:NinasGeo} the dimensions of the contact geometry for this experiment is presented and the results from the interruption test for all three currents and geometries, when the first CZ occurred outside the nozzle is illustrated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{fig:ninaBryt}, where the magnitude of the current is illustrated with the line thickness and the diameter of the contacts is illustrated with a larger circle.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{table}[H]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\center</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{Geometry parameters tested in:"Air Flow Investigation for a Medium Voltage Load Break Switch".}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{tabular}{|c|c|c|c|c|}</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lastRenderedPageBreak/>
        <w:t xml:space="preserve">Geometry &amp; D [mm] &amp; d [mm] &amp; </w:t>
      </w:r>
      <w:r w:rsidRPr="000F2555">
        <w:rPr>
          <w:rFonts w:ascii="Courier New" w:eastAsia="Times New Roman" w:hAnsi="Courier New" w:cs="Courier New"/>
          <w:color w:val="008000"/>
          <w:sz w:val="20"/>
          <w:szCs w:val="20"/>
          <w:lang w:val="nb-NO" w:eastAsia="nb-NO"/>
        </w:rPr>
        <w:t>$\frac{D}{d}$</w:t>
      </w:r>
      <w:r w:rsidRPr="000F2555">
        <w:rPr>
          <w:rFonts w:ascii="Courier New" w:eastAsia="Times New Roman" w:hAnsi="Courier New" w:cs="Courier New"/>
          <w:color w:val="000000"/>
          <w:sz w:val="20"/>
          <w:szCs w:val="20"/>
          <w:lang w:val="nb-NO" w:eastAsia="nb-NO"/>
        </w:rPr>
        <w:t xml:space="preserve"> &amp; </w:t>
      </w:r>
      <w:r w:rsidRPr="000F2555">
        <w:rPr>
          <w:rFonts w:ascii="Courier New" w:eastAsia="Times New Roman" w:hAnsi="Courier New" w:cs="Courier New"/>
          <w:color w:val="008000"/>
          <w:sz w:val="20"/>
          <w:szCs w:val="20"/>
          <w:lang w:val="nb-NO" w:eastAsia="nb-NO"/>
        </w:rPr>
        <w:t>$\frac{A_\mathrm{{contact}}}{A_\mathrm{{contact,a}}}$</w:t>
      </w: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a &amp; 8 &amp; 6 &amp; 1.33 &amp; 1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b &amp; 11 &amp; 8 &amp; 1.38 &amp; 1.8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c &amp; 13.6 &amp; 10 &amp; 1.36 &amp; 2.8 </w:t>
      </w:r>
      <w:r w:rsidRPr="000F2555">
        <w:rPr>
          <w:rFonts w:ascii="Courier New" w:eastAsia="Times New Roman" w:hAnsi="Courier New" w:cs="Courier New"/>
          <w:color w:val="800000"/>
          <w:sz w:val="20"/>
          <w:szCs w:val="20"/>
          <w:lang w:val="nb-NO" w:eastAsia="nb-NO"/>
        </w:rPr>
        <w:t>\\</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800000"/>
          <w:sz w:val="20"/>
          <w:szCs w:val="20"/>
          <w:lang w:val="nb-NO" w:eastAsia="nb-NO"/>
        </w:rPr>
        <w:t>\hline</w:t>
      </w:r>
      <w:r w:rsidRPr="000F2555">
        <w:rPr>
          <w:rFonts w:ascii="Courier New" w:eastAsia="Times New Roman" w:hAnsi="Courier New" w:cs="Courier New"/>
          <w:color w:val="000000"/>
          <w:sz w:val="20"/>
          <w:szCs w:val="20"/>
          <w:lang w:val="nb-NO" w:eastAsia="nb-NO"/>
        </w:rPr>
        <w:t xml:space="preserve">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 xml:space="preserve">{tabular} </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{tab:NinasGeo}</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{table}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[scale=0.4]{Bilder/Discussion/ninaResults.png}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{Percentage of successful interruptions as a function of the upstream pressure for all test series outside the nozzle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{bib:AFIMVLBA}.}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{fig:ninaBryt}</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It should be noted that the test series presented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 only counted a successful interruption if the interruption occurred at the first CZ. For the results from the experiment conducted in this paper as presented in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{sec:interChance} a successful interruption was defined as a interruption at the first or second CZ. This might result in a higher success rate, however most of the interruptions for the experiment presented in this paper occurred at the first CZ if they succeeded, and therefore the results is comparable with the results presented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 xml:space="preserve">{fig:ninaBryt}. In figure </w:t>
      </w:r>
      <w:r w:rsidRPr="000F2555">
        <w:rPr>
          <w:rFonts w:ascii="Courier New" w:eastAsia="Times New Roman" w:hAnsi="Courier New" w:cs="Courier New"/>
          <w:color w:val="800000"/>
          <w:sz w:val="20"/>
          <w:szCs w:val="20"/>
          <w:lang w:val="nb-NO" w:eastAsia="nb-NO"/>
        </w:rPr>
        <w:t>\ref</w:t>
      </w:r>
      <w:r w:rsidRPr="000F2555">
        <w:rPr>
          <w:rFonts w:ascii="Courier New" w:eastAsia="Times New Roman" w:hAnsi="Courier New" w:cs="Courier New"/>
          <w:color w:val="000000"/>
          <w:sz w:val="20"/>
          <w:szCs w:val="20"/>
          <w:lang w:val="nb-NO" w:eastAsia="nb-NO"/>
        </w:rPr>
        <w:t>{fig:ninaBryt2} the interruption results for the different geometries when CZ occurred inside the nozzle is indicated.</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\begin</w:t>
      </w:r>
      <w:r w:rsidRPr="000F2555">
        <w:rPr>
          <w:rFonts w:ascii="Courier New" w:eastAsia="Times New Roman" w:hAnsi="Courier New" w:cs="Courier New"/>
          <w:color w:val="000000"/>
          <w:sz w:val="20"/>
          <w:szCs w:val="20"/>
          <w:lang w:val="nb-NO" w:eastAsia="nb-NO"/>
        </w:rPr>
        <w:t>{figure}[H]</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\centering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\includegraphics</w:t>
      </w:r>
      <w:r w:rsidRPr="000F2555">
        <w:rPr>
          <w:rFonts w:ascii="Courier New" w:eastAsia="Times New Roman" w:hAnsi="Courier New" w:cs="Courier New"/>
          <w:color w:val="000000"/>
          <w:sz w:val="20"/>
          <w:szCs w:val="20"/>
          <w:lang w:val="nb-NO" w:eastAsia="nb-NO"/>
        </w:rPr>
        <w:t>[scale=0.6]{Bilder/Discussion/testResultsNinaInside.png}</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color w:val="800000"/>
          <w:sz w:val="20"/>
          <w:szCs w:val="20"/>
          <w:lang w:val="nb-NO" w:eastAsia="nb-NO"/>
        </w:rPr>
        <w:t>\caption</w:t>
      </w:r>
      <w:r w:rsidRPr="000F2555">
        <w:rPr>
          <w:rFonts w:ascii="Courier New" w:eastAsia="Times New Roman" w:hAnsi="Courier New" w:cs="Courier New"/>
          <w:color w:val="000000"/>
          <w:sz w:val="20"/>
          <w:szCs w:val="20"/>
          <w:lang w:val="nb-NO" w:eastAsia="nb-NO"/>
        </w:rPr>
        <w:t xml:space="preserve">{Percentage of successful interruptions as a function upstream pressure for the different geometries when CZ occurs inside or outside the nozzle </w:t>
      </w:r>
      <w:r w:rsidRPr="000F2555">
        <w:rPr>
          <w:rFonts w:ascii="Courier New" w:eastAsia="Times New Roman" w:hAnsi="Courier New" w:cs="Courier New"/>
          <w:color w:val="800000"/>
          <w:sz w:val="20"/>
          <w:szCs w:val="20"/>
          <w:lang w:val="nb-NO" w:eastAsia="nb-NO"/>
        </w:rPr>
        <w:t>\cite</w:t>
      </w:r>
      <w:r w:rsidRPr="000F2555">
        <w:rPr>
          <w:rFonts w:ascii="Courier New" w:eastAsia="Times New Roman" w:hAnsi="Courier New" w:cs="Courier New"/>
          <w:color w:val="000000"/>
          <w:sz w:val="20"/>
          <w:szCs w:val="20"/>
          <w:lang w:val="nb-NO" w:eastAsia="nb-NO"/>
        </w:rPr>
        <w:t>{bib:AFIMVLBA}.}</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00"/>
          <w:sz w:val="20"/>
          <w:szCs w:val="20"/>
          <w:lang w:val="nb-NO" w:eastAsia="nb-NO"/>
        </w:rPr>
        <w:t xml:space="preserve">  </w:t>
      </w:r>
      <w:r w:rsidRPr="000F2555">
        <w:rPr>
          <w:rFonts w:ascii="Courier New" w:eastAsia="Times New Roman" w:hAnsi="Courier New" w:cs="Courier New"/>
          <w:b/>
          <w:bCs/>
          <w:color w:val="0000CC"/>
          <w:sz w:val="20"/>
          <w:szCs w:val="20"/>
          <w:lang w:val="nb-NO" w:eastAsia="nb-NO"/>
        </w:rPr>
        <w:t>\label</w:t>
      </w:r>
      <w:r w:rsidRPr="000F2555">
        <w:rPr>
          <w:rFonts w:ascii="Courier New" w:eastAsia="Times New Roman" w:hAnsi="Courier New" w:cs="Courier New"/>
          <w:color w:val="000000"/>
          <w:sz w:val="20"/>
          <w:szCs w:val="20"/>
          <w:lang w:val="nb-NO" w:eastAsia="nb-NO"/>
        </w:rPr>
        <w:t>{fig:ninaBryt2}</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{figure}</w:t>
      </w:r>
    </w:p>
    <w:p w:rsidR="000F2555" w:rsidRPr="000F2555" w:rsidRDefault="000F2555" w:rsidP="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0F2555">
        <w:rPr>
          <w:rFonts w:ascii="Courier New" w:eastAsia="Times New Roman" w:hAnsi="Courier New" w:cs="Courier New"/>
          <w:color w:val="0000CC"/>
          <w:sz w:val="20"/>
          <w:szCs w:val="20"/>
          <w:lang w:val="nb-NO" w:eastAsia="nb-NO"/>
        </w:rPr>
        <w:t>\end</w:t>
      </w:r>
      <w:r w:rsidRPr="000F2555">
        <w:rPr>
          <w:rFonts w:ascii="Courier New" w:eastAsia="Times New Roman" w:hAnsi="Courier New" w:cs="Courier New"/>
          <w:color w:val="000000"/>
          <w:sz w:val="20"/>
          <w:szCs w:val="20"/>
          <w:lang w:val="nb-NO" w:eastAsia="nb-NO"/>
        </w:rPr>
        <w:t>{document}</w:t>
      </w:r>
    </w:p>
    <w:p w:rsidR="005D3C42" w:rsidRDefault="005D3C42"/>
    <w:sectPr w:rsidR="005D3C42" w:rsidSect="005D3C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F2555"/>
    <w:rsid w:val="000F2555"/>
    <w:rsid w:val="005D3C42"/>
    <w:rsid w:val="00776B04"/>
    <w:rsid w:val="0098727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C42"/>
    <w:rPr>
      <w:lang w:val="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0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semiHidden/>
    <w:rsid w:val="000F2555"/>
    <w:rPr>
      <w:rFonts w:ascii="Courier New" w:eastAsia="Times New Roman" w:hAnsi="Courier New" w:cs="Courier New"/>
      <w:sz w:val="20"/>
      <w:szCs w:val="20"/>
      <w:lang w:eastAsia="nb-NO"/>
    </w:rPr>
  </w:style>
</w:styles>
</file>

<file path=word/webSettings.xml><?xml version="1.0" encoding="utf-8"?>
<w:webSettings xmlns:r="http://schemas.openxmlformats.org/officeDocument/2006/relationships" xmlns:w="http://schemas.openxmlformats.org/wordprocessingml/2006/main">
  <w:divs>
    <w:div w:id="196616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20533</Words>
  <Characters>108825</Characters>
  <Application>Microsoft Office Word</Application>
  <DocSecurity>0</DocSecurity>
  <Lines>906</Lines>
  <Paragraphs>258</Paragraphs>
  <ScaleCrop>false</ScaleCrop>
  <Company/>
  <LinksUpToDate>false</LinksUpToDate>
  <CharactersWithSpaces>129100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Dall'Osso Teigset</dc:creator>
  <cp:lastModifiedBy>Anders Dall'Osso Teigset</cp:lastModifiedBy>
  <cp:revision>1</cp:revision>
  <dcterms:created xsi:type="dcterms:W3CDTF">2013-12-13T17:46:00Z</dcterms:created>
  <dcterms:modified xsi:type="dcterms:W3CDTF">2013-12-13T17:47:00Z</dcterms:modified>
</cp:coreProperties>
</file>