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de Casos de Uso - Projeto AutoTrackAI</w:t>
      </w:r>
    </w:p>
    <w:p>
      <w:pPr>
        <w:pStyle w:val="Heading1"/>
      </w:pPr>
      <w:r>
        <w:t>Caso de Uso – Cadastro de Usuário</w:t>
      </w:r>
    </w:p>
    <w:p>
      <w:pPr>
        <w:pStyle w:val="ListBullet"/>
      </w:pPr>
      <w:r>
        <w:t>**Ator Principal:** Visitante</w:t>
      </w:r>
    </w:p>
    <w:p>
      <w:pPr>
        <w:pStyle w:val="ListBullet"/>
      </w:pPr>
      <w:r>
        <w:t>**Descrição:** Permitir que novos usuários se registrem na plataforma</w:t>
      </w:r>
    </w:p>
    <w:p>
      <w:pPr>
        <w:pStyle w:val="ListBullet"/>
      </w:pPr>
      <w:r>
        <w:t>**Fluxo Principal:**</w:t>
      </w:r>
    </w:p>
    <w:p>
      <w:pPr>
        <w:pStyle w:val="ListNumber"/>
      </w:pPr>
      <w:r>
        <w:t>Usuário acessa a tela de cadastro</w:t>
      </w:r>
    </w:p>
    <w:p>
      <w:pPr>
        <w:pStyle w:val="ListNumber"/>
      </w:pPr>
      <w:r>
        <w:t>Preenche nome, e-mail e senha</w:t>
      </w:r>
    </w:p>
    <w:p>
      <w:pPr>
        <w:pStyle w:val="ListNumber"/>
      </w:pPr>
      <w:r>
        <w:t>Confirma o e-mail por token enviado</w:t>
      </w:r>
    </w:p>
    <w:p>
      <w:pPr>
        <w:pStyle w:val="ListNumber"/>
      </w:pPr>
      <w:r>
        <w:t>A conta é ativada</w:t>
      </w:r>
    </w:p>
    <w:p>
      <w:pPr>
        <w:pStyle w:val="Heading1"/>
      </w:pPr>
      <w:r>
        <w:t>Caso de Uso – Cadastro de Veículo</w:t>
      </w:r>
    </w:p>
    <w:p>
      <w:pPr>
        <w:pStyle w:val="ListBullet"/>
      </w:pPr>
      <w:r>
        <w:t>**Ator Principal:** Usuário Autenticado</w:t>
      </w:r>
    </w:p>
    <w:p>
      <w:pPr>
        <w:pStyle w:val="ListBullet"/>
      </w:pPr>
      <w:r>
        <w:t>**Descrição:** Permitir cadastro de um ou mais veículos com dados detalhados</w:t>
      </w:r>
    </w:p>
    <w:p>
      <w:pPr>
        <w:pStyle w:val="ListBullet"/>
      </w:pPr>
      <w:r>
        <w:t>**Campos Obrigatórios:**</w:t>
      </w:r>
    </w:p>
    <w:p>
      <w:pPr>
        <w:pStyle w:val="ListBullet2"/>
      </w:pPr>
      <w:r>
        <w:t>Placa</w:t>
      </w:r>
    </w:p>
    <w:p>
      <w:pPr>
        <w:pStyle w:val="ListBullet2"/>
      </w:pPr>
      <w:r>
        <w:t>Marca</w:t>
      </w:r>
    </w:p>
    <w:p>
      <w:pPr>
        <w:pStyle w:val="ListBullet2"/>
      </w:pPr>
      <w:r>
        <w:t>Modelo</w:t>
      </w:r>
    </w:p>
    <w:p>
      <w:pPr>
        <w:pStyle w:val="ListBullet2"/>
      </w:pPr>
      <w:r>
        <w:t>Ano</w:t>
      </w:r>
    </w:p>
    <w:p>
      <w:pPr>
        <w:pStyle w:val="ListBullet2"/>
      </w:pPr>
      <w:r>
        <w:t>Tipo de Combustível</w:t>
      </w:r>
    </w:p>
    <w:p>
      <w:pPr>
        <w:pStyle w:val="Heading1"/>
      </w:pPr>
      <w:r>
        <w:t>Caso de Uso – Histórico do Veículo</w:t>
      </w:r>
    </w:p>
    <w:p>
      <w:pPr>
        <w:pStyle w:val="ListBullet"/>
      </w:pPr>
      <w:r>
        <w:t>**Ator Principal:** Usuário Autenticado</w:t>
      </w:r>
    </w:p>
    <w:p>
      <w:pPr>
        <w:pStyle w:val="ListBullet"/>
      </w:pPr>
      <w:r>
        <w:t>**Descrição:** Adicionar revisões com fotos, locais e descrição dos serviços</w:t>
      </w:r>
    </w:p>
    <w:p>
      <w:pPr>
        <w:pStyle w:val="ListBullet"/>
      </w:pPr>
      <w:r>
        <w:t>**Atributos:**</w:t>
      </w:r>
    </w:p>
    <w:p>
      <w:pPr>
        <w:pStyle w:val="ListBullet2"/>
      </w:pPr>
      <w:r>
        <w:t>Tipo de revisão</w:t>
      </w:r>
    </w:p>
    <w:p>
      <w:pPr>
        <w:pStyle w:val="ListBullet2"/>
      </w:pPr>
      <w:r>
        <w:t>Data</w:t>
      </w:r>
    </w:p>
    <w:p>
      <w:pPr>
        <w:pStyle w:val="ListBullet2"/>
      </w:pPr>
      <w:r>
        <w:t>Descrição</w:t>
      </w:r>
    </w:p>
    <w:p>
      <w:pPr>
        <w:pStyle w:val="ListBullet2"/>
      </w:pPr>
      <w:r>
        <w:t>Comprovantes (upload de imagem/pdf)</w:t>
      </w:r>
    </w:p>
    <w:p>
      <w:pPr>
        <w:pStyle w:val="Heading1"/>
      </w:pPr>
      <w:r>
        <w:t>Caso de Uso – Personalização de Veículo</w:t>
      </w:r>
    </w:p>
    <w:p>
      <w:pPr>
        <w:pStyle w:val="ListBullet"/>
      </w:pPr>
      <w:r>
        <w:t>**Ator Principal:** Usuário Autenticado</w:t>
      </w:r>
    </w:p>
    <w:p>
      <w:pPr>
        <w:pStyle w:val="ListBullet"/>
      </w:pPr>
      <w:r>
        <w:t>**Descrição:** Permitir ao usuário registrar customizações no veículo</w:t>
      </w:r>
    </w:p>
    <w:p>
      <w:pPr>
        <w:pStyle w:val="ListBullet"/>
      </w:pPr>
      <w:r>
        <w:t>**Categorias:**</w:t>
      </w:r>
    </w:p>
    <w:p>
      <w:pPr>
        <w:pStyle w:val="ListBullet2"/>
      </w:pPr>
      <w:r>
        <w:t>Rodas</w:t>
      </w:r>
    </w:p>
    <w:p>
      <w:pPr>
        <w:pStyle w:val="ListBullet2"/>
      </w:pPr>
      <w:r>
        <w:t>Suspensão</w:t>
      </w:r>
    </w:p>
    <w:p>
      <w:pPr>
        <w:pStyle w:val="ListBullet2"/>
      </w:pPr>
      <w:r>
        <w:t>Som</w:t>
      </w:r>
    </w:p>
    <w:p>
      <w:pPr>
        <w:pStyle w:val="ListBullet2"/>
      </w:pPr>
      <w:r>
        <w:t>Motor</w:t>
      </w:r>
    </w:p>
    <w:p>
      <w:pPr>
        <w:pStyle w:val="ListBullet2"/>
      </w:pPr>
      <w:r>
        <w:t>Estética</w:t>
      </w:r>
    </w:p>
    <w:p>
      <w:pPr>
        <w:pStyle w:val="ListBullet2"/>
      </w:pPr>
      <w:r>
        <w:t>ECU</w:t>
      </w:r>
    </w:p>
    <w:p>
      <w:pPr>
        <w:pStyle w:val="ListBullet2"/>
      </w:pPr>
      <w:r>
        <w:t>Turbo</w:t>
      </w:r>
    </w:p>
    <w:p>
      <w:pPr>
        <w:pStyle w:val="ListBullet2"/>
      </w:pPr>
      <w:r>
        <w:t>Combustível</w:t>
      </w:r>
    </w:p>
    <w:p>
      <w:pPr>
        <w:pStyle w:val="Heading1"/>
      </w:pPr>
      <w:r>
        <w:t>Caso de Uso – IA com Dados Técnicos</w:t>
      </w:r>
    </w:p>
    <w:p>
      <w:pPr>
        <w:pStyle w:val="ListBullet"/>
      </w:pPr>
      <w:r>
        <w:t>**Ator Principal:** Sistema</w:t>
      </w:r>
    </w:p>
    <w:p>
      <w:pPr>
        <w:pStyle w:val="ListBullet"/>
      </w:pPr>
      <w:r>
        <w:t>**Descrição:** Enviar dados da placa e modelo para IA buscar informações como histórico e recall</w:t>
      </w:r>
    </w:p>
    <w:p>
      <w:pPr>
        <w:pStyle w:val="Heading1"/>
      </w:pPr>
      <w:r>
        <w:t>Caso de Uso – Ordens de Serviço</w:t>
      </w:r>
    </w:p>
    <w:p>
      <w:pPr>
        <w:pStyle w:val="ListBullet"/>
      </w:pPr>
      <w:r>
        <w:t>**Ator Principal:** Usuário Autenticado</w:t>
      </w:r>
    </w:p>
    <w:p>
      <w:pPr>
        <w:pStyle w:val="ListBullet"/>
      </w:pPr>
      <w:r>
        <w:t>**Descrição:** Gerar e acompanhar ordens de serviço do veículo</w:t>
      </w:r>
    </w:p>
    <w:p>
      <w:pPr>
        <w:pStyle w:val="ListBullet"/>
      </w:pPr>
      <w:r>
        <w:t>**Fluxo Principal:**</w:t>
      </w:r>
    </w:p>
    <w:p>
      <w:pPr>
        <w:pStyle w:val="ListNumber"/>
      </w:pPr>
      <w:r>
        <w:t>Criar nova ordem</w:t>
      </w:r>
    </w:p>
    <w:p>
      <w:pPr>
        <w:pStyle w:val="ListNumber"/>
      </w:pPr>
      <w:r>
        <w:t>Informar tipo de manutenção</w:t>
      </w:r>
    </w:p>
    <w:p>
      <w:pPr>
        <w:pStyle w:val="ListNumber"/>
      </w:pPr>
      <w:r>
        <w:t>Adicionar anotações</w:t>
      </w:r>
    </w:p>
    <w:p>
      <w:pPr>
        <w:pStyle w:val="ListNumber"/>
      </w:pPr>
      <w:r>
        <w:t>Marcar como 'Pendente', 'Em execução', ou 'Finalizada'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