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100B2">
      <w:pPr>
        <w:pStyle w:val="2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PERFIL PROFECIONAL</w:t>
      </w:r>
    </w:p>
    <w:p w14:paraId="2C491F33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Windows Server, Group Policy, PFSense</w:t>
      </w:r>
    </w:p>
    <w:p w14:paraId="5FA6A30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Google Workspace</w:t>
      </w:r>
    </w:p>
    <w:p w14:paraId="265CFD66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Ciberseguridad básica</w:t>
      </w:r>
    </w:p>
    <w:p w14:paraId="2B84785E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MS SQL Server, Crystal Reports</w:t>
      </w:r>
    </w:p>
    <w:p w14:paraId="0665A58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Servicios web y redes (configuración, mantenimiento y monitoreo)</w:t>
      </w:r>
    </w:p>
    <w:p w14:paraId="56E962CB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Instalación de cámaras IP</w:t>
      </w:r>
    </w:p>
    <w:p w14:paraId="4C2E8E91">
      <w:pPr>
        <w:numPr>
          <w:numId w:val="0"/>
        </w:numPr>
        <w:rPr>
          <w:rFonts w:hint="default"/>
          <w:sz w:val="24"/>
          <w:szCs w:val="24"/>
          <w:lang w:val="es-ES"/>
        </w:rPr>
      </w:pPr>
      <w:r>
        <w:rPr>
          <w:rFonts w:ascii="Arial" w:hAnsi="Arial" w:eastAsia="Arial" w:cs="Arial"/>
          <w:i w:val="0"/>
          <w:iCs w:val="0"/>
          <w:caps w:val="0"/>
          <w:color w:val="313944"/>
          <w:spacing w:val="0"/>
          <w:sz w:val="24"/>
          <w:szCs w:val="24"/>
          <w:shd w:val="clear" w:fill="FFFFFF"/>
        </w:rPr>
        <w:t>MySQL, PostgreSQL</w:t>
      </w:r>
      <w:r>
        <w:rPr>
          <w:rFonts w:hint="default" w:ascii="Arial" w:hAnsi="Arial" w:eastAsia="Arial" w:cs="Arial"/>
          <w:i w:val="0"/>
          <w:iCs w:val="0"/>
          <w:caps w:val="0"/>
          <w:color w:val="3139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13944"/>
          <w:spacing w:val="0"/>
          <w:sz w:val="24"/>
          <w:szCs w:val="24"/>
          <w:shd w:val="clear" w:fill="FFFFFF"/>
        </w:rPr>
        <w:t>Inteligencia de Negocio</w:t>
      </w:r>
      <w:r>
        <w:rPr>
          <w:rFonts w:hint="default" w:ascii="Arial" w:hAnsi="Arial" w:eastAsia="Arial" w:cs="Arial"/>
          <w:i w:val="0"/>
          <w:iCs w:val="0"/>
          <w:caps w:val="0"/>
          <w:color w:val="3139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13944"/>
          <w:spacing w:val="0"/>
          <w:sz w:val="24"/>
          <w:szCs w:val="24"/>
          <w:shd w:val="clear" w:fill="FFFFFF"/>
        </w:rPr>
        <w:t>Data Warehouse</w:t>
      </w:r>
      <w:r>
        <w:rPr>
          <w:rFonts w:hint="default" w:ascii="Arial" w:hAnsi="Arial" w:eastAsia="Arial" w:cs="Arial"/>
          <w:i w:val="0"/>
          <w:iCs w:val="0"/>
          <w:caps w:val="0"/>
          <w:color w:val="3139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13944"/>
          <w:spacing w:val="0"/>
          <w:sz w:val="24"/>
          <w:szCs w:val="24"/>
          <w:shd w:val="clear" w:fill="FFFFFF"/>
        </w:rPr>
        <w:t>ERP</w:t>
      </w:r>
      <w:r>
        <w:rPr>
          <w:rFonts w:hint="default" w:ascii="Arial" w:hAnsi="Arial" w:eastAsia="Arial" w:cs="Arial"/>
          <w:i w:val="0"/>
          <w:iCs w:val="0"/>
          <w:caps w:val="0"/>
          <w:color w:val="3139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13944"/>
          <w:spacing w:val="0"/>
          <w:sz w:val="24"/>
          <w:szCs w:val="24"/>
          <w:shd w:val="clear" w:fill="FFFFFF"/>
        </w:rPr>
        <w:t>Metodologías ágiles Scrum.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A0C4F2"/>
    <w:multiLevelType w:val="singleLevel"/>
    <w:tmpl w:val="25A0C4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641ED"/>
    <w:rsid w:val="269B5B2C"/>
    <w:rsid w:val="2D46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2025-10-21T17:57:00Z</dcterms:created>
  <dc:creator>Richard Garcia</dc:creator>
  <cp:lastModifiedBy>Richard Garcia</cp:lastModifiedBy>
  <dcterms:modified xsi:type="dcterms:W3CDTF">2025-10-21T18:46:37Z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89C310E578824021BCBB7FE1B6C42728_11</vt:lpwstr>
  </property>
</Properties>
</file>