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984" w:rsidRDefault="00A21984" w:rsidP="00A21984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tbl>
      <w:tblPr>
        <w:tblW w:w="16932" w:type="dxa"/>
        <w:tblInd w:w="-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1559"/>
        <w:gridCol w:w="588"/>
        <w:gridCol w:w="1780"/>
        <w:gridCol w:w="157"/>
        <w:gridCol w:w="1384"/>
        <w:gridCol w:w="413"/>
        <w:gridCol w:w="863"/>
        <w:gridCol w:w="1241"/>
        <w:gridCol w:w="444"/>
        <w:gridCol w:w="1529"/>
        <w:gridCol w:w="3014"/>
        <w:gridCol w:w="2107"/>
      </w:tblGrid>
      <w:tr w:rsidR="00A21984" w:rsidRPr="00AE1E01" w:rsidTr="00AE1E01">
        <w:trPr>
          <w:trHeight w:val="300"/>
        </w:trPr>
        <w:tc>
          <w:tcPr>
            <w:tcW w:w="57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sz w:val="18"/>
                <w:szCs w:val="18"/>
              </w:rPr>
              <w:t>ENTREGA DE ESTIMACIÓN / PLANEACIÓN DE ACTIVIDADES DE CALIDAD</w:t>
            </w:r>
          </w:p>
        </w:tc>
        <w:tc>
          <w:tcPr>
            <w:tcW w:w="1541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68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6650" w:type="dxa"/>
            <w:gridSpan w:val="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21984" w:rsidRPr="00AE1E01" w:rsidTr="00AE1E01">
        <w:trPr>
          <w:trHeight w:val="300"/>
        </w:trPr>
        <w:tc>
          <w:tcPr>
            <w:tcW w:w="1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Tipo de Solicitud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Estimación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Planeación</w:t>
            </w:r>
          </w:p>
        </w:tc>
        <w:tc>
          <w:tcPr>
            <w:tcW w:w="1541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68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6650" w:type="dxa"/>
            <w:gridSpan w:val="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21984" w:rsidRPr="00AE1E01" w:rsidTr="00AE1E01">
        <w:trPr>
          <w:trHeight w:val="300"/>
        </w:trPr>
        <w:tc>
          <w:tcPr>
            <w:tcW w:w="1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color w:val="000000"/>
                <w:sz w:val="18"/>
                <w:szCs w:val="18"/>
              </w:rPr>
              <w:t>X 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AE1E01">
              <w:rPr>
                <w:rFonts w:ascii="Arial" w:hAnsi="Arial" w:cs="Arial"/>
                <w:color w:val="000000"/>
                <w:sz w:val="18"/>
                <w:szCs w:val="18"/>
              </w:rPr>
              <w:t> X</w:t>
            </w:r>
          </w:p>
        </w:tc>
        <w:tc>
          <w:tcPr>
            <w:tcW w:w="1541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685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6650" w:type="dxa"/>
            <w:gridSpan w:val="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  <w:tr w:rsidR="00A21984" w:rsidRPr="00AE1E01" w:rsidTr="00AE1E01">
        <w:trPr>
          <w:trHeight w:val="300"/>
        </w:trPr>
        <w:tc>
          <w:tcPr>
            <w:tcW w:w="1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 del Proyecto</w:t>
            </w:r>
          </w:p>
        </w:tc>
        <w:tc>
          <w:tcPr>
            <w:tcW w:w="3927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MAI</w:t>
            </w:r>
          </w:p>
        </w:tc>
        <w:tc>
          <w:tcPr>
            <w:tcW w:w="1541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Tipo de Requerimiento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Individual</w:t>
            </w:r>
          </w:p>
        </w:tc>
        <w:tc>
          <w:tcPr>
            <w:tcW w:w="16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Compuesto (Mantenimiento)</w:t>
            </w:r>
          </w:p>
        </w:tc>
        <w:tc>
          <w:tcPr>
            <w:tcW w:w="66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Agrupación de Proyectos</w:t>
            </w:r>
          </w:p>
        </w:tc>
      </w:tr>
      <w:tr w:rsidR="00A21984" w:rsidRPr="00AE1E01" w:rsidTr="00AE1E01">
        <w:trPr>
          <w:trHeight w:val="300"/>
        </w:trPr>
        <w:tc>
          <w:tcPr>
            <w:tcW w:w="1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27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541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5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21984" w:rsidRPr="00AE1E01" w:rsidTr="00AE1E01">
        <w:trPr>
          <w:trHeight w:val="48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Número del Requerimiento Estimado - Planeado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Descripción del Requerimiento Estimado - Planeado</w:t>
            </w:r>
          </w:p>
        </w:tc>
        <w:tc>
          <w:tcPr>
            <w:tcW w:w="9611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984" w:rsidRPr="00AE1E01" w:rsidTr="00AE1E01">
        <w:trPr>
          <w:trHeight w:val="675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Requerimientos Relacionados</w:t>
            </w:r>
          </w:p>
        </w:tc>
        <w:tc>
          <w:tcPr>
            <w:tcW w:w="15079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984" w:rsidRPr="00AE1E01" w:rsidTr="00AE1E01">
        <w:trPr>
          <w:trHeight w:val="48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Plataforma Principal Afectada</w:t>
            </w:r>
          </w:p>
        </w:tc>
        <w:tc>
          <w:tcPr>
            <w:tcW w:w="15079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b/>
                <w:bCs/>
                <w:color w:val="484848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484848"/>
                <w:sz w:val="18"/>
                <w:szCs w:val="18"/>
              </w:rPr>
              <w:t>WMB</w:t>
            </w:r>
          </w:p>
        </w:tc>
      </w:tr>
      <w:tr w:rsidR="00A21984" w:rsidRPr="00AE1E01" w:rsidTr="00AE1E01">
        <w:trPr>
          <w:trHeight w:val="30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Otras Plataforma</w:t>
            </w:r>
          </w:p>
        </w:tc>
        <w:tc>
          <w:tcPr>
            <w:tcW w:w="15079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984" w:rsidRPr="00AE1E01" w:rsidTr="00AE1E01">
        <w:trPr>
          <w:trHeight w:val="315"/>
        </w:trPr>
        <w:tc>
          <w:tcPr>
            <w:tcW w:w="18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Esfuerzo en  Horas</w:t>
            </w:r>
          </w:p>
        </w:tc>
        <w:tc>
          <w:tcPr>
            <w:tcW w:w="15079" w:type="dxa"/>
            <w:gridSpan w:val="1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color w:val="1F497D"/>
                <w:sz w:val="18"/>
                <w:szCs w:val="18"/>
              </w:rPr>
              <w:t> </w:t>
            </w:r>
          </w:p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i/>
                <w:iCs/>
                <w:color w:val="1F497D"/>
                <w:sz w:val="18"/>
                <w:szCs w:val="18"/>
              </w:rPr>
              <w:t> </w:t>
            </w:r>
            <w:r w:rsidRPr="00AE1E01">
              <w:rPr>
                <w:rFonts w:ascii="Arial" w:hAnsi="Arial" w:cs="Arial"/>
                <w:sz w:val="18"/>
                <w:szCs w:val="18"/>
                <w:lang w:eastAsia="es-ES"/>
              </w:rPr>
              <w:t> </w:t>
            </w:r>
          </w:p>
        </w:tc>
      </w:tr>
      <w:tr w:rsidR="00A21984" w:rsidRPr="00AE1E01" w:rsidTr="00AE1E01">
        <w:trPr>
          <w:trHeight w:val="300"/>
        </w:trPr>
        <w:tc>
          <w:tcPr>
            <w:tcW w:w="16932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SOLO DILIGENCIE LOS CAMPOS A CONTINUACIÓN SI LE SOLICITARON PLANEACIÓN</w:t>
            </w:r>
          </w:p>
        </w:tc>
      </w:tr>
      <w:tr w:rsidR="00A21984" w:rsidRPr="00AE1E01" w:rsidTr="00AE1E01">
        <w:trPr>
          <w:trHeight w:val="48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 Inicio de Pruebas de QA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sz w:val="18"/>
                <w:szCs w:val="18"/>
              </w:rPr>
              <w:t>09/01/19</w:t>
            </w:r>
          </w:p>
        </w:tc>
        <w:tc>
          <w:tcPr>
            <w:tcW w:w="252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 Fin de Pruebas QA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sz w:val="18"/>
                <w:szCs w:val="18"/>
              </w:rPr>
              <w:t>21/01/19</w:t>
            </w:r>
          </w:p>
        </w:tc>
        <w:tc>
          <w:tcPr>
            <w:tcW w:w="2104" w:type="dxa"/>
            <w:gridSpan w:val="2"/>
            <w:tcBorders>
              <w:top w:val="nil"/>
              <w:left w:val="nil"/>
              <w:bottom w:val="single" w:sz="48" w:space="0" w:color="auto"/>
              <w:right w:val="single" w:sz="8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 Inicio de Pruebas Cliente</w:t>
            </w:r>
          </w:p>
        </w:tc>
        <w:tc>
          <w:tcPr>
            <w:tcW w:w="197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 Fin de Pruebas Cliente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984" w:rsidRPr="00AE1E01" w:rsidTr="00AE1E01">
        <w:trPr>
          <w:trHeight w:val="392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Supuestos que se tuvieron en cuenta para poder cumplir la fechas planeadas.</w:t>
            </w:r>
          </w:p>
        </w:tc>
        <w:tc>
          <w:tcPr>
            <w:tcW w:w="15079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21984" w:rsidRPr="00AE1E01" w:rsidRDefault="00A21984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Esta estimación – planeación se realiza bajo:</w:t>
            </w:r>
          </w:p>
          <w:p w:rsidR="00A21984" w:rsidRPr="00AE1E01" w:rsidRDefault="00A21984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  <w:p w:rsidR="00A21984" w:rsidRPr="00AE1E01" w:rsidRDefault="00A21984" w:rsidP="001C00FC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1E01">
              <w:rPr>
                <w:rFonts w:ascii="Arial" w:hAnsi="Arial" w:cs="Arial"/>
                <w:color w:val="000000"/>
                <w:sz w:val="18"/>
                <w:szCs w:val="18"/>
              </w:rPr>
              <w:t>El supuesto que el ambiente de pruebas funciona correctamente.</w:t>
            </w:r>
          </w:p>
          <w:p w:rsidR="00A21984" w:rsidRPr="00AE1E01" w:rsidRDefault="00A21984" w:rsidP="001C00FC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18"/>
                <w:szCs w:val="18"/>
                <w:lang w:eastAsia="es-CO"/>
              </w:rPr>
            </w:pPr>
            <w:r w:rsidRPr="00AE1E01">
              <w:rPr>
                <w:rFonts w:ascii="Arial" w:hAnsi="Arial" w:cs="Arial"/>
                <w:color w:val="000000"/>
                <w:sz w:val="18"/>
                <w:szCs w:val="18"/>
              </w:rPr>
              <w:t>Un tiempo de respuesta promedio de Gestión de defectos por parte de desarrollo de 1 a 2 H. Debido a la prontitud requerida para el paso a producción</w:t>
            </w:r>
          </w:p>
          <w:p w:rsidR="00A21984" w:rsidRPr="00AE1E01" w:rsidRDefault="00A21984" w:rsidP="001C00FC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1E01">
              <w:rPr>
                <w:rFonts w:ascii="Arial" w:hAnsi="Arial" w:cs="Arial"/>
                <w:color w:val="000000"/>
                <w:sz w:val="18"/>
                <w:szCs w:val="18"/>
              </w:rPr>
              <w:t>Una disponibilidad del 100%</w:t>
            </w:r>
          </w:p>
          <w:p w:rsidR="00A21984" w:rsidRPr="00AE1E01" w:rsidRDefault="00A21984" w:rsidP="001C00FC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E1E01">
              <w:rPr>
                <w:rFonts w:ascii="Arial" w:hAnsi="Arial" w:cs="Arial"/>
                <w:color w:val="000000"/>
                <w:sz w:val="18"/>
                <w:szCs w:val="18"/>
              </w:rPr>
              <w:t>Despliegue en ambiente QA realizado.</w:t>
            </w:r>
          </w:p>
          <w:p w:rsidR="00A21984" w:rsidRPr="00AE1E01" w:rsidRDefault="00A21984" w:rsidP="001C00FC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 Fin QA (Sin reverso): 17/01/19</w:t>
            </w:r>
          </w:p>
          <w:p w:rsidR="00A21984" w:rsidRPr="00AE1E01" w:rsidRDefault="00A21984" w:rsidP="001C00FC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 Ejecución Reverso: 18/01/19</w:t>
            </w:r>
          </w:p>
          <w:p w:rsidR="00A21984" w:rsidRPr="00AE1E01" w:rsidRDefault="00A21984">
            <w:pPr>
              <w:pStyle w:val="Prrafodelista"/>
              <w:spacing w:after="0"/>
              <w:ind w:left="3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21984" w:rsidRPr="00AE1E01" w:rsidTr="00AE1E01">
        <w:trPr>
          <w:trHeight w:val="391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Días Promedio Despliegue</w:t>
            </w:r>
          </w:p>
        </w:tc>
        <w:tc>
          <w:tcPr>
            <w:tcW w:w="2147" w:type="dxa"/>
            <w:gridSpan w:val="2"/>
            <w:tcBorders>
              <w:top w:val="nil"/>
              <w:left w:val="nil"/>
              <w:bottom w:val="single" w:sz="4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color w:val="000000"/>
                <w:sz w:val="18"/>
                <w:szCs w:val="18"/>
              </w:rPr>
              <w:t>1 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21984" w:rsidRPr="00AE1E01" w:rsidRDefault="00A2198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11152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21984" w:rsidRPr="00AE1E01" w:rsidRDefault="00A21984">
            <w:pPr>
              <w:rPr>
                <w:rFonts w:ascii="Arial" w:hAnsi="Arial" w:cs="Arial"/>
                <w:sz w:val="18"/>
                <w:szCs w:val="18"/>
              </w:rPr>
            </w:pPr>
            <w:r w:rsidRPr="00AE1E01">
              <w:rPr>
                <w:rFonts w:ascii="Arial" w:hAnsi="Arial" w:cs="Arial"/>
                <w:sz w:val="18"/>
                <w:szCs w:val="18"/>
                <w:highlight w:val="yellow"/>
              </w:rPr>
              <w:t>La estimación corresponde a los escenarios contemplados sobre plataforma WMB para un solo ciclo</w:t>
            </w:r>
          </w:p>
        </w:tc>
      </w:tr>
    </w:tbl>
    <w:p w:rsidR="00E20F4E" w:rsidRDefault="00E20F4E"/>
    <w:sectPr w:rsidR="00E20F4E" w:rsidSect="00AE1E01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D2EA3"/>
    <w:multiLevelType w:val="hybridMultilevel"/>
    <w:tmpl w:val="D22A283E"/>
    <w:lvl w:ilvl="0" w:tplc="2BF83F36">
      <w:start w:val="1"/>
      <w:numFmt w:val="decimal"/>
      <w:lvlText w:val="%1."/>
      <w:lvlJc w:val="left"/>
      <w:pPr>
        <w:ind w:left="360" w:hanging="360"/>
      </w:pPr>
      <w:rPr>
        <w:rFonts w:cs="Calibri"/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84"/>
    <w:rsid w:val="007F7F4B"/>
    <w:rsid w:val="00A21984"/>
    <w:rsid w:val="00AE1E01"/>
    <w:rsid w:val="00CE2230"/>
    <w:rsid w:val="00DD139A"/>
    <w:rsid w:val="00E2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E921E-4A70-4AE0-90C0-C5D32045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984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198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9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Andres Silva Morales</dc:creator>
  <cp:keywords/>
  <dc:description/>
  <cp:lastModifiedBy>Miguel Silva</cp:lastModifiedBy>
  <cp:revision>3</cp:revision>
  <dcterms:created xsi:type="dcterms:W3CDTF">2019-05-22T04:03:00Z</dcterms:created>
  <dcterms:modified xsi:type="dcterms:W3CDTF">2019-05-22T04:09:00Z</dcterms:modified>
</cp:coreProperties>
</file>