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3643E" w14:textId="77777777" w:rsidR="00CD09DA" w:rsidRPr="00CD09DA" w:rsidRDefault="00CD09DA" w:rsidP="00CD09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09DA">
        <w:rPr>
          <w:rFonts w:ascii="Times New Roman" w:hAnsi="Times New Roman" w:cs="Times New Roman"/>
          <w:b/>
          <w:bCs/>
          <w:sz w:val="32"/>
          <w:szCs w:val="32"/>
        </w:rPr>
        <w:t>DT Fellowship Simulation Assignment</w:t>
      </w:r>
    </w:p>
    <w:p w14:paraId="4CD95991" w14:textId="77777777" w:rsidR="00CD09DA" w:rsidRPr="00CD09DA" w:rsidRDefault="00CD09DA" w:rsidP="00CD09DA">
      <w:pPr>
        <w:rPr>
          <w:rFonts w:ascii="Times New Roman" w:hAnsi="Times New Roman" w:cs="Times New Roman"/>
          <w:sz w:val="32"/>
          <w:szCs w:val="32"/>
        </w:rPr>
      </w:pPr>
      <w:r w:rsidRPr="00CD09DA">
        <w:rPr>
          <w:rFonts w:ascii="Times New Roman" w:hAnsi="Times New Roman" w:cs="Times New Roman"/>
          <w:b/>
          <w:bCs/>
          <w:sz w:val="32"/>
          <w:szCs w:val="32"/>
        </w:rPr>
        <w:t>Growth by Data: Orchestrating Funnels, Reducing CAC</w:t>
      </w:r>
    </w:p>
    <w:p w14:paraId="494DEE9C" w14:textId="0C2CBD74" w:rsidR="00CD09DA" w:rsidRPr="00CD09DA" w:rsidRDefault="00CD09DA" w:rsidP="00CD09DA">
      <w:r w:rsidRPr="00CD09DA">
        <w:rPr>
          <w:rFonts w:ascii="Times New Roman" w:hAnsi="Times New Roman" w:cs="Times New Roman"/>
          <w:b/>
          <w:bCs/>
          <w:sz w:val="28"/>
          <w:szCs w:val="28"/>
        </w:rPr>
        <w:t>Candidate Role</w:t>
      </w:r>
      <w:r w:rsidRPr="00CD09DA">
        <w:rPr>
          <w:b/>
          <w:bCs/>
        </w:rPr>
        <w:t>:</w:t>
      </w:r>
      <w:r w:rsidRPr="00CD09DA">
        <w:t xml:space="preserve"> </w:t>
      </w:r>
      <w:r w:rsidRPr="00CD09DA">
        <w:rPr>
          <w:rFonts w:ascii="Times New Roman" w:hAnsi="Times New Roman" w:cs="Times New Roman"/>
          <w:sz w:val="28"/>
          <w:szCs w:val="28"/>
        </w:rPr>
        <w:t>Data Champion</w:t>
      </w:r>
      <w:r w:rsidRPr="00CD09DA">
        <w:br/>
      </w:r>
      <w:r w:rsidRPr="00CD09DA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CD09DA">
        <w:rPr>
          <w:rFonts w:ascii="Times New Roman" w:hAnsi="Times New Roman" w:cs="Times New Roman"/>
          <w:sz w:val="28"/>
          <w:szCs w:val="28"/>
        </w:rPr>
        <w:t xml:space="preserve"> 03-Dec-2025</w:t>
      </w:r>
    </w:p>
    <w:p w14:paraId="4DC7B5D5" w14:textId="77777777" w:rsidR="00CD09DA" w:rsidRPr="00CD09DA" w:rsidRDefault="00CD09DA" w:rsidP="00CD09DA">
      <w:p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pict w14:anchorId="31588861">
          <v:rect id="_x0000_i1092" style="width:0;height:1.5pt" o:hralign="center" o:hrstd="t" o:hr="t" fillcolor="#a0a0a0" stroked="f"/>
        </w:pict>
      </w:r>
    </w:p>
    <w:p w14:paraId="01977A15" w14:textId="77777777" w:rsidR="00CD09DA" w:rsidRPr="00CD09DA" w:rsidRDefault="00CD09DA" w:rsidP="00CD09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09DA">
        <w:rPr>
          <w:rFonts w:ascii="Times New Roman" w:hAnsi="Times New Roman" w:cs="Times New Roman"/>
          <w:b/>
          <w:bCs/>
          <w:sz w:val="28"/>
          <w:szCs w:val="28"/>
        </w:rPr>
        <w:t>1. Problem Statement</w:t>
      </w:r>
    </w:p>
    <w:p w14:paraId="2B3338F8" w14:textId="77777777" w:rsidR="00CD09DA" w:rsidRPr="00CD09DA" w:rsidRDefault="00CD09DA" w:rsidP="00CD09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Hundreds of leads coming in, but no system to identify good leads.</w:t>
      </w:r>
    </w:p>
    <w:p w14:paraId="671D448E" w14:textId="77777777" w:rsidR="00CD09DA" w:rsidRPr="00CD09DA" w:rsidRDefault="00CD09DA" w:rsidP="00CD09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Most leads fall through the cracks; follow-ups are inconsistent.</w:t>
      </w:r>
    </w:p>
    <w:p w14:paraId="68DBE558" w14:textId="77777777" w:rsidR="00CD09DA" w:rsidRPr="00CD09DA" w:rsidRDefault="00CD09DA" w:rsidP="00CD09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Rising CAC and erratic closures frustrate the founder.</w:t>
      </w:r>
    </w:p>
    <w:p w14:paraId="56FA5CC0" w14:textId="77777777" w:rsidR="00CD09DA" w:rsidRPr="00CD09DA" w:rsidRDefault="00CD09DA" w:rsidP="00CD09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Sales and marketing work hard but don’t speak the same language.</w:t>
      </w:r>
    </w:p>
    <w:p w14:paraId="5DC50E49" w14:textId="77777777" w:rsidR="00CD09DA" w:rsidRPr="00CD09DA" w:rsidRDefault="00CD09DA" w:rsidP="00CD09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Existing CRM is just a contact dump; no funnel or insights.</w:t>
      </w:r>
    </w:p>
    <w:p w14:paraId="6BC1ECDF" w14:textId="77777777" w:rsidR="00CD09DA" w:rsidRPr="00CD09DA" w:rsidRDefault="00CD09DA" w:rsidP="00CD09DA">
      <w:p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pict w14:anchorId="2C74C622">
          <v:rect id="_x0000_i1093" style="width:0;height:1.5pt" o:hralign="center" o:hrstd="t" o:hr="t" fillcolor="#a0a0a0" stroked="f"/>
        </w:pict>
      </w:r>
    </w:p>
    <w:p w14:paraId="09A90580" w14:textId="79D962FA" w:rsidR="00CD09DA" w:rsidRPr="00CD09DA" w:rsidRDefault="00CD09DA" w:rsidP="00CD09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09DA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My </w:t>
      </w:r>
      <w:r w:rsidRPr="00CD09DA">
        <w:rPr>
          <w:rFonts w:ascii="Times New Roman" w:hAnsi="Times New Roman" w:cs="Times New Roman"/>
          <w:b/>
          <w:bCs/>
          <w:sz w:val="28"/>
          <w:szCs w:val="28"/>
        </w:rPr>
        <w:t>Role</w:t>
      </w:r>
    </w:p>
    <w:p w14:paraId="3444B4ED" w14:textId="77777777" w:rsidR="00CD09DA" w:rsidRPr="00CD09DA" w:rsidRDefault="00CD09DA" w:rsidP="00CD09D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Build order in chaos: set up a CRM, define funnel logic, nurture leads effectively.</w:t>
      </w:r>
    </w:p>
    <w:p w14:paraId="4ADDAF21" w14:textId="77777777" w:rsidR="00CD09DA" w:rsidRPr="00CD09DA" w:rsidRDefault="00CD09DA" w:rsidP="00CD09D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Reduce CAC and improve conversions.</w:t>
      </w:r>
    </w:p>
    <w:p w14:paraId="35946652" w14:textId="77777777" w:rsidR="00CD09DA" w:rsidRPr="00CD09DA" w:rsidRDefault="00CD09DA" w:rsidP="00CD09D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Help business identify who to chase and who to disqualify.</w:t>
      </w:r>
    </w:p>
    <w:p w14:paraId="19262FC2" w14:textId="77777777" w:rsidR="00CD09DA" w:rsidRPr="00CD09DA" w:rsidRDefault="00CD09DA" w:rsidP="00CD09D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Make marketing and sales speak the same language.</w:t>
      </w:r>
    </w:p>
    <w:p w14:paraId="6902E264" w14:textId="77777777" w:rsidR="00CD09DA" w:rsidRPr="00CD09DA" w:rsidRDefault="00CD09DA" w:rsidP="00CD09D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Create visibility for the founder into what’s working.</w:t>
      </w:r>
    </w:p>
    <w:p w14:paraId="2EB40A05" w14:textId="77777777" w:rsidR="00CD09DA" w:rsidRPr="00CD09DA" w:rsidRDefault="00CD09DA" w:rsidP="00CD09DA">
      <w:p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pict w14:anchorId="16E1D87A">
          <v:rect id="_x0000_i1094" style="width:0;height:1.5pt" o:hralign="center" o:hrstd="t" o:hr="t" fillcolor="#a0a0a0" stroked="f"/>
        </w:pict>
      </w:r>
    </w:p>
    <w:p w14:paraId="4BF126AD" w14:textId="77777777" w:rsidR="00CD09DA" w:rsidRPr="00CD09DA" w:rsidRDefault="00CD09DA" w:rsidP="00CD09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09DA">
        <w:rPr>
          <w:rFonts w:ascii="Times New Roman" w:hAnsi="Times New Roman" w:cs="Times New Roman"/>
          <w:b/>
          <w:bCs/>
          <w:sz w:val="28"/>
          <w:szCs w:val="28"/>
        </w:rPr>
        <w:t>3. Funnel Design Simulation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904"/>
        <w:gridCol w:w="3475"/>
        <w:gridCol w:w="1893"/>
      </w:tblGrid>
      <w:tr w:rsidR="00CD09DA" w:rsidRPr="00CD09DA" w14:paraId="461CCB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591E9" w14:textId="77777777" w:rsidR="00CD09DA" w:rsidRPr="00CD09DA" w:rsidRDefault="00CD09DA" w:rsidP="00CD09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C9B9A65" w14:textId="77777777" w:rsidR="00CD09DA" w:rsidRPr="00CD09DA" w:rsidRDefault="00CD09DA" w:rsidP="00CD09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87EED2F" w14:textId="77777777" w:rsidR="00CD09DA" w:rsidRPr="00CD09DA" w:rsidRDefault="00CD09DA" w:rsidP="00CD09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 to Upgrade</w:t>
            </w:r>
          </w:p>
        </w:tc>
        <w:tc>
          <w:tcPr>
            <w:tcW w:w="0" w:type="auto"/>
            <w:vAlign w:val="center"/>
            <w:hideMark/>
          </w:tcPr>
          <w:p w14:paraId="785DEB67" w14:textId="77777777" w:rsidR="00CD09DA" w:rsidRPr="00CD09DA" w:rsidRDefault="00CD09DA" w:rsidP="00CD09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 Owner</w:t>
            </w:r>
          </w:p>
        </w:tc>
      </w:tr>
      <w:tr w:rsidR="00CD09DA" w:rsidRPr="00CD09DA" w14:paraId="737C6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80AE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Lead</w:t>
            </w:r>
          </w:p>
        </w:tc>
        <w:tc>
          <w:tcPr>
            <w:tcW w:w="0" w:type="auto"/>
            <w:vAlign w:val="center"/>
            <w:hideMark/>
          </w:tcPr>
          <w:p w14:paraId="2FA17EF6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New contact acquired</w:t>
            </w:r>
          </w:p>
        </w:tc>
        <w:tc>
          <w:tcPr>
            <w:tcW w:w="0" w:type="auto"/>
            <w:vAlign w:val="center"/>
            <w:hideMark/>
          </w:tcPr>
          <w:p w14:paraId="61905E7C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First engagement</w:t>
            </w:r>
          </w:p>
        </w:tc>
        <w:tc>
          <w:tcPr>
            <w:tcW w:w="0" w:type="auto"/>
            <w:vAlign w:val="center"/>
            <w:hideMark/>
          </w:tcPr>
          <w:p w14:paraId="7A85A0F2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Marketing</w:t>
            </w:r>
          </w:p>
        </w:tc>
      </w:tr>
      <w:tr w:rsidR="00CD09DA" w:rsidRPr="00CD09DA" w14:paraId="5BC00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A294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MQL</w:t>
            </w:r>
          </w:p>
        </w:tc>
        <w:tc>
          <w:tcPr>
            <w:tcW w:w="0" w:type="auto"/>
            <w:vAlign w:val="center"/>
            <w:hideMark/>
          </w:tcPr>
          <w:p w14:paraId="0534CCA1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Marketing-qualified</w:t>
            </w:r>
          </w:p>
        </w:tc>
        <w:tc>
          <w:tcPr>
            <w:tcW w:w="0" w:type="auto"/>
            <w:vAlign w:val="center"/>
            <w:hideMark/>
          </w:tcPr>
          <w:p w14:paraId="559AED31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Downloads resource / signs up for webinar</w:t>
            </w:r>
          </w:p>
        </w:tc>
        <w:tc>
          <w:tcPr>
            <w:tcW w:w="0" w:type="auto"/>
            <w:vAlign w:val="center"/>
            <w:hideMark/>
          </w:tcPr>
          <w:p w14:paraId="338A4D30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Marketing</w:t>
            </w:r>
          </w:p>
        </w:tc>
      </w:tr>
      <w:tr w:rsidR="00CD09DA" w:rsidRPr="00CD09DA" w14:paraId="3D7BE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4BEB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077F77B3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Sales-qualified</w:t>
            </w:r>
          </w:p>
        </w:tc>
        <w:tc>
          <w:tcPr>
            <w:tcW w:w="0" w:type="auto"/>
            <w:vAlign w:val="center"/>
            <w:hideMark/>
          </w:tcPr>
          <w:p w14:paraId="401FD549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Verified by Sales</w:t>
            </w:r>
          </w:p>
        </w:tc>
        <w:tc>
          <w:tcPr>
            <w:tcW w:w="0" w:type="auto"/>
            <w:vAlign w:val="center"/>
            <w:hideMark/>
          </w:tcPr>
          <w:p w14:paraId="20462165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</w:tr>
      <w:tr w:rsidR="00CD09DA" w:rsidRPr="00CD09DA" w14:paraId="3AEC2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80A6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Customer / Won</w:t>
            </w:r>
          </w:p>
        </w:tc>
        <w:tc>
          <w:tcPr>
            <w:tcW w:w="0" w:type="auto"/>
            <w:vAlign w:val="center"/>
            <w:hideMark/>
          </w:tcPr>
          <w:p w14:paraId="1F9A496E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Paid customer</w:t>
            </w:r>
          </w:p>
        </w:tc>
        <w:tc>
          <w:tcPr>
            <w:tcW w:w="0" w:type="auto"/>
            <w:vAlign w:val="center"/>
            <w:hideMark/>
          </w:tcPr>
          <w:p w14:paraId="7CFFD4BA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Deal closed</w:t>
            </w:r>
          </w:p>
        </w:tc>
        <w:tc>
          <w:tcPr>
            <w:tcW w:w="0" w:type="auto"/>
            <w:vAlign w:val="center"/>
            <w:hideMark/>
          </w:tcPr>
          <w:p w14:paraId="7D90E69E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Sales / CS</w:t>
            </w:r>
          </w:p>
        </w:tc>
      </w:tr>
      <w:tr w:rsidR="00CD09DA" w:rsidRPr="00CD09DA" w14:paraId="5A06A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2921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Engaged (Optional)</w:t>
            </w:r>
          </w:p>
        </w:tc>
        <w:tc>
          <w:tcPr>
            <w:tcW w:w="0" w:type="auto"/>
            <w:vAlign w:val="center"/>
            <w:hideMark/>
          </w:tcPr>
          <w:p w14:paraId="6BC38FEE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Actively interacting</w:t>
            </w:r>
          </w:p>
        </w:tc>
        <w:tc>
          <w:tcPr>
            <w:tcW w:w="0" w:type="auto"/>
            <w:vAlign w:val="center"/>
            <w:hideMark/>
          </w:tcPr>
          <w:p w14:paraId="48759F76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Multiple engagements</w:t>
            </w:r>
          </w:p>
        </w:tc>
        <w:tc>
          <w:tcPr>
            <w:tcW w:w="0" w:type="auto"/>
            <w:vAlign w:val="center"/>
            <w:hideMark/>
          </w:tcPr>
          <w:p w14:paraId="63735166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Marketing</w:t>
            </w:r>
          </w:p>
        </w:tc>
      </w:tr>
    </w:tbl>
    <w:p w14:paraId="4C320EAD" w14:textId="77777777" w:rsidR="00CD09DA" w:rsidRPr="00CD09DA" w:rsidRDefault="00CD09DA" w:rsidP="00CD09DA">
      <w:p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b/>
          <w:bCs/>
          <w:sz w:val="24"/>
          <w:szCs w:val="24"/>
        </w:rPr>
        <w:lastRenderedPageBreak/>
        <w:t>Visual:</w:t>
      </w:r>
      <w:r w:rsidRPr="00CD09DA">
        <w:rPr>
          <w:rFonts w:ascii="Times New Roman" w:hAnsi="Times New Roman" w:cs="Times New Roman"/>
          <w:sz w:val="24"/>
          <w:szCs w:val="24"/>
        </w:rPr>
        <w:t xml:space="preserve"> Funnel diagram (Lead → MQL → SQL → Won)</w:t>
      </w:r>
    </w:p>
    <w:p w14:paraId="3769ED8C" w14:textId="77777777" w:rsidR="00CD09DA" w:rsidRPr="00CD09DA" w:rsidRDefault="00CD09DA" w:rsidP="00CD09DA">
      <w:p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pict w14:anchorId="713A76CA">
          <v:rect id="_x0000_i1095" style="width:0;height:1.5pt" o:hralign="center" o:hrstd="t" o:hr="t" fillcolor="#a0a0a0" stroked="f"/>
        </w:pict>
      </w:r>
    </w:p>
    <w:p w14:paraId="75CAE082" w14:textId="77777777" w:rsidR="00CD09DA" w:rsidRPr="00CD09DA" w:rsidRDefault="00CD09DA" w:rsidP="00CD09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09DA">
        <w:rPr>
          <w:rFonts w:ascii="Times New Roman" w:hAnsi="Times New Roman" w:cs="Times New Roman"/>
          <w:b/>
          <w:bCs/>
          <w:sz w:val="28"/>
          <w:szCs w:val="28"/>
        </w:rPr>
        <w:t>4. CRM Configuration Blueprint</w:t>
      </w:r>
    </w:p>
    <w:p w14:paraId="0313D477" w14:textId="77777777" w:rsidR="00CD09DA" w:rsidRPr="00CD09DA" w:rsidRDefault="00CD09DA" w:rsidP="00CD09DA">
      <w:p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b/>
          <w:bCs/>
          <w:sz w:val="24"/>
          <w:szCs w:val="24"/>
        </w:rPr>
        <w:t>Core Data Fields:</w:t>
      </w:r>
      <w:r w:rsidRPr="00CD09DA">
        <w:rPr>
          <w:rFonts w:ascii="Times New Roman" w:hAnsi="Times New Roman" w:cs="Times New Roman"/>
          <w:sz w:val="24"/>
          <w:szCs w:val="24"/>
        </w:rPr>
        <w:t xml:space="preserve"> Lead Name, Lead Source, Industry, Stage, Intent, Last Engagement Date, Converted, Deal Value, Cost Incurred.</w:t>
      </w:r>
    </w:p>
    <w:p w14:paraId="2ACA88D0" w14:textId="77777777" w:rsidR="00CD09DA" w:rsidRPr="00CD09DA" w:rsidRDefault="00CD09DA" w:rsidP="00CD09DA">
      <w:p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b/>
          <w:bCs/>
          <w:sz w:val="24"/>
          <w:szCs w:val="24"/>
        </w:rPr>
        <w:t>Automations:</w:t>
      </w:r>
      <w:r w:rsidRPr="00CD09DA">
        <w:rPr>
          <w:rFonts w:ascii="Times New Roman" w:hAnsi="Times New Roman" w:cs="Times New Roman"/>
          <w:sz w:val="24"/>
          <w:szCs w:val="24"/>
        </w:rPr>
        <w:t xml:space="preserve"> Auto-tagging, lifecycle stage updates, follow-up reminders, lead scoring.</w:t>
      </w:r>
    </w:p>
    <w:p w14:paraId="36EF5427" w14:textId="77777777" w:rsidR="00CD09DA" w:rsidRPr="00CD09DA" w:rsidRDefault="00CD09DA" w:rsidP="00CD09DA">
      <w:p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b/>
          <w:bCs/>
          <w:sz w:val="24"/>
          <w:szCs w:val="24"/>
        </w:rPr>
        <w:t>Dashboard Views:</w:t>
      </w:r>
    </w:p>
    <w:p w14:paraId="167C3CAE" w14:textId="77777777" w:rsidR="00CD09DA" w:rsidRPr="00CD09DA" w:rsidRDefault="00CD09DA" w:rsidP="00CD09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Sales Reps → Leads by Stage, Upcoming Follow-ups</w:t>
      </w:r>
    </w:p>
    <w:p w14:paraId="373090E4" w14:textId="77777777" w:rsidR="00CD09DA" w:rsidRPr="00CD09DA" w:rsidRDefault="00CD09DA" w:rsidP="00CD09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Growth Manager → Channel Performance, Funnel Drop-offs</w:t>
      </w:r>
    </w:p>
    <w:p w14:paraId="5D333EB6" w14:textId="77777777" w:rsidR="00CD09DA" w:rsidRPr="00CD09DA" w:rsidRDefault="00CD09DA" w:rsidP="00CD09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CEO → CAC, LTV, Conversion Metrics, Revenue Summary</w:t>
      </w:r>
    </w:p>
    <w:p w14:paraId="11F9BBB0" w14:textId="77777777" w:rsidR="00CD09DA" w:rsidRPr="00CD09DA" w:rsidRDefault="00CD09DA" w:rsidP="00CD09DA">
      <w:p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pict w14:anchorId="6AEC259B">
          <v:rect id="_x0000_i1096" style="width:0;height:1.5pt" o:hralign="center" o:hrstd="t" o:hr="t" fillcolor="#a0a0a0" stroked="f"/>
        </w:pict>
      </w:r>
    </w:p>
    <w:p w14:paraId="34A2142C" w14:textId="77777777" w:rsidR="00CD09DA" w:rsidRPr="00CD09DA" w:rsidRDefault="00CD09DA" w:rsidP="00CD09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09DA">
        <w:rPr>
          <w:rFonts w:ascii="Times New Roman" w:hAnsi="Times New Roman" w:cs="Times New Roman"/>
          <w:b/>
          <w:bCs/>
          <w:sz w:val="28"/>
          <w:szCs w:val="28"/>
        </w:rPr>
        <w:t>5. Nurturing Mechanism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2485"/>
        <w:gridCol w:w="1637"/>
        <w:gridCol w:w="1654"/>
        <w:gridCol w:w="2353"/>
      </w:tblGrid>
      <w:tr w:rsidR="00CD09DA" w:rsidRPr="00CD09DA" w14:paraId="1CE349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CAF87" w14:textId="77777777" w:rsidR="00CD09DA" w:rsidRPr="00CD09DA" w:rsidRDefault="00CD09DA" w:rsidP="00CD09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Intent Level</w:t>
            </w:r>
          </w:p>
        </w:tc>
        <w:tc>
          <w:tcPr>
            <w:tcW w:w="0" w:type="auto"/>
            <w:vAlign w:val="center"/>
            <w:hideMark/>
          </w:tcPr>
          <w:p w14:paraId="3B16BC30" w14:textId="77777777" w:rsidR="00CD09DA" w:rsidRPr="00CD09DA" w:rsidRDefault="00CD09DA" w:rsidP="00CD09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 &amp; Channels</w:t>
            </w:r>
          </w:p>
        </w:tc>
        <w:tc>
          <w:tcPr>
            <w:tcW w:w="0" w:type="auto"/>
            <w:vAlign w:val="center"/>
            <w:hideMark/>
          </w:tcPr>
          <w:p w14:paraId="723E57B9" w14:textId="77777777" w:rsidR="00CD09DA" w:rsidRPr="00CD09DA" w:rsidRDefault="00CD09DA" w:rsidP="00CD09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5CB84FB0" w14:textId="77777777" w:rsidR="00CD09DA" w:rsidRPr="00CD09DA" w:rsidRDefault="00CD09DA" w:rsidP="00CD09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Success Metric</w:t>
            </w:r>
          </w:p>
        </w:tc>
        <w:tc>
          <w:tcPr>
            <w:tcW w:w="0" w:type="auto"/>
            <w:vAlign w:val="center"/>
            <w:hideMark/>
          </w:tcPr>
          <w:p w14:paraId="25D5F9F7" w14:textId="77777777" w:rsidR="00CD09DA" w:rsidRPr="00CD09DA" w:rsidRDefault="00CD09DA" w:rsidP="00CD09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Tools</w:t>
            </w:r>
          </w:p>
        </w:tc>
      </w:tr>
      <w:tr w:rsidR="00CD09DA" w:rsidRPr="00CD09DA" w14:paraId="441B4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2CE0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D2772C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2–3 follow-ups / week (Email, LinkedIn, WhatsApp)</w:t>
            </w:r>
          </w:p>
        </w:tc>
        <w:tc>
          <w:tcPr>
            <w:tcW w:w="0" w:type="auto"/>
            <w:vAlign w:val="center"/>
            <w:hideMark/>
          </w:tcPr>
          <w:p w14:paraId="4932BF1B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Demo reminders, Offers</w:t>
            </w:r>
          </w:p>
        </w:tc>
        <w:tc>
          <w:tcPr>
            <w:tcW w:w="0" w:type="auto"/>
            <w:vAlign w:val="center"/>
            <w:hideMark/>
          </w:tcPr>
          <w:p w14:paraId="3ADA4CD8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Demo booked, conversion</w:t>
            </w:r>
          </w:p>
        </w:tc>
        <w:tc>
          <w:tcPr>
            <w:tcW w:w="0" w:type="auto"/>
            <w:vAlign w:val="center"/>
            <w:hideMark/>
          </w:tcPr>
          <w:p w14:paraId="63C2D2BB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ChatGPT for personalized messages</w:t>
            </w:r>
          </w:p>
        </w:tc>
      </w:tr>
      <w:tr w:rsidR="00CD09DA" w:rsidRPr="00CD09DA" w14:paraId="4EA6C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E232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6AB384E2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1–2 emails/week</w:t>
            </w:r>
          </w:p>
        </w:tc>
        <w:tc>
          <w:tcPr>
            <w:tcW w:w="0" w:type="auto"/>
            <w:vAlign w:val="center"/>
            <w:hideMark/>
          </w:tcPr>
          <w:p w14:paraId="03FDC173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Case studies, webinar invites</w:t>
            </w:r>
          </w:p>
        </w:tc>
        <w:tc>
          <w:tcPr>
            <w:tcW w:w="0" w:type="auto"/>
            <w:vAlign w:val="center"/>
            <w:hideMark/>
          </w:tcPr>
          <w:p w14:paraId="38F3091B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Reply rate, re-engagement</w:t>
            </w:r>
          </w:p>
        </w:tc>
        <w:tc>
          <w:tcPr>
            <w:tcW w:w="0" w:type="auto"/>
            <w:vAlign w:val="center"/>
            <w:hideMark/>
          </w:tcPr>
          <w:p w14:paraId="5EB130B7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Automated email personalization</w:t>
            </w:r>
          </w:p>
        </w:tc>
      </w:tr>
      <w:tr w:rsidR="00CD09DA" w:rsidRPr="00CD09DA" w14:paraId="76E3E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185A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2EC2145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Monthly newsletter</w:t>
            </w:r>
          </w:p>
        </w:tc>
        <w:tc>
          <w:tcPr>
            <w:tcW w:w="0" w:type="auto"/>
            <w:vAlign w:val="center"/>
            <w:hideMark/>
          </w:tcPr>
          <w:p w14:paraId="07C50F30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Blog, founder note</w:t>
            </w:r>
          </w:p>
        </w:tc>
        <w:tc>
          <w:tcPr>
            <w:tcW w:w="0" w:type="auto"/>
            <w:vAlign w:val="center"/>
            <w:hideMark/>
          </w:tcPr>
          <w:p w14:paraId="2DE463FA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Opens, clicks</w:t>
            </w:r>
          </w:p>
        </w:tc>
        <w:tc>
          <w:tcPr>
            <w:tcW w:w="0" w:type="auto"/>
            <w:vAlign w:val="center"/>
            <w:hideMark/>
          </w:tcPr>
          <w:p w14:paraId="2DDC48DC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AI-powered email recommendations</w:t>
            </w:r>
          </w:p>
        </w:tc>
      </w:tr>
    </w:tbl>
    <w:p w14:paraId="212E33D1" w14:textId="77777777" w:rsidR="00CD09DA" w:rsidRPr="00CD09DA" w:rsidRDefault="00CD09DA" w:rsidP="00CD09DA">
      <w:p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pict w14:anchorId="006B9FD4">
          <v:rect id="_x0000_i1097" style="width:0;height:1.5pt" o:hralign="center" o:hrstd="t" o:hr="t" fillcolor="#a0a0a0" stroked="f"/>
        </w:pict>
      </w:r>
    </w:p>
    <w:p w14:paraId="0486AD39" w14:textId="77777777" w:rsidR="00CD09DA" w:rsidRPr="00CD09DA" w:rsidRDefault="00CD09DA" w:rsidP="00CD09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09DA">
        <w:rPr>
          <w:rFonts w:ascii="Times New Roman" w:hAnsi="Times New Roman" w:cs="Times New Roman"/>
          <w:b/>
          <w:bCs/>
          <w:sz w:val="28"/>
          <w:szCs w:val="28"/>
        </w:rPr>
        <w:t>6. Funnel Analytics &amp; Visuals</w:t>
      </w:r>
    </w:p>
    <w:p w14:paraId="3DB02472" w14:textId="77777777" w:rsidR="00CD09DA" w:rsidRPr="00CD09DA" w:rsidRDefault="00CD09DA" w:rsidP="00CD09DA">
      <w:p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b/>
          <w:bCs/>
          <w:sz w:val="24"/>
          <w:szCs w:val="24"/>
        </w:rPr>
        <w:t>Funnel Chart:</w:t>
      </w:r>
      <w:r w:rsidRPr="00CD09DA">
        <w:rPr>
          <w:rFonts w:ascii="Times New Roman" w:hAnsi="Times New Roman" w:cs="Times New Roman"/>
          <w:sz w:val="24"/>
          <w:szCs w:val="24"/>
        </w:rPr>
        <w:t xml:space="preserve"> Lead → MQL → SQL → Won</w:t>
      </w:r>
    </w:p>
    <w:p w14:paraId="297300DB" w14:textId="77777777" w:rsidR="00CD09DA" w:rsidRPr="00CD09DA" w:rsidRDefault="00CD09DA" w:rsidP="00CD09DA">
      <w:p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b/>
          <w:bCs/>
          <w:sz w:val="24"/>
          <w:szCs w:val="24"/>
        </w:rPr>
        <w:t>Leads by Channel (Bar Chart):</w:t>
      </w:r>
      <w:r w:rsidRPr="00CD09DA">
        <w:rPr>
          <w:rFonts w:ascii="Times New Roman" w:hAnsi="Times New Roman" w:cs="Times New Roman"/>
          <w:sz w:val="24"/>
          <w:szCs w:val="24"/>
        </w:rPr>
        <w:t xml:space="preserve"> Shows which channels bring the most leads.</w:t>
      </w:r>
    </w:p>
    <w:p w14:paraId="3BF4AA6D" w14:textId="77777777" w:rsidR="00CD09DA" w:rsidRPr="00CD09DA" w:rsidRDefault="00CD09DA" w:rsidP="00CD09DA">
      <w:p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b/>
          <w:bCs/>
          <w:sz w:val="24"/>
          <w:szCs w:val="24"/>
        </w:rPr>
        <w:t>Cost per Conversion (Column Chart):</w:t>
      </w:r>
      <w:r w:rsidRPr="00CD09DA">
        <w:rPr>
          <w:rFonts w:ascii="Times New Roman" w:hAnsi="Times New Roman" w:cs="Times New Roman"/>
          <w:sz w:val="24"/>
          <w:szCs w:val="24"/>
        </w:rPr>
        <w:t xml:space="preserve"> Highlights expensive channels.</w:t>
      </w:r>
    </w:p>
    <w:p w14:paraId="343ADB69" w14:textId="77777777" w:rsidR="00CD09DA" w:rsidRPr="00CD09DA" w:rsidRDefault="00CD09DA" w:rsidP="00CD09DA">
      <w:p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b/>
          <w:bCs/>
          <w:sz w:val="24"/>
          <w:szCs w:val="24"/>
        </w:rPr>
        <w:t>Deal Value by Stage (Pie Chart):</w:t>
      </w:r>
      <w:r w:rsidRPr="00CD09DA">
        <w:rPr>
          <w:rFonts w:ascii="Times New Roman" w:hAnsi="Times New Roman" w:cs="Times New Roman"/>
          <w:sz w:val="24"/>
          <w:szCs w:val="24"/>
        </w:rPr>
        <w:t xml:space="preserve"> Revenue contribution per stage.</w:t>
      </w:r>
    </w:p>
    <w:p w14:paraId="51000D61" w14:textId="77777777" w:rsidR="00CD09DA" w:rsidRPr="00CD09DA" w:rsidRDefault="00CD09DA" w:rsidP="00CD09DA">
      <w:p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b/>
          <w:bCs/>
          <w:sz w:val="24"/>
          <w:szCs w:val="24"/>
        </w:rPr>
        <w:t>Drop-off Analysis:</w:t>
      </w:r>
      <w:r w:rsidRPr="00CD09DA">
        <w:rPr>
          <w:rFonts w:ascii="Times New Roman" w:hAnsi="Times New Roman" w:cs="Times New Roman"/>
          <w:sz w:val="24"/>
          <w:szCs w:val="24"/>
        </w:rPr>
        <w:t xml:space="preserve"> Identifies stages where leads are lost.</w:t>
      </w:r>
    </w:p>
    <w:p w14:paraId="0A0E31F6" w14:textId="77777777" w:rsidR="00CD09DA" w:rsidRPr="00CD09DA" w:rsidRDefault="00CD09DA" w:rsidP="00CD09DA">
      <w:p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pict w14:anchorId="3BDF2683">
          <v:rect id="_x0000_i1098" style="width:0;height:1.5pt" o:hralign="center" o:hrstd="t" o:hr="t" fillcolor="#a0a0a0" stroked="f"/>
        </w:pict>
      </w:r>
    </w:p>
    <w:p w14:paraId="5D9F572C" w14:textId="77777777" w:rsidR="00CD09DA" w:rsidRPr="00CD09DA" w:rsidRDefault="00CD09DA" w:rsidP="00CD09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09DA">
        <w:rPr>
          <w:rFonts w:ascii="Times New Roman" w:hAnsi="Times New Roman" w:cs="Times New Roman"/>
          <w:b/>
          <w:bCs/>
          <w:sz w:val="28"/>
          <w:szCs w:val="28"/>
        </w:rPr>
        <w:t>7. CAC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674"/>
        <w:gridCol w:w="1327"/>
        <w:gridCol w:w="1558"/>
        <w:gridCol w:w="1791"/>
        <w:gridCol w:w="2375"/>
      </w:tblGrid>
      <w:tr w:rsidR="00CD09DA" w:rsidRPr="00CD09DA" w14:paraId="7E123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024A7" w14:textId="77777777" w:rsidR="00CD09DA" w:rsidRPr="00CD09DA" w:rsidRDefault="00CD09DA" w:rsidP="00CD09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Channel</w:t>
            </w:r>
          </w:p>
        </w:tc>
        <w:tc>
          <w:tcPr>
            <w:tcW w:w="0" w:type="auto"/>
            <w:vAlign w:val="center"/>
            <w:hideMark/>
          </w:tcPr>
          <w:p w14:paraId="65EAE332" w14:textId="77777777" w:rsidR="00CD09DA" w:rsidRPr="00CD09DA" w:rsidRDefault="00CD09DA" w:rsidP="00CD09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Leads</w:t>
            </w:r>
          </w:p>
        </w:tc>
        <w:tc>
          <w:tcPr>
            <w:tcW w:w="0" w:type="auto"/>
            <w:vAlign w:val="center"/>
            <w:hideMark/>
          </w:tcPr>
          <w:p w14:paraId="7F1AEEC5" w14:textId="77777777" w:rsidR="00CD09DA" w:rsidRPr="00CD09DA" w:rsidRDefault="00CD09DA" w:rsidP="00CD09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Conversions</w:t>
            </w:r>
          </w:p>
        </w:tc>
        <w:tc>
          <w:tcPr>
            <w:tcW w:w="0" w:type="auto"/>
            <w:vAlign w:val="center"/>
            <w:hideMark/>
          </w:tcPr>
          <w:p w14:paraId="4746F433" w14:textId="77777777" w:rsidR="00CD09DA" w:rsidRPr="00CD09DA" w:rsidRDefault="00CD09DA" w:rsidP="00CD09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08133374" w14:textId="77777777" w:rsidR="00CD09DA" w:rsidRPr="00CD09DA" w:rsidRDefault="00CD09DA" w:rsidP="00CD09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 per Conversion</w:t>
            </w:r>
          </w:p>
        </w:tc>
        <w:tc>
          <w:tcPr>
            <w:tcW w:w="0" w:type="auto"/>
            <w:vAlign w:val="center"/>
            <w:hideMark/>
          </w:tcPr>
          <w:p w14:paraId="63A9A455" w14:textId="77777777" w:rsidR="00CD09DA" w:rsidRPr="00CD09DA" w:rsidRDefault="00CD09DA" w:rsidP="00CD09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Insight</w:t>
            </w:r>
          </w:p>
        </w:tc>
      </w:tr>
      <w:tr w:rsidR="00CD09DA" w:rsidRPr="00CD09DA" w14:paraId="1A2A0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C5AB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Facebook Ads</w:t>
            </w:r>
          </w:p>
        </w:tc>
        <w:tc>
          <w:tcPr>
            <w:tcW w:w="0" w:type="auto"/>
            <w:vAlign w:val="center"/>
            <w:hideMark/>
          </w:tcPr>
          <w:p w14:paraId="1CC6FF93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194764B3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2EEE6A4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14:paraId="02130397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₹3000</w:t>
            </w:r>
          </w:p>
        </w:tc>
        <w:tc>
          <w:tcPr>
            <w:tcW w:w="0" w:type="auto"/>
            <w:vAlign w:val="center"/>
            <w:hideMark/>
          </w:tcPr>
          <w:p w14:paraId="2E7D5B73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Underperforming, high cost</w:t>
            </w:r>
          </w:p>
        </w:tc>
      </w:tr>
      <w:tr w:rsidR="00CD09DA" w:rsidRPr="00CD09DA" w14:paraId="0C94B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F9CB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5C9C991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5946C44C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AE584EF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2.5%</w:t>
            </w:r>
          </w:p>
        </w:tc>
        <w:tc>
          <w:tcPr>
            <w:tcW w:w="0" w:type="auto"/>
            <w:vAlign w:val="center"/>
            <w:hideMark/>
          </w:tcPr>
          <w:p w14:paraId="222978D4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₹400</w:t>
            </w:r>
          </w:p>
        </w:tc>
        <w:tc>
          <w:tcPr>
            <w:tcW w:w="0" w:type="auto"/>
            <w:vAlign w:val="center"/>
            <w:hideMark/>
          </w:tcPr>
          <w:p w14:paraId="2C0D12BE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Efficient, low-cost channel</w:t>
            </w:r>
          </w:p>
        </w:tc>
      </w:tr>
      <w:tr w:rsidR="00CD09DA" w:rsidRPr="00CD09DA" w14:paraId="00E04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EE86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LinkedIn DMs</w:t>
            </w:r>
          </w:p>
        </w:tc>
        <w:tc>
          <w:tcPr>
            <w:tcW w:w="0" w:type="auto"/>
            <w:vAlign w:val="center"/>
            <w:hideMark/>
          </w:tcPr>
          <w:p w14:paraId="4A1C6425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E3AB4A3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3098D8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7C64892E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₹2500</w:t>
            </w:r>
          </w:p>
        </w:tc>
        <w:tc>
          <w:tcPr>
            <w:tcW w:w="0" w:type="auto"/>
            <w:vAlign w:val="center"/>
            <w:hideMark/>
          </w:tcPr>
          <w:p w14:paraId="37EFAD83" w14:textId="77777777" w:rsidR="00CD09DA" w:rsidRPr="00CD09DA" w:rsidRDefault="00CD09DA" w:rsidP="00CD0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09DA">
              <w:rPr>
                <w:rFonts w:ascii="Times New Roman" w:hAnsi="Times New Roman" w:cs="Times New Roman"/>
                <w:sz w:val="24"/>
                <w:szCs w:val="24"/>
              </w:rPr>
              <w:t>Expensive, low volume</w:t>
            </w:r>
          </w:p>
        </w:tc>
      </w:tr>
    </w:tbl>
    <w:p w14:paraId="363F7239" w14:textId="77777777" w:rsidR="00CD09DA" w:rsidRPr="00CD09DA" w:rsidRDefault="00CD09DA" w:rsidP="00CD09DA">
      <w:pPr>
        <w:rPr>
          <w:rFonts w:ascii="Times New Roman" w:hAnsi="Times New Roman" w:cs="Times New Roman"/>
          <w:sz w:val="28"/>
          <w:szCs w:val="28"/>
        </w:rPr>
      </w:pPr>
      <w:r w:rsidRPr="00CD09DA">
        <w:rPr>
          <w:rFonts w:ascii="Times New Roman" w:hAnsi="Times New Roman" w:cs="Times New Roman"/>
          <w:b/>
          <w:bCs/>
          <w:sz w:val="28"/>
          <w:szCs w:val="28"/>
        </w:rPr>
        <w:t>Recommendations:</w:t>
      </w:r>
    </w:p>
    <w:p w14:paraId="3B0DD0CC" w14:textId="77777777" w:rsidR="00CD09DA" w:rsidRPr="00CD09DA" w:rsidRDefault="00CD09DA" w:rsidP="00CD09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Optimize Facebook Ads targeting and retarget warm leads.</w:t>
      </w:r>
    </w:p>
    <w:p w14:paraId="1C0FEA1E" w14:textId="77777777" w:rsidR="00CD09DA" w:rsidRPr="00CD09DA" w:rsidRDefault="00CD09DA" w:rsidP="00CD09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 xml:space="preserve">Increase investment in </w:t>
      </w:r>
      <w:proofErr w:type="gramStart"/>
      <w:r w:rsidRPr="00CD09DA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CD09DA">
        <w:rPr>
          <w:rFonts w:ascii="Times New Roman" w:hAnsi="Times New Roman" w:cs="Times New Roman"/>
          <w:sz w:val="24"/>
          <w:szCs w:val="24"/>
        </w:rPr>
        <w:t xml:space="preserve"> campaigns (high ROI).</w:t>
      </w:r>
    </w:p>
    <w:p w14:paraId="299549BB" w14:textId="77777777" w:rsidR="00CD09DA" w:rsidRPr="00CD09DA" w:rsidRDefault="00CD09DA" w:rsidP="00CD09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Use nurturing campaigns to re-engage mid-intent leads.</w:t>
      </w:r>
    </w:p>
    <w:p w14:paraId="5F3A53B0" w14:textId="77777777" w:rsidR="00CD09DA" w:rsidRPr="00CD09DA" w:rsidRDefault="00CD09DA" w:rsidP="00CD09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Track CAC:LTV ratio weekly.</w:t>
      </w:r>
    </w:p>
    <w:p w14:paraId="5BA96F16" w14:textId="77777777" w:rsidR="00CD09DA" w:rsidRPr="00CD09DA" w:rsidRDefault="00CD09DA" w:rsidP="00CD09DA">
      <w:p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pict w14:anchorId="7AD546A8">
          <v:rect id="_x0000_i1099" style="width:0;height:1.5pt" o:hralign="center" o:hrstd="t" o:hr="t" fillcolor="#a0a0a0" stroked="f"/>
        </w:pict>
      </w:r>
    </w:p>
    <w:p w14:paraId="0E178B44" w14:textId="77777777" w:rsidR="00CD09DA" w:rsidRPr="00CD09DA" w:rsidRDefault="00CD09DA" w:rsidP="00CD09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09DA">
        <w:rPr>
          <w:rFonts w:ascii="Times New Roman" w:hAnsi="Times New Roman" w:cs="Times New Roman"/>
          <w:b/>
          <w:bCs/>
          <w:sz w:val="28"/>
          <w:szCs w:val="28"/>
        </w:rPr>
        <w:t>8. Strategic Summary</w:t>
      </w:r>
    </w:p>
    <w:p w14:paraId="3846753D" w14:textId="77777777" w:rsidR="00CD09DA" w:rsidRPr="00CD09DA" w:rsidRDefault="00CD09DA" w:rsidP="00CD09D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Funnels reduce waste and improve ROI.</w:t>
      </w:r>
    </w:p>
    <w:p w14:paraId="020C6E38" w14:textId="77777777" w:rsidR="00CD09DA" w:rsidRPr="00CD09DA" w:rsidRDefault="00CD09DA" w:rsidP="00CD09D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Balance system design with human unpredictability by monitoring metrics continuously.</w:t>
      </w:r>
    </w:p>
    <w:p w14:paraId="31ED11A4" w14:textId="77777777" w:rsidR="00CD09DA" w:rsidRPr="00CD09DA" w:rsidRDefault="00CD09DA" w:rsidP="00CD09D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Data storytelling helps founder and teams make informed decisions quickly.</w:t>
      </w:r>
    </w:p>
    <w:p w14:paraId="6ECA9C5D" w14:textId="77777777" w:rsidR="00CD09DA" w:rsidRPr="00CD09DA" w:rsidRDefault="00CD09DA" w:rsidP="00CD09D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AI is used to personalize outreach, but human judgment drives strategy.</w:t>
      </w:r>
    </w:p>
    <w:p w14:paraId="6DDDA02E" w14:textId="77777777" w:rsidR="00CD09DA" w:rsidRPr="00CD09DA" w:rsidRDefault="00CD09DA" w:rsidP="00CD09DA">
      <w:p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pict w14:anchorId="630482E1">
          <v:rect id="_x0000_i1100" style="width:0;height:1.5pt" o:hralign="center" o:hrstd="t" o:hr="t" fillcolor="#a0a0a0" stroked="f"/>
        </w:pict>
      </w:r>
    </w:p>
    <w:p w14:paraId="6A57036A" w14:textId="77777777" w:rsidR="00CD09DA" w:rsidRPr="00CD09DA" w:rsidRDefault="00CD09DA" w:rsidP="00CD09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09DA">
        <w:rPr>
          <w:rFonts w:ascii="Times New Roman" w:hAnsi="Times New Roman" w:cs="Times New Roman"/>
          <w:b/>
          <w:bCs/>
          <w:sz w:val="28"/>
          <w:szCs w:val="28"/>
        </w:rPr>
        <w:t>9. Closing Note</w:t>
      </w:r>
    </w:p>
    <w:p w14:paraId="272AD958" w14:textId="77777777" w:rsidR="00CD09DA" w:rsidRPr="00CD09DA" w:rsidRDefault="00CD09DA" w:rsidP="00CD09D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Implemented structured CRM and funnel system.</w:t>
      </w:r>
    </w:p>
    <w:p w14:paraId="31E0C4A9" w14:textId="77777777" w:rsidR="00CD09DA" w:rsidRPr="00CD09DA" w:rsidRDefault="00CD09DA" w:rsidP="00CD09D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Visual dashboards for real-time decision-making.</w:t>
      </w:r>
    </w:p>
    <w:p w14:paraId="16E54A02" w14:textId="77777777" w:rsidR="00CD09DA" w:rsidRPr="00CD09DA" w:rsidRDefault="00CD09DA" w:rsidP="00CD09D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Clear nurturing strategy for leads of all intent levels.</w:t>
      </w:r>
    </w:p>
    <w:p w14:paraId="7554F48F" w14:textId="77777777" w:rsidR="00CD09DA" w:rsidRPr="00CD09DA" w:rsidRDefault="00CD09DA" w:rsidP="00CD09D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D09DA">
        <w:rPr>
          <w:rFonts w:ascii="Times New Roman" w:hAnsi="Times New Roman" w:cs="Times New Roman"/>
          <w:sz w:val="24"/>
          <w:szCs w:val="24"/>
        </w:rPr>
        <w:t>Recommendations to reduce CAC and improve conversion.</w:t>
      </w:r>
    </w:p>
    <w:p w14:paraId="6273F5E8" w14:textId="5CFEC8D5" w:rsidR="00197594" w:rsidRPr="00CD09DA" w:rsidRDefault="00197594">
      <w:pPr>
        <w:rPr>
          <w:rFonts w:ascii="Times New Roman" w:hAnsi="Times New Roman" w:cs="Times New Roman"/>
          <w:sz w:val="24"/>
          <w:szCs w:val="24"/>
        </w:rPr>
      </w:pPr>
    </w:p>
    <w:sectPr w:rsidR="00197594" w:rsidRPr="00CD0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80BD7"/>
    <w:multiLevelType w:val="multilevel"/>
    <w:tmpl w:val="BFD6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E360E"/>
    <w:multiLevelType w:val="multilevel"/>
    <w:tmpl w:val="DE68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349AC"/>
    <w:multiLevelType w:val="multilevel"/>
    <w:tmpl w:val="2D0A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04C7B"/>
    <w:multiLevelType w:val="multilevel"/>
    <w:tmpl w:val="AAEA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A27D8"/>
    <w:multiLevelType w:val="multilevel"/>
    <w:tmpl w:val="9DBA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F7350"/>
    <w:multiLevelType w:val="multilevel"/>
    <w:tmpl w:val="32AC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357945">
    <w:abstractNumId w:val="4"/>
  </w:num>
  <w:num w:numId="2" w16cid:durableId="1376732612">
    <w:abstractNumId w:val="5"/>
  </w:num>
  <w:num w:numId="3" w16cid:durableId="280383363">
    <w:abstractNumId w:val="3"/>
  </w:num>
  <w:num w:numId="4" w16cid:durableId="1677925565">
    <w:abstractNumId w:val="0"/>
  </w:num>
  <w:num w:numId="5" w16cid:durableId="665982938">
    <w:abstractNumId w:val="1"/>
  </w:num>
  <w:num w:numId="6" w16cid:durableId="109707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DA"/>
    <w:rsid w:val="00197594"/>
    <w:rsid w:val="00216A79"/>
    <w:rsid w:val="00863F96"/>
    <w:rsid w:val="00C24F6C"/>
    <w:rsid w:val="00CD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58D9E"/>
  <w15:chartTrackingRefBased/>
  <w15:docId w15:val="{CD3C968B-AB6D-4B20-9459-819B2B7AA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Andewadi</dc:creator>
  <cp:keywords/>
  <dc:description/>
  <cp:lastModifiedBy>Pragati Andewadi</cp:lastModifiedBy>
  <cp:revision>1</cp:revision>
  <dcterms:created xsi:type="dcterms:W3CDTF">2025-12-03T18:30:00Z</dcterms:created>
  <dcterms:modified xsi:type="dcterms:W3CDTF">2025-12-03T18:35:00Z</dcterms:modified>
</cp:coreProperties>
</file>