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г. Щелково МО                                                                                  11.08.2025 г.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Настоящая политика в соответствии с частью 2 статьи 18.1 Федерального закона от 27.07.2006 N 152-ФЗ «О персональных данных» определяет политику Индивидуального предпринимателя Кулемина Данилы Вячеславовича (далее – Оператор) в отношении обработки персональных данных и сведения о реализуемых Оператором требованиях к защите персональных данных. Настоящая политика действует в отношении всех персональных данных, размещенных или размещаемых с помощью Сервиса, которые Оператор получает или может получить от Пользователя. Настоящая политика является неотъемлемой частью внутреннего документа Оператора, определяющего общую политику Оператора в отношении обработки персональных данных и раскрывающего общие сведения о реализуемых Оператором требованиях к защите персональных данных.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1. ОБЩИЕ ПОЛОЖЕНИЯ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1.1. Следующие ниже термины и определения для целей настоящей политики имеют следующее значение: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«Персональные данные» – любая информация, относящаяся к определенному или определяемому на основании такой информации физическому лицу (субъекту персональных данных), в том числе его фамилия, имя, отчество, год, месяц, дата и место рождения, адрес, адрес электронной почты, телефонный номер, семейное, социальное, имущественное положение, образование, профессия, доходы, другая информация. Для целей настоящей политики под персональными данными понимается как информация, которую Пользователь предоставляет о себе самостоятельно при использовании Сервиса, так и информация, которая автоматически передается Оператору в процессе использования Сервиса с помощью установленного на устройстве Пользователя программного обеспечения, в том числе IP-адрес, данные файлов «cookie», информация о браузере Пользователя, технические характеристики оборудования и программного обеспечения, используемых Пользователем, дата и время доступа к Сервису, адреса запрашиваемых страниц веб-сайта и иная подобная информация. Кроме этого, к персональным данным для целей настоящей политики также относится информация о Пользователе, обработка которой предусмотрена Пользовательским соглашением, регулирующим порядок использования Сервиса. В соответствии с Указом Президента РФ от 6 марта 1997 г. N 188 персональные данные относятся к сведениям конфиденциального характера.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«Оператор» –Кулемин Данила Вячеславович, осуществляющий обработку персональных данных, а также определяющее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«Пользователь» – любое физическое или юридическое лицо, выразившее согласие с изложенными в Пользовательском соглашении условиями путем совершения указанных в нем конклюдентных действий, направленных на использование Сервиса.</w:t>
      </w:r>
    </w:p>
    <w:p>
      <w:pPr>
        <w:pStyle w:val="Normal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>«Сервис» – программный комплекс, размещенный в сети Интернет на веб-сайте по адресу: </w:t>
      </w:r>
      <w:hyperlink r:id="rId2">
        <w:r>
          <w:rPr>
            <w:rFonts w:cs="Times New Roman" w:ascii="Times New Roman" w:hAnsi="Times New Roman"/>
            <w:color w:val="auto"/>
            <w:sz w:val="28"/>
            <w:szCs w:val="28"/>
          </w:rPr>
          <w:t>https://textilserver.ru</w:t>
        </w:r>
      </w:hyperlink>
      <w:r>
        <w:rPr>
          <w:rFonts w:cs="Times New Roman" w:ascii="Times New Roman" w:hAnsi="Times New Roman"/>
          <w:color w:val="auto"/>
          <w:sz w:val="28"/>
          <w:szCs w:val="28"/>
        </w:rPr>
        <w:t xml:space="preserve"> и  </w:t>
      </w:r>
      <w:hyperlink r:id="rId3">
        <w:r>
          <w:rPr>
            <w:rFonts w:cs="Times New Roman" w:ascii="Times New Roman" w:hAnsi="Times New Roman"/>
            <w:color w:val="auto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color w:val="auto"/>
            <w:sz w:val="28"/>
            <w:szCs w:val="28"/>
            <w:lang w:val="en-US"/>
          </w:rPr>
          <w:t>com</w:t>
        </w:r>
      </w:hyperlink>
      <w:r>
        <w:rPr>
          <w:rFonts w:cs="Times New Roman" w:ascii="Times New Roman" w:hAnsi="Times New Roman"/>
          <w:color w:val="auto"/>
          <w:sz w:val="28"/>
          <w:szCs w:val="28"/>
        </w:rPr>
        <w:t xml:space="preserve"> и его поддоменах (субдоменах), представляющий собой Интернет-площадку для размещения информации в области сельского хозяйства, пищевой и перерабатывающей промышленности. Сервис включает в себя, но не ограничивается совокупностью информации, текстов, графических элементов, дизайна, изображений, фото и видеоматериалов, и иных результатов интеллектуальной деятельности, а также программ для ЭВМ, содержащихся в информационной системе, обеспечивающей доступность такой информации в сети Интернет по указанному выше адресу.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«Пользовательское соглашение» – соглашение между Пользователем и Оператором, регулирующее порядок использования Сервиса. Указанный документ является гражданско-правовым договором, заключаемым между Пользователем и Оператором в момент начала использования Сервиса, если иное не оговорено в самом соглашении.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«Информационная система персональных данных», «Информационная система» – совокупность содержащихся в базах данных, принадлежащих Оператору, персональных данных Пользователя и обеспечивающих их обработку информационных технологий и технических средств. Информационная система персональных данных является неотъемлемой частью информационной системы, осуществляющей управление и поддержку Сервиса.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«Пользователь» – любое физическое и юридическое лицо (субъект персональных данных), которое может в процессе использования Сервиса предоставить Оператору свои персональные данные либо получить персональные данные других Пользователя.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«Обработка персональных данных» – действия (операции)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«Автоматизированная обработка персональных данных» – обработка персональных данных с помощью средств вычислительной техники.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«Неавтоматизированная обработка персональных данных», «Обработка персональных данных без использования средств автоматизации» – обработка персональных данных, содержащихся в информационной системе персональных данных либо извлеченных из такой системы в случаях, когда такие действия с персональными данными, как использование, уточнение, распространение, уничтожение персональных данных в отношении каждого из субъектов персональных данных, осуществляются при непосредственном участии человека.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«Распространение персональных данных» – действия, направленные на передачу персональных данных определенному кругу лиц (передача персональных данных) или на раскрытие персональных данных неопределенному кругу лиц.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«Предоставление персональных данных» – действия, направленные на передачу персональных данных определенному лицу или определенному кругу лиц.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«Блокирование персональных данных» – временное прекращение обработки персональных данных (за исключением случаев, когда обработка необходима для уточнения персональных данных).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«Уничтожение персональных данных» – действия, в результате которых невозможно восстановить содержание персональных данных в информационной системе персональных данных и (или) в результате которых уничтожаются материальные носители персональных данных.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«Обезличивание персональных данных» – действия, в результате которых невозможно без использования дополнительной информации определить принадлежность персональных данных конкретному субъекту.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«Использование персональных данных» – действия (операции) с персональными данными, совершаемые в целях принятия решений, совершения сделок или иных действий, порождающих юридические последствия в отношении субъектов персональных данных либо иным образом затрагивающих их права и свободы или права и свободы других лиц.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«Общедоступные персональные данные» – персональные данные, доступ неограниченного круга лиц к которым предоставлен с согласия субъекта или на которые в соответствии с федеральными законами не распространяется требование соблюдения конфиденциальности.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«Конфиденциальность персональных данных» – обязательное для соблюдения лица, получившего доступ к персональным данным, требование не допускать их распространения без согласия субъекта или иного законного основания.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«Файлы «cookie», «cookie» – небольшой фрагмент данных, отправленный веб-сервером и хранимый на устройстве Пользователя. Файлы «cookie» содержат небольшие фрагменты текста и используются для хранения информации о работе браузеров. Они позволяют хранить и получать идентификационные сведения и другую информацию на компьютерах (ЭВМ), смартфонах, телефонах и других устройствах. Спецификации файлов «cookie» описаны в документах RFC 2109 и RFC 2965. Для этих же целей используются другие технологии, в том числе данные, сохраняемые браузерами или устройствами, идентификаторы, связанные с устройствами, и другое программное обеспечение. В настоящей политике все эти технологии называются файлами «cookie».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«Счетчик» – часть Сервиса (фрагмент кода, как правило на JavaScript), функционально отвечающая за анализ файлов «cookie» и за сбор персональных данных об использовании Сервиса. Оператор может использовать счетчики как собственной разработки, так и предоставленные третьими лицами на условиях ограниченной лицензии (лицензионного соглашения), например, Google Analytics, Яндекс.Метрика и иные аналогичные счетчики. Счетчики осуществляют сбор персональных данных в обезличенном виде.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«IP-адрес» – номер из ресурса нумерации сети передачи данных, построенной на основе протокола IP (RFC 791), однозначно определяющий при оказании телематических услуг связи, в том числе доступа к сети Интернет, абонентский терминал (компьютер, смартфон, планшет, иное устройство) или средства связи, входящие в информационную систему и принадлежащие Пользователю.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Термины и определения, используемые в настоящей политике, могут быть использованы как в единственном, так и во множественном числе в зависимости от контекста, написание терминов может быть использовано как с заглавной буквы, так и с прописной.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1.2. Настоящая политика разработана в соответствии с Конституцией Российской Федерации, Гражданским кодексом Российской Федерации, Федеральным законом от 27.07.2006 N 149-ФЗ «Об информации, информационных технологиях и о защите информации», Федеральным законом от 27 июля 2006 г. N 152-ФЗ «О персональных данных», иными федеральными законами.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1.3. Настоящая политика определяет порядок и условия обработки персональных данных Оператором, включая порядок передачи персональных данных третьим лицам, особенности неавтоматизированной обработки персональных данных, порядок доступа к персональным данным, систему защиты персональных данных, порядок организации внутреннего контроля и ответственность за нарушения при обработке персональных данных, а также иные вопросы.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1.4. Настоящая политика вступает в силу с момента ее утверждения Оператором и действует бессрочно до замены ее новой политикой конфиденциальности.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1.5. Оператор вправе вносить изменения в настоящую политику без согласия Пользователя.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1.6. Настоящая политика применяется к всем процессам по обработке персональных данных, осуществляемым с помощью Сервиса без использования средств автоматизации. Оператор не контролирует и не несет ответственности за веб-сайты, принадлежащие третьим лицам, на которые Пользователь может перейти по ссылкам, размещенным в Сервисе.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2. ЦЕЛИ СБОРА ПЕРСОНАЛЬНЫХ ДАННЫХ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2.1. Оператор осуществляет обработку только тех персональных данных, которые необходимы для использования Сервиса или исполнения соглашений и договоров с Пользователем, за исключением случаев, когда законодательством Российской Федерации предусмотрено обязательное хранение персональной информации в течение определенного законом срока.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2.2. При обработке персональных данных Оператор не объединяет базы данных, содержащие персональные данные, обработка которых осуществляется в несовместимых между собой целях.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2.3. Оператор осуществляет обработку персональных данных Пользователя в следующих целях: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2.3.1. отображение в размещаемой Пользователем статистической, мониторинговой и аналитической информации, сообщениях рекламно-информационного характера (объявлениях) о товарах и услугах, заявках на приобретение (спрос) товаров и услуг, прайс-листах, новостях, статьях, видеоматериалах, изображениях, файлах для скачивания, иной информации идентифицирующих Пользователя сведений и контактных данных для связи с ним заинтересованных лиц;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2.3.2. идентификация Пользователя при использовании Сервиса, регистрации Пользователя в Сервисе, создании учетной записи (аккаунта), а также при заключении соглашений, договоров, совершении сделок и иных действий с помощью Сервиса в отношениях между Пользователем и Оператором;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2.3.3. предоставление Пользователю персонализированной информации при использовании Сервиса, в том числе в виде новостей, информации о новых услугах, предлагаемых Оператором при наличии соответствующего согласия Пользователя;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2.3.4. осуществление связи с Пользователем, в том числе путем направления уведомлений, запросов и информации, касающейся использования Сервиса, исполнения соглашений, договоров, сделок с Оператором, а также обработка запросов от Пользователя;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2.3.5. определение места нахождения Пользователя для обеспечения безопасности, предотвращения мошенничества с учетными записями, предоставления Пользователю информационных услуг, соответствующих его местоположению;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2.3.6. подтверждение достоверности и полноты персональных данных, предоставленных Пользователем;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2.3.7. улучшение качества работы Сервиса, уровня удобства их использования, совершенствование Сервиса, разработка новых услуг и предложений для Пользователя;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2.3.8. проведение статистических и иных исследований использования Сервиса на основе обезличенных данных;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2.3.9. соблюдение обязательных требований законодательства Российской Федерации.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3. ПРАВОВЫЕ ОСНОВАНИЯ ОБРАБОТКИ ПЕРСОНАЛЬНЫХ ДАННЫХ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3.1. Оператор осуществляет обработку персональных данных Пользователя, руководствуясь Конституцией Российской Федерации, статьей 6 (пункты 1, 5, 10 и 11 части 1) Федерального закона от 27 июля 2006 г. N 152-ФЗ «О персональных данных», иными нормативными правовыми актами в установленной сфере деятельности.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3.2. Обработка персональных данных Пользователя производится на основании и во исполнение Пользовательского соглашения, регулирующего порядок использования Сервиса и иных договоров, заключаемых между Пользователем и Оператором с использованием Сервиса.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3.3. Обработка персональных данных Пользователя производится также на основании их согласия на такую обработку, выражаемого непосредственно при использовании Сервиса путем нажатия на соответствующую кнопку или путем проставления отметки индикатора соответствующего чек-бокса. Срок действия такого согласия Пользователя указывается в его тексте.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4. ОБЪЕМ И КАТЕГОРИИ ОБРАБАТЫВАЕМЫХ ПЕРСОНАЛЬНЫХ ДАННЫХ, КАТЕГОРИЙЙ СУБЪЕКТОВ ПЕРСОНАЛЬНЫХ ДАННЫХ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4.1. Персональные данные, разрешенные к обработке в соответствии с настоящей политикой и предоставляемые Пользователями путем заполнения соответствующих полей ввода при использовании Сервиса, могут включать в себя следующую информацию: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4.1.1. фамилия, имя и отчество;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4.1.2. ИНН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4.1.3. номер мобильного телефона;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4.1.4. адрес электронной почты;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4.1.5. почтовый адрес;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4.1.6. сведения о представляемом юридическом лице;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4.1.7. сведения о банковской карте (номер, срок действия, имя и фамилия держателя карты);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4.1.8. реквизиты банковского счета.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4.2. Персональные данные, разрешенные к обработке в соответствии с настоящей политикой и автоматически передаваемые Оператору в процессе использования Сервиса с помощью установленного на устройстве Пользователя программного обеспечения, могут включать в себя следующую информацию: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4.2.1. IP-адрес устройства Пользователя;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4.2.2. данные файлов «cookie»;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4.2.3. информация о браузере Пользователя;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4.2.4. технические характеристики устройства и программного обеспечения, используемых Пользователем;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4.2.5. дата и время доступа к Сервисам;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4.2.6. адреса запрашиваемых страниц веб-сайта;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4.2.7. географические координаты места нахождения Пользователя.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4.3. В соответствии с настоящей политикой Оператор осуществляет обработку персональных данных Пользователя, относящегося к следующим категориям субъектов персональных данных: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4.3.1. физические и юридические лица, использующие Сервис без регистрации в соответствии с Пользовательским соглашением;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4.3.2. физические и юридические лица, использующие Сервис с регистрацией в соответствии с Пользовательским соглашением.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5. ПОРЯДОК И УСЛОВИЯ ОБРАБОТКИ ПЕРСОНАЛЬНЫХ ДАННЫХ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5.1. Оператор осуществляет обработку персональных данных Пользователя без уведомления уполномоченного органа по защите прав субъектов персональных данных в соответствии со статьей 22 (пункты 2 и 8 части 2) Федерального закона от 27 июля 2006 г. N 152-ФЗ «О персональных данных».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5.2. Оператор осуществляет обработку персональных данных Пользователя с помощью информационной системы персональных данных без использования средств автоматизации в соответствии с федеральными законами или иными нормативными правовыми актами Российской Федерации, устанавливающими требования к обеспечению безопасности персональных данных при их обработке и к соблюдению прав субъектов персональных данных. Такие действия с персональными данными, как использование, уточнение, распространение, уничтожение персональных данных в отношении Пользователя, осуществляются при непосредственном участии сотрудников Оператора в соответствии с особенностями, утвержденными Постановлением Правительства Российской Федерации от 15.09.2008 N 687.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5.3. Оператор осуществляет обработку и хранит персональные данные Пользователя в течение срока, определяемого в соответствии с пользовательским соглашением Сервиса.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5.4. В отношении персональных данных Пользователя сохраняется их конфиденциальность, кроме случаев добровольного предоставления Пользователем информации о себе для общего доступа неограниченному кругу лиц. При использовании Сервиса Пользователь соглашается с тем, что определенная часть его персональных данных становится общедоступной.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5.5. Оператор вправе передать персональные данные Пользователя третьим лицам в следующих случаях: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5.5.1. имеется согласие Пользователя на такие действия, выраженное в соответствии с пользовательским соглашение Сервиса;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5.5.2. передача необходима для использования Пользователем определенного функционала Сервиса (например, для авторизации через аккаунты в социальных сетях) либо для исполнения определенного соглашения, договора или сделки с Пользователем;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5.5.3. передача предусмотрена законодательством Российской Федерации или иным применимым законодательством в рамках установленной законодательством процедуры;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5.5.4. в случае перехода прав на Сервис необходима передача персональных данных приобретателю одновременно с переходом всех обязательств по соблюдению условий настоящей политики применительно к полученным им персональным данным;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5.5.5. в случае необходимости обеспечения возможности защиты прав и законных интересов Оператора или третьих лиц, когда со стороны Пользователя происходит нарушение настоящей политики или Пользовательского соглашения Сервиса;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5.5.6. в иных случаях, предусмотренных законодательством.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5.6. При утрате или несанкционированном разглашении персональных данных Оператор информирует Пользователя об указанном факте.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5.7. Оператор принимает необходимые организационные и технические меры для защиты персональных данных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5.8. Оператор совместно с Пользователем принимает все необходимые меры по предотвращению убытков или иных отрицательных последствий, вызванных утратой или несанкционированным разглашением персональных данных Пользователя.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5.9. Оператор вправе передавать персональные данные органам дознания и следствия, иным уполномоченным органам по основаниям, предусмотренным действующим законодательством Российской Федерации.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5.10. При сборе персональных данных Оператор осуществляет запись, систематизацию, накопление, хранение, уточнение (обновление, изменение), извлечение персональных данных Пользователя, являющихся гражданами Российской Федерации, с использованием баз данных, находящихся на территории Российской Федерации.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5.11. Оператор прекращает обработку персональных данных Пользователя, обработка которых осуществляется с их согласия, при истечении срока действия согласия Пользователя на их обработку или при отзыве согласия Пользователя на обработку его персональных данных, а также в случае выявления неправомерной обработки персональных данных или ликвидации Оператора.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6. ПОРЯДОК СБОРА ПЕРСОНАЛЬНЫХ ДАННЫХ С ПОМОЩЬЮ ФАЙЛОВ «COOKIE» И СЧЕТЧИКОВ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6.1. Файлы «cookie», передаваемые от Оператора на устройство Пользователя и от Пользователя к Оператору, могут использоваться Оператором для достижения целей обработки персональных данных в соответствии с настоящей политикой.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6.2. Пользователь соглашается с тем, что его устройства и программное обеспечение, применяемые для работы с Сервисами, могут обладать функцией запрета на операции с файлами «cookie» как для любых, так и для определенных сайтов и приложений, а также функцией удаления ранее полученных файлов «cookie» (например, приватный режим браузера).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6.3. Оператор вправе устанавливать требование для устройства Пользователя об обязательном разрешении приема и получения файлов «cookie».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6.4. Структура файла «cookie», его содержание и технические параметры определяются Оператором и могут изменяться без предварительного уведомления Пользователя.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6.5. Счетчики, размещенные Оператором в Сервисе, могут использоваться Оператором для анализа файлов «cookie» и сбора персональных данных об использовании Сервиса с целью улучшения качества работы Сервиса, уровня удобства их использования, совершенствование Сервиса. Технические параметры работы счетчиков определяются Оператором и могут изменяться без предварительного уведомления Пользователя.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7. ДОСТУП К ПЕРСОНАЛЬНЫМ ДАННЫМ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7.1. Право доступа к персональным данным Пользователя имеют только сотрудники Оператора, допущенные в силу выполняемых служебных обязанностей к работе с персональными данными Пользователя на основании перечня лиц, допущенных к работе с персональными данными, который утверждается Оператором.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7.2. Список сотрудников, получивших доступ к персональным данным, поддерживается Оператором в актуальном состоянии.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7.3. Доступ к персональным данным Пользователя со стороны третьих лиц, не являющихся сотрудниками Оператора, без согласия Пользователя запрещен, за исключением случаев, установленных законодательством Российской Федерации.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7.4. Доступ сотрудника Оператора к персональным данным Пользователя прекращается с даты прекращения трудовых отношений либо с даты утраты сотрудником права доступа к персональным данным Пользователя в связи с изменением должностных обязанностей, должности или иными обстоятельствами в соответствии с установленным у Оператора порядком. В случае прекращения трудовых отношений все носители с персональными данными Пользователя, которые находились в распоряжении увольняемого сотрудника Оператора, передаются вышестоящему по должности сотруднику в порядке, установленном Оператором.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8. АКТУАЛИЗАЦИЯ, ИСПРАВЛЕНИЕ, УДАЛЕНИЕ И УНИЧТОЖЕНИЕ ПЕРСОНАЛЬНЫХ ДАННЫХ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8.1. Пользователь может в любой момент изменить, обновить, дополнить или удалить предоставленные им персональные данные или их часть с помощью интерфейса Сервиса.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8.2. В случае самостоятельного выявления Оператором факта неполноты или неточности персональных данных Пользователя Оператор принимает все возможные меры по актуализации персональных данных и внесению соответствующих исправлений.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8.3. При невозможности актуализировать неполные или неточные персональные данные Пользователя Оператор принимает меры по их удалению.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8.4. При выявлении неправомерности обработки персональных данных Пользователя их обработка Оператором прекращается, а персональные данные подлежат удалению.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8.5. В случае неработоспособности интерфейса Сервиса или отсутствия функциональной возможности Сервиса для изменения, обновления, дополнения или удаления Пользователем персональных данных, а также в любых иных случаях, Пользователь вправе в письменной форме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8.6. Оператор вносит в персональные данные, являющиеся неполными, неточными или неактуальными необходимые изменения в срок, не превышающий семи рабочих дней со дня предоставления Пользователем сведений, подтверждающих, что персональные данные являются неполными, неточными или неактуальными.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8.7. Оператор уничтожает незаконно полученные или не являющиеся необходимыми для заявленной цели обработки персональные данные Пользователя в срок, не превышающий семи рабочих дней со дня представления Пользователем сведений, подтверждающих, что такие персональные данные являются незаконно полученными или не являются необходимыми для заявленной цели обработки.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8.8. Оператор уведомляет Пользователя о внесенных изменениях и предпринятых мерах и принимает разумные меры для уведомления третьих лиц, которым персональные данные этого Пользователя были переданы.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8.9. Права Пользователя на изменение, обновление, дополнение или удаление персональных данных могут быть ограничены в соответствии с требованиями законодательства. Такие ограничения, в частности, могут предусматривать обязанность Оператора сохранить измененные, обновленные, дополненные или удаленные Пользователем персональные данные на определенный законодательством срок и передать такие персональные данные в соответствии с установленной процедурой государственным органам.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9. ОТВЕТЫ НА ЗАПРОСЫ ПОЛЬЗОВАТЕЛЯ НА ДОСТУП К ПЕРСОНАЛЬНЫМ ДАННЫМ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9.1. Пользователь имеет право на получение от Оператора информации, касающейся обработки их персональных данных, в том числе содержащей: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9.1.1. подтверждение факта обработки персональных данных Оператором;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9.1.2. правовые основания и цели обработки персональных данных;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9.1.3. цели и применяемые Оператором способы обработки персональных данных;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9.1.4. наименование и место нахождения Оператора, сведения о лицах (за исключением сотрудников Оператора), которые имеют доступ к персональным данным или которым могут быть раскрыты персональные данные на основании договора с Оператором или на основании федерального закона;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9.1.5. обрабатываемые персональные данные, относящиеся к соответствующему Пользователю, источник их получения, если иной порядок представления таких данных не предусмотрен федеральным законом;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9.1.6. сроки обработки персональных данных, в том числе сроки их хранения;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9.1.7. порядок осуществления Пользователем прав, предусмотренных Федеральным законом от 27 июля 2006 г. N 152-ФЗ «О персональных данных»;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9.1.8. информацию об осуществленной или о предполагаемой трансграничной передаче данных;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9.1.9. наименование или фамилию, имя, отчество и адрес лица, осуществляющего обработку персональных данных по поручению оператора, если обработка поручена или будет поручена такому лицу;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9.1.10. иные сведения, предусмотренные законом.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9.2. Оператор безвозмездно предоставляет возможность ознакомления с обрабатываемыми и хранимыми в информационной системе Оператора персональными данными при обращении Пользователя либо в течении тридцати дней с даты получения письменного запроса Пользователя.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9.3. В случае отказа Оператора в предоставлении информации о наличии персональных данных о Пользователе или персональных данных Пользователю при его обращении либо при получении запроса Пользователя Оператор предоставляет в письменной форме мотивированный ответ, являющийся основанием для такого отказа, в срок, не превышающий тридцати дней со дня обращения Пользователя либо с даты получения запроса Пользователя.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10. СВЕДЕНИЯ О РЕАЛИЗУЕМЫХ ТРЕБОВАНИЯХ К ЗАЩИТЕ ПЕРСОНАЛЬНЫХ ДАННЫХ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10.1. Безопасность персональных данных при их обработке в информационной системе обеспечивается с помощью системы защиты персональных данных, нейтрализующей актуальные угрозы, определенные в соответствии с частью 5 статьи 19 Федерального закона от 27 июля 2006 г. N 152-ФЗ «О персональных данных».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10.2. Система защиты персональных данных, применяемая Оператором, включает в себя правовые, организационные, технические и другие меры для обеспечения безопасности персональных данных, определенные с учетом актуальных угроз безопасности персональных данных и информационных технологий, используемых в информационных системах.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10.3. В случае регистрации Пользователя в Сервисе для авторизации в учетной записи (аккаунте) используется комбинация логина и пароля Пользователя, ответственность за конфиденциальность которых несет сам Пользователь. В целях обеспечения защиты конфиденциальности персональных данных Пользователя Оператор может использовать систему привязки учетной записи к номеру мобильного телефона, используемого для целей восстановления доступа к учетной записи в ситуациях, когда Пользователь утратил логин или пароль. При этом Пользователь несет ответственность за достоверность указанного Оператору номера мобильного телефона.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10.4. Применительно к персональным данным, в отношении которых предоставлено согласие Пользователя на их обработку третьими лицами, Оператор вправе привлекать на основании договора иное лицо, обеспечивающее безопасность персональных данных при их обработке в информационной системе.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10.5. При обработке персональных данных в информационной системе Оператора последним обеспечивается: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10.5.1. проведение мероприятий, направленных на предотвращение несанкционированного доступа к персональным данным Пользователя и/или передачи их лицам, не имеющим права доступа к такой информации;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10.5.2. своевременное обнаружение фактов несанкционированного доступа к персональным данным;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10.5.3. недопущение воздействия на технические средства, задействованные в обработке персональных данных, в результате которого может быть нарушено их функционирование;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10.5.4. возможность незамедлительного восстановления персональных данных, модифицированных или уничтоженных вследствие несанкционированного доступа к ним;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10.5.5. постоянный контроль над обеспечением уровня защищенности персональных данных.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10.6. Оператором в соответствии с Постановлением Правительства РФ от 01.11.2012 N 1119 «Об утверждении требований к защите персональных данных при их обработке в информационных системах персональных данных» осуществлено определение уровня защищенности персональных данных при их обработке в информационной системе персональных данных, принадлежащей Оператору.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10.7. Оператором используются технические средства и программное обеспечение для обработки и защиты персональных данных, а также ведется журнал учета средств защиты персональных данных.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10.8. Оператором ведется журнал учета и хранения съемных носителей информации, содержащих персональные данные.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10.9. Технические средства, обеспечивающие функционирование информационной системы персональных данных, размещаются в помещениях, принадлежащих Оператору.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10.10. Все сотрудники Оператора, допущенные к работе с персональными данными, а также связанные с эксплуатацией и техническим обслуживанием информационной системы персональных данных ознакомлены с требованиями настоящей политики, а также с внутренними документами Оператора, регулирующими порядок работы с персональными данными.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10.11. Оператором организован процесс обучения сотрудников порядку использования средств защиты персональных данных, эксплуатируемых Оператором. Обучение проходят сотрудники, имеющие постоянный доступ к персональным данным, и сотрудники, связанные с эксплуатацией и техническим обслуживанием информационной системы персональных данных и средств защиты персональных данных.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10.12. Внутренними документами Оператора установлено, что сотрудники обязаны незамедлительно сообщать соответствующему должностному лицу Оператора об утрате, порче или недостаче носителей информации, содержащих персональные данные, а также о попытках несанкционированного разглашения персональных данных, его причинах и условиях.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11. СОГЛАСИЕ НА ОБРАБОТКУ ПЕРСОНАЛЬНЫХ ДАННЫХ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11.1. Пользователь принимает решение о предоставлении своих персональных данных и дает согласие на их обработку свободно, по своей воле и в своем интересе.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11.2. Согласие на обработку персональных данных, предоставленное Пользователем, является конкретным, информированным и сознательным.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11.3. Согласие на обработку персональных данных предоставляется Пользователем в форме электронного документа, подписанного простой электронной подписью (логин и пароль) в соответствии с Пользовательским соглашением, регулирующим порядок использования Сервиса.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11.4. Согласие на обработку персональных данных может быть отозвано Пользователем в соответствии с порядком, установленным законодательством.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12. ЗАКЛЮЧИТЕЛЬНЫЕ ПОЛОЖЕНИЯ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12.1. Начало использования Сервиса Пользователем означает его согласие с условиями настоящей политики. В случае несогласия Пользователя с условиями настоящей политики использование Сервиса должно быть немедленно прекращено.</w:t>
      </w:r>
    </w:p>
    <w:p>
      <w:pPr>
        <w:pStyle w:val="Normal"/>
        <w:rPr>
          <w:color w:val="auto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12.2. К настоящей политике и к отношениям между Пользователем и Оператором, возникающим в связи с применением настоящей политики, подлежит применению право Российской Федерации.</w:t>
      </w:r>
    </w:p>
    <w:p>
      <w:pPr>
        <w:pStyle w:val="Normal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 xml:space="preserve">12.3. Настоящая политика находится в постоянном открытом доступе на веб-сайте Оператора по следующей ссылке:  </w:t>
      </w:r>
      <w:hyperlink r:id="rId4">
        <w:r>
          <w:rPr>
            <w:rFonts w:cs="Times New Roman" w:ascii="Times New Roman" w:hAnsi="Times New Roman"/>
            <w:color w:val="auto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color w:val="auto"/>
            <w:sz w:val="28"/>
            <w:szCs w:val="28"/>
            <w:lang w:val="en-US"/>
          </w:rPr>
          <w:t>com</w:t>
        </w:r>
        <w:r>
          <w:rPr>
            <w:rFonts w:cs="Times New Roman" w:ascii="Times New Roman" w:hAnsi="Times New Roman"/>
            <w:color w:val="auto"/>
            <w:sz w:val="28"/>
            <w:szCs w:val="28"/>
          </w:rPr>
          <w:t>/</w:t>
        </w:r>
        <w:r>
          <w:rPr>
            <w:rFonts w:cs="Times New Roman" w:ascii="Times New Roman" w:hAnsi="Times New Roman"/>
            <w:color w:val="auto"/>
            <w:sz w:val="28"/>
            <w:szCs w:val="28"/>
          </w:rPr>
          <w:t>docs</w:t>
        </w:r>
        <w:r>
          <w:rPr>
            <w:rFonts w:cs="Times New Roman" w:ascii="Times New Roman" w:hAnsi="Times New Roman"/>
            <w:color w:val="auto"/>
            <w:sz w:val="28"/>
            <w:szCs w:val="28"/>
          </w:rPr>
          <w:t>/</w:t>
        </w:r>
      </w:hyperlink>
      <w:r>
        <w:rPr>
          <w:rFonts w:cs="Times New Roman" w:ascii="Times New Roman" w:hAnsi="Times New Roman"/>
          <w:color w:val="auto"/>
          <w:sz w:val="28"/>
          <w:szCs w:val="28"/>
        </w:rPr>
        <w:t>terms_privacy.docx</w:t>
      </w:r>
      <w:r>
        <w:rPr>
          <w:rFonts w:cs="Times New Roman" w:ascii="Times New Roman" w:hAnsi="Times New Roman"/>
          <w:color w:val="auto"/>
          <w:sz w:val="28"/>
          <w:szCs w:val="28"/>
        </w:rPr>
        <w:t>.</w:t>
      </w:r>
    </w:p>
    <w:p>
      <w:pPr>
        <w:pStyle w:val="Normal"/>
        <w:rPr/>
      </w:pPr>
      <w:r>
        <w:rPr>
          <w:rFonts w:cs="Times New Roman" w:ascii="Times New Roman" w:hAnsi="Times New Roman"/>
          <w:color w:val="auto"/>
          <w:sz w:val="28"/>
          <w:szCs w:val="28"/>
        </w:rPr>
        <w:t>12.4. Все предложения или вопросы по поводу настоящей политики Пользователь вправе направлять в службу поддержки Пользователя Оператора с помощью формы для отправки электронных сообщений, размещенной на веб-сайте Оператора по адрес</w:t>
      </w:r>
      <w:r>
        <w:rPr>
          <w:rFonts w:cs="Times New Roman" w:ascii="Times New Roman" w:hAnsi="Times New Roman"/>
          <w:color w:val="auto"/>
          <w:sz w:val="28"/>
          <w:szCs w:val="28"/>
        </w:rPr>
        <w:t>у: </w:t>
      </w:r>
      <w:hyperlink r:id="rId5">
        <w:r>
          <w:rPr>
            <w:rFonts w:cs="Times New Roman" w:ascii="Times New Roman" w:hAnsi="Times New Roman"/>
            <w:color w:val="auto"/>
            <w:sz w:val="28"/>
            <w:szCs w:val="28"/>
          </w:rPr>
          <w:t>https://textilserver.</w:t>
        </w:r>
        <w:r>
          <w:rPr>
            <w:rFonts w:cs="Times New Roman" w:ascii="Times New Roman" w:hAnsi="Times New Roman"/>
            <w:color w:val="auto"/>
            <w:sz w:val="28"/>
            <w:szCs w:val="28"/>
            <w:lang w:val="en-US"/>
          </w:rPr>
          <w:t>com</w:t>
        </w:r>
      </w:hyperlink>
    </w:p>
    <w:p>
      <w:pPr>
        <w:pStyle w:val="Normal"/>
        <w:spacing w:before="0" w:after="160"/>
        <w:rPr>
          <w:color w:val="auto"/>
        </w:rPr>
      </w:pPr>
      <w:r>
        <w:rPr>
          <w:color w:val="auto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link w:val="21"/>
    <w:uiPriority w:val="9"/>
    <w:qFormat/>
    <w:rsid w:val="00ed461b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uiPriority w:val="9"/>
    <w:qFormat/>
    <w:rsid w:val="00ed461b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ed461b"/>
    <w:rPr>
      <w:b/>
      <w:bCs/>
    </w:rPr>
  </w:style>
  <w:style w:type="character" w:styleId="Style13">
    <w:name w:val="Интернет-ссылка"/>
    <w:basedOn w:val="DefaultParagraphFont"/>
    <w:uiPriority w:val="99"/>
    <w:unhideWhenUsed/>
    <w:rsid w:val="00ed461b"/>
    <w:rPr>
      <w:color w:val="0000FF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ed461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extilserver.ru/" TargetMode="External"/><Relationship Id="rId3" Type="http://schemas.openxmlformats.org/officeDocument/2006/relationships/hyperlink" Target="https://textilserver.com/" TargetMode="External"/><Relationship Id="rId4" Type="http://schemas.openxmlformats.org/officeDocument/2006/relationships/hyperlink" Target="https://agroserver.ru/portal/politica/" TargetMode="External"/><Relationship Id="rId5" Type="http://schemas.openxmlformats.org/officeDocument/2006/relationships/hyperlink" Target="https://textilserver.com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Application>LibreOffice/7.3.7.2$Linux_X86_64 LibreOffice_project/30$Build-2</Application>
  <AppVersion>15.0000</AppVersion>
  <Pages>16</Pages>
  <Words>3784</Words>
  <Characters>28756</Characters>
  <CharactersWithSpaces>32494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2025-08-11T07:50:00Z</dcterms:created>
  <dc:creator>Офис</dc:creator>
  <dc:description/>
  <dc:language>ru-RU</dc:language>
  <cp:lastModifiedBy/>
  <dcterms:modified xsi:type="dcterms:W3CDTF">2025-08-12T12:39:24Z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