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bookmarkStart w:id="22" w:name="fig:001"/>
      <w:r>
        <w:drawing>
          <wp:inline>
            <wp:extent cx="5334000" cy="2415247"/>
            <wp:effectExtent b="0" l="0" r="0" t="0"/>
            <wp:docPr descr="Figure 1: Путь к домашнему каталог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bookmarkStart w:id="24" w:name="fig:002"/>
      <w:r>
        <w:drawing>
          <wp:inline>
            <wp:extent cx="5334000" cy="2471472"/>
            <wp:effectExtent b="0" l="0" r="0" t="0"/>
            <wp:docPr descr="Figure 2: Команда ls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bookmarkStart w:id="26" w:name="fig:003"/>
      <w:r>
        <w:drawing>
          <wp:inline>
            <wp:extent cx="5334000" cy="2910840"/>
            <wp:effectExtent b="0" l="0" r="0" t="0"/>
            <wp:docPr descr="Figure 3: Команда ls -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bookmarkStart w:id="28" w:name="fig:004"/>
      <w:r>
        <w:drawing>
          <wp:inline>
            <wp:extent cx="5334000" cy="2624420"/>
            <wp:effectExtent b="0" l="0" r="0" t="0"/>
            <wp:docPr descr="Figure 4: Команда ls -l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Команда ls -l</w:t>
      </w:r>
    </w:p>
    <w:p>
      <w:pPr>
        <w:pStyle w:val="CaptionedFigure"/>
      </w:pPr>
      <w:bookmarkStart w:id="30" w:name="fig:005"/>
      <w:r>
        <w:drawing>
          <wp:inline>
            <wp:extent cx="5334000" cy="2902437"/>
            <wp:effectExtent b="0" l="0" r="0" t="0"/>
            <wp:docPr descr="Figure 5: Команда ls -f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Да, есть.</w:t>
      </w:r>
    </w:p>
    <w:p>
      <w:pPr>
        <w:pStyle w:val="CaptionedFigure"/>
      </w:pPr>
      <w:bookmarkStart w:id="32" w:name="fig:006"/>
      <w:r>
        <w:drawing>
          <wp:inline>
            <wp:extent cx="5334000" cy="1652678"/>
            <wp:effectExtent b="0" l="0" r="0" t="0"/>
            <wp:docPr descr="Figure 6: Каталог cron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Каталог cron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bookmarkStart w:id="34" w:name="fig:007"/>
      <w:r>
        <w:drawing>
          <wp:inline>
            <wp:extent cx="5334000" cy="2261315"/>
            <wp:effectExtent b="0" l="0" r="0" t="0"/>
            <wp:docPr descr="Figure 7: Файлы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bookmarkStart w:id="36" w:name="fig:008"/>
      <w:r>
        <w:drawing>
          <wp:inline>
            <wp:extent cx="5334000" cy="2447636"/>
            <wp:effectExtent b="0" l="0" r="0" t="0"/>
            <wp:docPr descr="Figure 8: Действия с каталогам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Действия с каталогами</w:t>
      </w:r>
    </w:p>
    <w:p>
      <w:pPr>
        <w:numPr>
          <w:ilvl w:val="0"/>
          <w:numId w:val="1002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2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bookmarkStart w:id="38" w:name="fig:009"/>
      <w:r>
        <w:drawing>
          <wp:inline>
            <wp:extent cx="5334000" cy="3864989"/>
            <wp:effectExtent b="0" l="0" r="0" t="0"/>
            <wp:docPr descr="Figure 9: Команда ls -R и ls -t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Команда ls -R и ls -t</w:t>
      </w:r>
    </w:p>
    <w:p>
      <w:pPr>
        <w:numPr>
          <w:ilvl w:val="0"/>
          <w:numId w:val="1003"/>
        </w:numPr>
        <w:pStyle w:val="Compact"/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bookmarkStart w:id="40" w:name="fig:010"/>
      <w:r>
        <w:drawing>
          <wp:inline>
            <wp:extent cx="5334000" cy="3944937"/>
            <wp:effectExtent b="0" l="0" r="0" t="0"/>
            <wp:docPr descr="Figure 10: Справка по команде cd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Справка по команде cd</w:t>
      </w:r>
    </w:p>
    <w:p>
      <w:pPr>
        <w:pStyle w:val="CaptionedFigure"/>
      </w:pPr>
      <w:bookmarkStart w:id="42" w:name="fig:011"/>
      <w:r>
        <w:drawing>
          <wp:inline>
            <wp:extent cx="5334000" cy="3843031"/>
            <wp:effectExtent b="0" l="0" r="0" t="0"/>
            <wp:docPr descr="Figure 11: Справка по команде pwd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Справка по команде pwd</w:t>
      </w:r>
    </w:p>
    <w:p>
      <w:pPr>
        <w:pStyle w:val="CaptionedFigure"/>
      </w:pPr>
      <w:bookmarkStart w:id="44" w:name="fig:012"/>
      <w:r>
        <w:drawing>
          <wp:inline>
            <wp:extent cx="5334000" cy="3863085"/>
            <wp:effectExtent b="0" l="0" r="0" t="0"/>
            <wp:docPr descr="Figure 12: Справка по команде mkdir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Справка по команде mkdir</w:t>
      </w:r>
    </w:p>
    <w:p>
      <w:pPr>
        <w:pStyle w:val="CaptionedFigure"/>
      </w:pPr>
      <w:bookmarkStart w:id="46" w:name="fig:013"/>
      <w:r>
        <w:drawing>
          <wp:inline>
            <wp:extent cx="5334000" cy="3906370"/>
            <wp:effectExtent b="0" l="0" r="0" t="0"/>
            <wp:docPr descr="Figure 13: Справка по команде rmdir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Справка по команде rmdir</w:t>
      </w:r>
    </w:p>
    <w:p>
      <w:pPr>
        <w:pStyle w:val="CaptionedFigure"/>
      </w:pPr>
      <w:bookmarkStart w:id="48" w:name="fig:014"/>
      <w:r>
        <w:drawing>
          <wp:inline>
            <wp:extent cx="5334000" cy="3898843"/>
            <wp:effectExtent b="0" l="0" r="0" t="0"/>
            <wp:docPr descr="Figure 14: Справка по команде rm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Справка по команде rm</w:t>
      </w:r>
    </w:p>
    <w:p>
      <w:pPr>
        <w:numPr>
          <w:ilvl w:val="0"/>
          <w:numId w:val="1004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bookmarkStart w:id="50" w:name="fig:015"/>
      <w:r>
        <w:drawing>
          <wp:inline>
            <wp:extent cx="5334000" cy="3840480"/>
            <wp:effectExtent b="0" l="0" r="0" t="0"/>
            <wp:docPr descr="Figure 15: Команда history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Команда history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5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6"/>
        </w:numPr>
        <w:pStyle w:val="Compact"/>
      </w:pPr>
      <w:r>
        <w:t xml:space="preserve">cd /var/www</w:t>
      </w:r>
    </w:p>
    <w:p>
      <w:pPr>
        <w:numPr>
          <w:ilvl w:val="0"/>
          <w:numId w:val="1006"/>
        </w:numPr>
        <w:pStyle w:val="Compact"/>
      </w:pPr>
      <w:r>
        <w:t xml:space="preserve">pwd</w:t>
      </w:r>
    </w:p>
    <w:p>
      <w:pPr>
        <w:numPr>
          <w:ilvl w:val="0"/>
          <w:numId w:val="1006"/>
        </w:numPr>
        <w:pStyle w:val="Compact"/>
      </w:pPr>
      <w:r>
        <w:t xml:space="preserve">/var/www/</w:t>
      </w:r>
    </w:p>
    <w:p>
      <w:pPr>
        <w:numPr>
          <w:ilvl w:val="0"/>
          <w:numId w:val="1007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7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7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7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7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7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8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8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8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8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8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53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54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09"/>
        </w:numPr>
        <w:pStyle w:val="Compact"/>
      </w:pPr>
      <w:hyperlink r:id="rId55">
        <w:r>
          <w:rPr>
            <w:rStyle w:val="Hyperlink"/>
          </w:rPr>
          <w:t xml:space="preserve">42 КОМАНДЫ LINUX КОТОРЫЕ ВЫ ДОЛЖНЫ ЗНАТЬ</w:t>
        </w:r>
      </w:hyperlink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hyperlink" Id="rId54" Target="https://habr.com/ru/post/501442/" TargetMode="External" /><Relationship Type="http://schemas.openxmlformats.org/officeDocument/2006/relationships/hyperlink" Id="rId55" Target="https://losst.ru/42-komandy-linux-kotorye-vy-dolzhny-zna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s://habr.com/ru/post/501442/" TargetMode="External" /><Relationship Type="http://schemas.openxmlformats.org/officeDocument/2006/relationships/hyperlink" Id="rId55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Логинов Андрей НБИбд 01-21</dc:creator>
  <dc:language>ru-RU</dc:language>
  <cp:keywords/>
  <dcterms:created xsi:type="dcterms:W3CDTF">2022-09-08T16:47:09Z</dcterms:created>
  <dcterms:modified xsi:type="dcterms:W3CDTF">2022-09-08T16:47:09Z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